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3A0" w:rsidRPr="007C0D05" w:rsidRDefault="005673A0">
      <w:pPr>
        <w:rPr>
          <w:rFonts w:ascii="Times New Roman" w:hAnsi="Times New Roman" w:cs="Times New Roman"/>
        </w:rPr>
      </w:pPr>
    </w:p>
    <w:p w:rsidR="00D3530F" w:rsidRPr="007C0D05" w:rsidRDefault="00D3530F" w:rsidP="005673A0">
      <w:pPr>
        <w:jc w:val="center"/>
        <w:rPr>
          <w:rFonts w:ascii="Times New Roman" w:hAnsi="Times New Roman" w:cs="Times New Roman"/>
          <w:sz w:val="52"/>
          <w:szCs w:val="52"/>
        </w:rPr>
      </w:pPr>
      <w:bookmarkStart w:id="0" w:name="_GoBack"/>
      <w:bookmarkEnd w:id="0"/>
    </w:p>
    <w:p w:rsidR="0048625C" w:rsidRPr="007C0D05" w:rsidRDefault="005673A0" w:rsidP="005673A0">
      <w:pPr>
        <w:jc w:val="center"/>
        <w:rPr>
          <w:rFonts w:ascii="Times New Roman" w:hAnsi="Times New Roman" w:cs="Times New Roman"/>
          <w:sz w:val="72"/>
          <w:szCs w:val="72"/>
        </w:rPr>
      </w:pPr>
      <w:r w:rsidRPr="007C0D05">
        <w:rPr>
          <w:rFonts w:ascii="Times New Roman" w:hAnsi="Times New Roman" w:cs="Times New Roman"/>
          <w:sz w:val="72"/>
          <w:szCs w:val="72"/>
        </w:rPr>
        <w:t>中華民國港口國管制</w:t>
      </w:r>
    </w:p>
    <w:p w:rsidR="0016625D" w:rsidRPr="007C0D05" w:rsidRDefault="00AC3F62" w:rsidP="00066F13">
      <w:pPr>
        <w:jc w:val="center"/>
        <w:rPr>
          <w:rFonts w:ascii="Times New Roman" w:hAnsi="Times New Roman" w:cs="Times New Roman"/>
          <w:sz w:val="52"/>
          <w:szCs w:val="52"/>
        </w:rPr>
      </w:pPr>
      <w:proofErr w:type="gramStart"/>
      <w:r w:rsidRPr="007C0D05">
        <w:rPr>
          <w:rFonts w:ascii="Times New Roman" w:hAnsi="Times New Roman" w:cs="Times New Roman"/>
          <w:sz w:val="72"/>
          <w:szCs w:val="72"/>
        </w:rPr>
        <w:t>10</w:t>
      </w:r>
      <w:r w:rsidR="001734B9" w:rsidRPr="007C0D05">
        <w:rPr>
          <w:rFonts w:ascii="Times New Roman" w:hAnsi="Times New Roman" w:cs="Times New Roman"/>
          <w:sz w:val="72"/>
          <w:szCs w:val="72"/>
        </w:rPr>
        <w:t>6</w:t>
      </w:r>
      <w:proofErr w:type="gramEnd"/>
      <w:r w:rsidR="005673A0" w:rsidRPr="007C0D05">
        <w:rPr>
          <w:rFonts w:ascii="Times New Roman" w:hAnsi="Times New Roman" w:cs="Times New Roman"/>
          <w:sz w:val="72"/>
          <w:szCs w:val="72"/>
        </w:rPr>
        <w:t>年</w:t>
      </w:r>
      <w:r w:rsidR="005D2E39" w:rsidRPr="007C0D05">
        <w:rPr>
          <w:rFonts w:ascii="Times New Roman" w:hAnsi="Times New Roman" w:cs="Times New Roman"/>
          <w:sz w:val="72"/>
          <w:szCs w:val="72"/>
        </w:rPr>
        <w:t>度</w:t>
      </w:r>
      <w:r w:rsidR="005673A0" w:rsidRPr="007C0D05">
        <w:rPr>
          <w:rFonts w:ascii="Times New Roman" w:hAnsi="Times New Roman" w:cs="Times New Roman"/>
          <w:sz w:val="72"/>
          <w:szCs w:val="72"/>
        </w:rPr>
        <w:t>報告</w:t>
      </w:r>
    </w:p>
    <w:p w:rsidR="00733D08" w:rsidRPr="007C0D05" w:rsidRDefault="00733D08" w:rsidP="005673A0">
      <w:pPr>
        <w:jc w:val="center"/>
        <w:rPr>
          <w:rFonts w:ascii="Times New Roman" w:hAnsi="Times New Roman" w:cs="Times New Roman"/>
          <w:sz w:val="32"/>
          <w:szCs w:val="32"/>
        </w:rPr>
      </w:pPr>
    </w:p>
    <w:p w:rsidR="005D4B92" w:rsidRPr="007C0D05" w:rsidRDefault="005D4B92" w:rsidP="005673A0">
      <w:pPr>
        <w:jc w:val="center"/>
        <w:rPr>
          <w:rFonts w:ascii="Times New Roman" w:hAnsi="Times New Roman" w:cs="Times New Roman"/>
          <w:sz w:val="32"/>
          <w:szCs w:val="32"/>
        </w:rPr>
      </w:pPr>
    </w:p>
    <w:p w:rsidR="005D4B92" w:rsidRPr="007C0D05" w:rsidRDefault="005D4B92" w:rsidP="005673A0">
      <w:pPr>
        <w:jc w:val="center"/>
        <w:rPr>
          <w:rFonts w:ascii="Times New Roman" w:hAnsi="Times New Roman" w:cs="Times New Roman"/>
          <w:sz w:val="32"/>
          <w:szCs w:val="32"/>
        </w:rPr>
      </w:pPr>
    </w:p>
    <w:p w:rsidR="005D4B92" w:rsidRPr="007C0D05" w:rsidRDefault="005D4B92" w:rsidP="005673A0">
      <w:pPr>
        <w:jc w:val="center"/>
        <w:rPr>
          <w:rFonts w:ascii="Times New Roman" w:hAnsi="Times New Roman" w:cs="Times New Roman"/>
          <w:sz w:val="32"/>
          <w:szCs w:val="32"/>
        </w:rPr>
      </w:pPr>
    </w:p>
    <w:p w:rsidR="005D4B92" w:rsidRPr="007C0D05" w:rsidRDefault="005D4B92" w:rsidP="005673A0">
      <w:pPr>
        <w:jc w:val="center"/>
        <w:rPr>
          <w:rFonts w:ascii="Times New Roman" w:hAnsi="Times New Roman" w:cs="Times New Roman"/>
          <w:sz w:val="32"/>
          <w:szCs w:val="32"/>
        </w:rPr>
      </w:pPr>
    </w:p>
    <w:p w:rsidR="005D4B92" w:rsidRPr="007C0D05" w:rsidRDefault="005D4B92" w:rsidP="005673A0">
      <w:pPr>
        <w:jc w:val="cente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39006A7E" wp14:editId="60024507">
            <wp:extent cx="5274310" cy="137511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375110"/>
                    </a:xfrm>
                    <a:prstGeom prst="rect">
                      <a:avLst/>
                    </a:prstGeom>
                    <a:noFill/>
                    <a:ln>
                      <a:noFill/>
                    </a:ln>
                  </pic:spPr>
                </pic:pic>
              </a:graphicData>
            </a:graphic>
          </wp:inline>
        </w:drawing>
      </w:r>
    </w:p>
    <w:p w:rsidR="005D4B92" w:rsidRPr="007C0D05" w:rsidRDefault="005D4B92" w:rsidP="005D4B92">
      <w:pPr>
        <w:rPr>
          <w:rFonts w:ascii="Times New Roman" w:hAnsi="Times New Roman" w:cs="Times New Roman"/>
          <w:sz w:val="32"/>
          <w:szCs w:val="32"/>
        </w:rPr>
      </w:pPr>
    </w:p>
    <w:p w:rsidR="005D4B92" w:rsidRPr="007C0D05" w:rsidRDefault="005D4B92" w:rsidP="005D4B92">
      <w:pPr>
        <w:rPr>
          <w:rFonts w:ascii="Times New Roman" w:hAnsi="Times New Roman" w:cs="Times New Roman"/>
          <w:sz w:val="32"/>
          <w:szCs w:val="32"/>
        </w:rPr>
      </w:pPr>
    </w:p>
    <w:p w:rsidR="005D4B92" w:rsidRPr="007C0D05" w:rsidRDefault="005D4B92" w:rsidP="005D4B92">
      <w:pPr>
        <w:rPr>
          <w:rFonts w:ascii="Times New Roman" w:hAnsi="Times New Roman" w:cs="Times New Roman"/>
          <w:sz w:val="32"/>
          <w:szCs w:val="32"/>
        </w:rPr>
      </w:pPr>
    </w:p>
    <w:p w:rsidR="005D4B92" w:rsidRPr="007C0D05" w:rsidRDefault="005D4B92" w:rsidP="005D4B92">
      <w:pPr>
        <w:jc w:val="right"/>
        <w:rPr>
          <w:rFonts w:ascii="Times New Roman" w:hAnsi="Times New Roman" w:cs="Times New Roman"/>
          <w:sz w:val="32"/>
          <w:szCs w:val="32"/>
        </w:rPr>
      </w:pPr>
    </w:p>
    <w:p w:rsidR="005D4B92" w:rsidRPr="007C0D05" w:rsidRDefault="002910D9" w:rsidP="00C53E35">
      <w:pPr>
        <w:jc w:val="center"/>
        <w:rPr>
          <w:rFonts w:ascii="Times New Roman" w:hAnsi="Times New Roman" w:cs="Times New Roman"/>
          <w:sz w:val="36"/>
          <w:szCs w:val="36"/>
        </w:rPr>
      </w:pPr>
      <w:r w:rsidRPr="007C0D05">
        <w:rPr>
          <w:rFonts w:ascii="Times New Roman" w:hAnsi="Times New Roman" w:cs="Times New Roman"/>
          <w:sz w:val="36"/>
          <w:szCs w:val="36"/>
        </w:rPr>
        <w:t>中華民國</w:t>
      </w:r>
      <w:r w:rsidR="00AB7716" w:rsidRPr="007C0D05">
        <w:rPr>
          <w:rFonts w:ascii="Times New Roman" w:hAnsi="Times New Roman" w:cs="Times New Roman"/>
          <w:sz w:val="36"/>
          <w:szCs w:val="36"/>
        </w:rPr>
        <w:t>10</w:t>
      </w:r>
      <w:r w:rsidR="00C249CF" w:rsidRPr="007C0D05">
        <w:rPr>
          <w:rFonts w:ascii="Times New Roman" w:hAnsi="Times New Roman" w:cs="Times New Roman"/>
          <w:sz w:val="36"/>
          <w:szCs w:val="36"/>
        </w:rPr>
        <w:t>7</w:t>
      </w:r>
      <w:r w:rsidRPr="007C0D05">
        <w:rPr>
          <w:rFonts w:ascii="Times New Roman" w:hAnsi="Times New Roman" w:cs="Times New Roman"/>
          <w:sz w:val="36"/>
          <w:szCs w:val="36"/>
        </w:rPr>
        <w:t>年</w:t>
      </w:r>
      <w:r w:rsidR="0028242B" w:rsidRPr="007C0D05">
        <w:rPr>
          <w:rFonts w:ascii="Times New Roman" w:hAnsi="Times New Roman" w:cs="Times New Roman"/>
          <w:sz w:val="36"/>
          <w:szCs w:val="36"/>
        </w:rPr>
        <w:t>6</w:t>
      </w:r>
      <w:r w:rsidR="005D4B92" w:rsidRPr="007C0D05">
        <w:rPr>
          <w:rFonts w:ascii="Times New Roman" w:hAnsi="Times New Roman" w:cs="Times New Roman"/>
          <w:sz w:val="36"/>
          <w:szCs w:val="36"/>
        </w:rPr>
        <w:t>月</w:t>
      </w:r>
    </w:p>
    <w:p w:rsidR="006A27D6" w:rsidRDefault="006A27D6" w:rsidP="00C53E35">
      <w:pPr>
        <w:jc w:val="center"/>
        <w:rPr>
          <w:rFonts w:ascii="Times New Roman" w:hAnsi="Times New Roman" w:cs="Times New Roman"/>
          <w:sz w:val="36"/>
          <w:szCs w:val="36"/>
        </w:rPr>
        <w:sectPr w:rsidR="006A27D6" w:rsidSect="002C6401">
          <w:headerReference w:type="default" r:id="rId10"/>
          <w:footerReference w:type="default" r:id="rId11"/>
          <w:pgSz w:w="11906" w:h="16838"/>
          <w:pgMar w:top="1440" w:right="1800" w:bottom="1440" w:left="1800" w:header="851" w:footer="992" w:gutter="0"/>
          <w:pgNumType w:fmt="upperRoman" w:start="1"/>
          <w:cols w:space="425"/>
          <w:docGrid w:type="lines" w:linePitch="360"/>
        </w:sectPr>
      </w:pPr>
    </w:p>
    <w:p w:rsidR="00C53E35" w:rsidRPr="007C0D05" w:rsidRDefault="00C53E35" w:rsidP="00C53E35">
      <w:pPr>
        <w:jc w:val="center"/>
        <w:rPr>
          <w:rFonts w:ascii="Times New Roman" w:hAnsi="Times New Roman" w:cs="Times New Roman"/>
          <w:sz w:val="36"/>
          <w:szCs w:val="36"/>
        </w:rPr>
      </w:pPr>
    </w:p>
    <w:p w:rsidR="000B5137" w:rsidRPr="007C0D05" w:rsidRDefault="000B5137" w:rsidP="00C53E35">
      <w:pPr>
        <w:spacing w:line="460" w:lineRule="exact"/>
        <w:rPr>
          <w:rFonts w:ascii="Times New Roman" w:hAnsi="Times New Roman" w:cs="Times New Roman"/>
          <w:sz w:val="32"/>
          <w:szCs w:val="32"/>
        </w:rPr>
      </w:pPr>
    </w:p>
    <w:p w:rsidR="00C53E35" w:rsidRPr="007C0D05" w:rsidRDefault="00AD0C1B" w:rsidP="00341E95">
      <w:pPr>
        <w:spacing w:afterLines="100" w:after="360" w:line="460" w:lineRule="exact"/>
        <w:jc w:val="center"/>
        <w:rPr>
          <w:rFonts w:ascii="Times New Roman" w:hAnsi="Times New Roman" w:cs="Times New Roman"/>
          <w:b/>
          <w:sz w:val="44"/>
          <w:szCs w:val="32"/>
        </w:rPr>
      </w:pPr>
      <w:r w:rsidRPr="007C0D05">
        <w:rPr>
          <w:rFonts w:ascii="Times New Roman" w:hAnsi="Times New Roman" w:cs="Times New Roman"/>
          <w:b/>
          <w:sz w:val="44"/>
          <w:szCs w:val="32"/>
        </w:rPr>
        <w:t>目</w:t>
      </w:r>
      <w:r w:rsidR="00B8769B" w:rsidRPr="007C0D05">
        <w:rPr>
          <w:rFonts w:ascii="Times New Roman" w:hAnsi="Times New Roman" w:cs="Times New Roman"/>
          <w:b/>
          <w:sz w:val="44"/>
          <w:szCs w:val="32"/>
        </w:rPr>
        <w:t xml:space="preserve">  </w:t>
      </w:r>
      <w:r w:rsidRPr="007C0D05">
        <w:rPr>
          <w:rFonts w:ascii="Times New Roman" w:hAnsi="Times New Roman" w:cs="Times New Roman"/>
          <w:b/>
          <w:sz w:val="44"/>
          <w:szCs w:val="32"/>
        </w:rPr>
        <w:t>錄</w:t>
      </w:r>
    </w:p>
    <w:p w:rsidR="007C0D05" w:rsidRPr="007C0D05" w:rsidRDefault="007C0D05">
      <w:pPr>
        <w:pStyle w:val="12"/>
        <w:tabs>
          <w:tab w:val="right" w:leader="dot" w:pos="8296"/>
        </w:tabs>
        <w:rPr>
          <w:rFonts w:ascii="Times New Roman" w:eastAsiaTheme="minorEastAsia" w:hAnsi="Times New Roman" w:cs="Times New Roman"/>
          <w:noProof/>
          <w:sz w:val="28"/>
          <w:szCs w:val="22"/>
        </w:rPr>
      </w:pPr>
      <w:r w:rsidRPr="007C0D05">
        <w:rPr>
          <w:rFonts w:ascii="Times New Roman" w:hAnsi="Times New Roman" w:cs="Times New Roman"/>
          <w:b/>
          <w:sz w:val="36"/>
          <w:szCs w:val="32"/>
        </w:rPr>
        <w:fldChar w:fldCharType="begin"/>
      </w:r>
      <w:r w:rsidRPr="007C0D05">
        <w:rPr>
          <w:rFonts w:ascii="Times New Roman" w:hAnsi="Times New Roman" w:cs="Times New Roman"/>
          <w:b/>
          <w:sz w:val="36"/>
          <w:szCs w:val="32"/>
        </w:rPr>
        <w:instrText xml:space="preserve"> TOC \h \z \t "</w:instrText>
      </w:r>
      <w:r w:rsidRPr="007C0D05">
        <w:rPr>
          <w:rFonts w:ascii="Times New Roman" w:hAnsi="Times New Roman" w:cs="Times New Roman"/>
          <w:b/>
          <w:sz w:val="36"/>
          <w:szCs w:val="32"/>
        </w:rPr>
        <w:instrText>標題</w:instrText>
      </w:r>
      <w:r w:rsidRPr="007C0D05">
        <w:rPr>
          <w:rFonts w:ascii="Times New Roman" w:hAnsi="Times New Roman" w:cs="Times New Roman"/>
          <w:b/>
          <w:sz w:val="36"/>
          <w:szCs w:val="32"/>
        </w:rPr>
        <w:instrText xml:space="preserve"> 1,1,</w:instrText>
      </w:r>
      <w:r w:rsidRPr="007C0D05">
        <w:rPr>
          <w:rFonts w:ascii="Times New Roman" w:hAnsi="Times New Roman" w:cs="Times New Roman"/>
          <w:b/>
          <w:sz w:val="36"/>
          <w:szCs w:val="32"/>
        </w:rPr>
        <w:instrText>標題</w:instrText>
      </w:r>
      <w:r w:rsidRPr="007C0D05">
        <w:rPr>
          <w:rFonts w:ascii="Times New Roman" w:hAnsi="Times New Roman" w:cs="Times New Roman"/>
          <w:b/>
          <w:sz w:val="36"/>
          <w:szCs w:val="32"/>
        </w:rPr>
        <w:instrText>,1,</w:instrText>
      </w:r>
      <w:r w:rsidRPr="007C0D05">
        <w:rPr>
          <w:rFonts w:ascii="Times New Roman" w:hAnsi="Times New Roman" w:cs="Times New Roman"/>
          <w:b/>
          <w:sz w:val="36"/>
          <w:szCs w:val="32"/>
        </w:rPr>
        <w:instrText>附錄</w:instrText>
      </w:r>
      <w:r w:rsidRPr="007C0D05">
        <w:rPr>
          <w:rFonts w:ascii="Times New Roman" w:hAnsi="Times New Roman" w:cs="Times New Roman"/>
          <w:b/>
          <w:sz w:val="36"/>
          <w:szCs w:val="32"/>
        </w:rPr>
        <w:instrText xml:space="preserve">,1" </w:instrText>
      </w:r>
      <w:r w:rsidRPr="007C0D05">
        <w:rPr>
          <w:rFonts w:ascii="Times New Roman" w:hAnsi="Times New Roman" w:cs="Times New Roman"/>
          <w:b/>
          <w:sz w:val="36"/>
          <w:szCs w:val="32"/>
        </w:rPr>
        <w:fldChar w:fldCharType="separate"/>
      </w:r>
      <w:hyperlink w:anchor="_Toc515545494" w:history="1">
        <w:r w:rsidRPr="007C0D05">
          <w:rPr>
            <w:rStyle w:val="aa"/>
            <w:rFonts w:ascii="Times New Roman" w:hAnsi="Times New Roman" w:cs="Times New Roman"/>
            <w:noProof/>
            <w:sz w:val="28"/>
          </w:rPr>
          <w:t>壹、</w:t>
        </w:r>
        <w:r w:rsidRPr="007C0D05">
          <w:rPr>
            <w:rStyle w:val="aa"/>
            <w:rFonts w:ascii="Times New Roman" w:hAnsi="Times New Roman" w:cs="Times New Roman"/>
            <w:noProof/>
            <w:sz w:val="28"/>
          </w:rPr>
          <w:t>92-106</w:t>
        </w:r>
        <w:r w:rsidRPr="007C0D05">
          <w:rPr>
            <w:rStyle w:val="aa"/>
            <w:rFonts w:ascii="Times New Roman" w:hAnsi="Times New Roman" w:cs="Times New Roman"/>
            <w:noProof/>
            <w:sz w:val="28"/>
          </w:rPr>
          <w:t>歷年檢查紀錄</w:t>
        </w:r>
        <w:r w:rsidRPr="007C0D05">
          <w:rPr>
            <w:rFonts w:ascii="Times New Roman" w:hAnsi="Times New Roman" w:cs="Times New Roman"/>
            <w:noProof/>
            <w:webHidden/>
            <w:sz w:val="28"/>
          </w:rPr>
          <w:tab/>
        </w:r>
        <w:r w:rsidRPr="007C0D05">
          <w:rPr>
            <w:rFonts w:ascii="Times New Roman" w:hAnsi="Times New Roman" w:cs="Times New Roman"/>
            <w:noProof/>
            <w:webHidden/>
            <w:sz w:val="28"/>
          </w:rPr>
          <w:fldChar w:fldCharType="begin"/>
        </w:r>
        <w:r w:rsidRPr="007C0D05">
          <w:rPr>
            <w:rFonts w:ascii="Times New Roman" w:hAnsi="Times New Roman" w:cs="Times New Roman"/>
            <w:noProof/>
            <w:webHidden/>
            <w:sz w:val="28"/>
          </w:rPr>
          <w:instrText xml:space="preserve"> PAGEREF _Toc515545494 \h </w:instrText>
        </w:r>
        <w:r w:rsidRPr="007C0D05">
          <w:rPr>
            <w:rFonts w:ascii="Times New Roman" w:hAnsi="Times New Roman" w:cs="Times New Roman"/>
            <w:noProof/>
            <w:webHidden/>
            <w:sz w:val="28"/>
          </w:rPr>
        </w:r>
        <w:r w:rsidRPr="007C0D05">
          <w:rPr>
            <w:rFonts w:ascii="Times New Roman" w:hAnsi="Times New Roman" w:cs="Times New Roman"/>
            <w:noProof/>
            <w:webHidden/>
            <w:sz w:val="28"/>
          </w:rPr>
          <w:fldChar w:fldCharType="separate"/>
        </w:r>
        <w:r w:rsidRPr="007C0D05">
          <w:rPr>
            <w:rFonts w:ascii="Times New Roman" w:hAnsi="Times New Roman" w:cs="Times New Roman"/>
            <w:noProof/>
            <w:webHidden/>
            <w:sz w:val="28"/>
          </w:rPr>
          <w:t>7</w:t>
        </w:r>
        <w:r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495" w:history="1">
        <w:r w:rsidR="007C0D05" w:rsidRPr="007C0D05">
          <w:rPr>
            <w:rStyle w:val="aa"/>
            <w:rFonts w:ascii="Times New Roman" w:hAnsi="Times New Roman" w:cs="Times New Roman"/>
            <w:noProof/>
            <w:sz w:val="28"/>
          </w:rPr>
          <w:t>貳、</w:t>
        </w:r>
        <w:r w:rsidR="007C0D05" w:rsidRPr="007C0D05">
          <w:rPr>
            <w:rStyle w:val="aa"/>
            <w:rFonts w:ascii="Times New Roman" w:hAnsi="Times New Roman" w:cs="Times New Roman"/>
            <w:noProof/>
            <w:sz w:val="28"/>
          </w:rPr>
          <w:t>106</w:t>
        </w:r>
        <w:r w:rsidR="007C0D05" w:rsidRPr="007C0D05">
          <w:rPr>
            <w:rStyle w:val="aa"/>
            <w:rFonts w:ascii="Times New Roman" w:hAnsi="Times New Roman" w:cs="Times New Roman"/>
            <w:noProof/>
            <w:sz w:val="28"/>
          </w:rPr>
          <w:t>年度檢查重點</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_Toc515545495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10</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496" w:history="1">
        <w:r w:rsidR="007C0D05" w:rsidRPr="007C0D05">
          <w:rPr>
            <w:rStyle w:val="aa"/>
            <w:rFonts w:ascii="Times New Roman" w:hAnsi="Times New Roman" w:cs="Times New Roman"/>
            <w:noProof/>
            <w:sz w:val="28"/>
          </w:rPr>
          <w:t>參、</w:t>
        </w:r>
        <w:r w:rsidR="007C0D05" w:rsidRPr="007C0D05">
          <w:rPr>
            <w:rStyle w:val="aa"/>
            <w:rFonts w:ascii="Times New Roman" w:hAnsi="Times New Roman" w:cs="Times New Roman"/>
            <w:noProof/>
            <w:sz w:val="28"/>
          </w:rPr>
          <w:t>106</w:t>
        </w:r>
        <w:r w:rsidR="007C0D05" w:rsidRPr="007C0D05">
          <w:rPr>
            <w:rStyle w:val="aa"/>
            <w:rFonts w:ascii="Times New Roman" w:hAnsi="Times New Roman" w:cs="Times New Roman"/>
            <w:noProof/>
            <w:sz w:val="28"/>
          </w:rPr>
          <w:t>年度港口國管制執行成效</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_Toc515545496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11</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497" w:history="1">
        <w:r w:rsidR="007C0D05" w:rsidRPr="007C0D05">
          <w:rPr>
            <w:rStyle w:val="aa"/>
            <w:rFonts w:ascii="Times New Roman" w:hAnsi="Times New Roman" w:cs="Times New Roman"/>
            <w:noProof/>
            <w:sz w:val="28"/>
          </w:rPr>
          <w:t>肆、</w:t>
        </w:r>
        <w:r w:rsidR="007C0D05" w:rsidRPr="007C0D05">
          <w:rPr>
            <w:rStyle w:val="aa"/>
            <w:rFonts w:ascii="Times New Roman" w:hAnsi="Times New Roman" w:cs="Times New Roman"/>
            <w:noProof/>
            <w:sz w:val="28"/>
          </w:rPr>
          <w:t>107</w:t>
        </w:r>
        <w:r w:rsidR="007C0D05" w:rsidRPr="007C0D05">
          <w:rPr>
            <w:rStyle w:val="aa"/>
            <w:rFonts w:ascii="Times New Roman" w:hAnsi="Times New Roman" w:cs="Times New Roman"/>
            <w:noProof/>
            <w:sz w:val="28"/>
          </w:rPr>
          <w:t>年度檢查重點</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_Toc515545497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18</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498" w:history="1">
        <w:r w:rsidR="007C0D05" w:rsidRPr="007C0D05">
          <w:rPr>
            <w:rStyle w:val="aa"/>
            <w:rFonts w:ascii="Times New Roman" w:hAnsi="Times New Roman" w:cs="Times New Roman"/>
            <w:noProof/>
            <w:sz w:val="28"/>
          </w:rPr>
          <w:t>伍、</w:t>
        </w:r>
        <w:r w:rsidR="007C0D05" w:rsidRPr="007C0D05">
          <w:rPr>
            <w:rStyle w:val="aa"/>
            <w:rFonts w:ascii="Times New Roman" w:hAnsi="Times New Roman" w:cs="Times New Roman"/>
            <w:noProof/>
            <w:sz w:val="28"/>
          </w:rPr>
          <w:t>107</w:t>
        </w:r>
        <w:r w:rsidR="007C0D05" w:rsidRPr="007C0D05">
          <w:rPr>
            <w:rStyle w:val="aa"/>
            <w:rFonts w:ascii="Times New Roman" w:hAnsi="Times New Roman" w:cs="Times New Roman"/>
            <w:noProof/>
            <w:sz w:val="28"/>
          </w:rPr>
          <w:t>年度各季執行目標</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_Toc515545498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19</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499" w:history="1">
        <w:r w:rsidR="007C0D05" w:rsidRPr="007C0D05">
          <w:rPr>
            <w:rStyle w:val="aa"/>
            <w:rFonts w:ascii="Times New Roman" w:hAnsi="Times New Roman" w:cs="Times New Roman"/>
            <w:noProof/>
            <w:sz w:val="28"/>
          </w:rPr>
          <w:t>陸、</w:t>
        </w:r>
        <w:r w:rsidR="007C0D05" w:rsidRPr="007C0D05">
          <w:rPr>
            <w:rStyle w:val="aa"/>
            <w:rFonts w:ascii="Times New Roman" w:hAnsi="Times New Roman" w:cs="Times New Roman"/>
            <w:noProof/>
            <w:sz w:val="28"/>
          </w:rPr>
          <w:t>107</w:t>
        </w:r>
        <w:r w:rsidR="007C0D05" w:rsidRPr="007C0D05">
          <w:rPr>
            <w:rStyle w:val="aa"/>
            <w:rFonts w:ascii="Times New Roman" w:hAnsi="Times New Roman" w:cs="Times New Roman"/>
            <w:noProof/>
            <w:sz w:val="28"/>
          </w:rPr>
          <w:t>年度</w:t>
        </w:r>
        <w:r w:rsidR="007C0D05" w:rsidRPr="007C0D05">
          <w:rPr>
            <w:rStyle w:val="aa"/>
            <w:rFonts w:ascii="Times New Roman" w:hAnsi="Times New Roman" w:cs="Times New Roman"/>
            <w:noProof/>
            <w:sz w:val="28"/>
          </w:rPr>
          <w:t>PSCO</w:t>
        </w:r>
        <w:r w:rsidR="007C0D05" w:rsidRPr="007C0D05">
          <w:rPr>
            <w:rStyle w:val="aa"/>
            <w:rFonts w:ascii="Times New Roman" w:hAnsi="Times New Roman" w:cs="Times New Roman"/>
            <w:noProof/>
            <w:sz w:val="28"/>
          </w:rPr>
          <w:t>訓練及</w:t>
        </w:r>
        <w:r w:rsidR="007C0D05" w:rsidRPr="007C0D05">
          <w:rPr>
            <w:rStyle w:val="aa"/>
            <w:rFonts w:ascii="Times New Roman" w:hAnsi="Times New Roman" w:cs="Times New Roman"/>
            <w:noProof/>
            <w:sz w:val="28"/>
          </w:rPr>
          <w:t>PSCO</w:t>
        </w:r>
        <w:r w:rsidR="007C0D05" w:rsidRPr="007C0D05">
          <w:rPr>
            <w:rStyle w:val="aa"/>
            <w:rFonts w:ascii="Times New Roman" w:hAnsi="Times New Roman" w:cs="Times New Roman"/>
            <w:noProof/>
            <w:sz w:val="28"/>
          </w:rPr>
          <w:t>進用計畫</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_Toc515545499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22</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500" w:history="1">
        <w:r w:rsidR="007C0D05" w:rsidRPr="007C0D05">
          <w:rPr>
            <w:rStyle w:val="aa"/>
            <w:rFonts w:ascii="Times New Roman" w:hAnsi="Times New Roman" w:cs="Times New Roman"/>
            <w:noProof/>
            <w:sz w:val="28"/>
          </w:rPr>
          <w:t>柒、</w:t>
        </w:r>
        <w:r w:rsidR="007C0D05" w:rsidRPr="007C0D05">
          <w:rPr>
            <w:rStyle w:val="aa"/>
            <w:rFonts w:ascii="Times New Roman" w:hAnsi="Times New Roman" w:cs="Times New Roman"/>
            <w:noProof/>
            <w:sz w:val="28"/>
          </w:rPr>
          <w:t>TOKYO MOU</w:t>
        </w:r>
        <w:r w:rsidR="007C0D05" w:rsidRPr="007C0D05">
          <w:rPr>
            <w:rStyle w:val="aa"/>
            <w:rFonts w:ascii="Times New Roman" w:hAnsi="Times New Roman" w:cs="Times New Roman"/>
            <w:noProof/>
            <w:sz w:val="28"/>
          </w:rPr>
          <w:t>船舶篩選及查核新機制</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_Toc515545500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26</w:t>
        </w:r>
        <w:r w:rsidR="007C0D05" w:rsidRPr="007C0D05">
          <w:rPr>
            <w:rFonts w:ascii="Times New Roman" w:hAnsi="Times New Roman" w:cs="Times New Roman"/>
            <w:noProof/>
            <w:webHidden/>
            <w:sz w:val="28"/>
          </w:rPr>
          <w:fldChar w:fldCharType="end"/>
        </w:r>
      </w:hyperlink>
    </w:p>
    <w:p w:rsidR="007C0D05" w:rsidRPr="007C0D05" w:rsidRDefault="00402429">
      <w:pPr>
        <w:pStyle w:val="12"/>
        <w:tabs>
          <w:tab w:val="right" w:leader="dot" w:pos="8296"/>
        </w:tabs>
        <w:rPr>
          <w:rFonts w:ascii="Times New Roman" w:eastAsiaTheme="minorEastAsia" w:hAnsi="Times New Roman" w:cs="Times New Roman"/>
          <w:noProof/>
          <w:sz w:val="28"/>
          <w:szCs w:val="22"/>
        </w:rPr>
      </w:pPr>
      <w:hyperlink w:anchor="_Toc515545501" w:history="1">
        <w:r w:rsidR="007C0D05" w:rsidRPr="007C0D05">
          <w:rPr>
            <w:rStyle w:val="aa"/>
            <w:rFonts w:ascii="Times New Roman" w:hAnsi="Times New Roman" w:cs="Times New Roman"/>
            <w:noProof/>
            <w:sz w:val="28"/>
          </w:rPr>
          <w:t>捌、結語</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_Toc515545501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29</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2"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1 </w:t>
        </w:r>
        <w:r w:rsidR="007C0D05" w:rsidRPr="007C0D05">
          <w:rPr>
            <w:rStyle w:val="aa"/>
            <w:rFonts w:ascii="Times New Roman" w:hAnsi="Times New Roman" w:cs="Times New Roman"/>
            <w:noProof/>
            <w:sz w:val="28"/>
          </w:rPr>
          <w:t>港口國管制作業標準流程圖</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_Toc515545502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31</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3"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2 FORM-A1</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_Toc515545503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33</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4"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3 FORM-B1</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_Toc515545504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34</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5"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4 </w:t>
        </w:r>
        <w:r w:rsidR="007C0D05" w:rsidRPr="007C0D05">
          <w:rPr>
            <w:rStyle w:val="aa"/>
            <w:rFonts w:ascii="Times New Roman" w:hAnsi="Times New Roman" w:cs="Times New Roman"/>
            <w:noProof/>
            <w:sz w:val="28"/>
          </w:rPr>
          <w:t>船舶放行通知</w:t>
        </w:r>
        <w:r w:rsidR="007C0D05">
          <w:rPr>
            <w:rStyle w:val="aa"/>
            <w:rFonts w:ascii="Times New Roman" w:hAnsi="Times New Roman" w:cs="Times New Roman" w:hint="eastAsia"/>
            <w:noProof/>
            <w:sz w:val="28"/>
          </w:rPr>
          <w:t xml:space="preserve"> </w:t>
        </w:r>
        <w:r w:rsidR="007C0D05" w:rsidRPr="007C0D05">
          <w:rPr>
            <w:rStyle w:val="aa"/>
            <w:rFonts w:ascii="Times New Roman" w:hAnsi="Times New Roman" w:cs="Times New Roman"/>
            <w:noProof/>
          </w:rPr>
          <w:t>(NOTIFICATION OF RELEASE OF SHIP)</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_Toc515545505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34</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6"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5 </w:t>
        </w:r>
        <w:r w:rsidR="007C0D05" w:rsidRPr="007C0D05">
          <w:rPr>
            <w:rStyle w:val="aa"/>
            <w:rFonts w:ascii="Times New Roman" w:hAnsi="Times New Roman" w:cs="Times New Roman"/>
            <w:noProof/>
            <w:sz w:val="28"/>
          </w:rPr>
          <w:t>船舶留置通知</w:t>
        </w:r>
        <w:r w:rsidR="007C0D05" w:rsidRPr="007C0D05">
          <w:rPr>
            <w:rStyle w:val="aa"/>
            <w:rFonts w:ascii="Times New Roman" w:hAnsi="Times New Roman" w:cs="Times New Roman"/>
            <w:noProof/>
          </w:rPr>
          <w:t xml:space="preserve"> (NOTIFICATION OF DETENTION OF SHIP)</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_Toc515545506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36</w:t>
        </w:r>
        <w:r w:rsidR="007C0D05" w:rsidRPr="007C0D05">
          <w:rPr>
            <w:rFonts w:ascii="Times New Roman" w:hAnsi="Times New Roman" w:cs="Times New Roman"/>
            <w:noProof/>
            <w:webHidden/>
            <w:sz w:val="28"/>
          </w:rPr>
          <w:fldChar w:fldCharType="end"/>
        </w:r>
      </w:hyperlink>
    </w:p>
    <w:p w:rsidR="007C0D05" w:rsidRPr="007C0D05" w:rsidRDefault="00402429" w:rsidP="00457ADC">
      <w:pPr>
        <w:pStyle w:val="12"/>
        <w:tabs>
          <w:tab w:val="right" w:leader="dot" w:pos="8296"/>
        </w:tabs>
        <w:ind w:leftChars="200" w:left="1200" w:hangingChars="300" w:hanging="720"/>
        <w:rPr>
          <w:rFonts w:ascii="Times New Roman" w:eastAsiaTheme="minorEastAsia" w:hAnsi="Times New Roman" w:cs="Times New Roman"/>
          <w:noProof/>
          <w:sz w:val="28"/>
          <w:szCs w:val="22"/>
        </w:rPr>
      </w:pPr>
      <w:hyperlink w:anchor="_Toc515545507"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6 </w:t>
        </w:r>
        <w:r w:rsidR="007C0D05" w:rsidRPr="007C0D05">
          <w:rPr>
            <w:rStyle w:val="aa"/>
            <w:rFonts w:ascii="Times New Roman" w:hAnsi="Times New Roman" w:cs="Times New Roman"/>
            <w:noProof/>
            <w:sz w:val="28"/>
          </w:rPr>
          <w:t>船舶缺失通知書</w:t>
        </w:r>
        <w:r w:rsidR="007C0D05" w:rsidRPr="007C0D05">
          <w:rPr>
            <w:rStyle w:val="aa"/>
            <w:rFonts w:ascii="Times New Roman" w:hAnsi="Times New Roman" w:cs="Times New Roman"/>
            <w:noProof/>
          </w:rPr>
          <w:t xml:space="preserve"> (REPORT OF DEFICIENCIES)</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_Toc515545507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37</w:t>
        </w:r>
        <w:r w:rsidR="007C0D05" w:rsidRPr="007C0D05">
          <w:rPr>
            <w:rFonts w:ascii="Times New Roman" w:hAnsi="Times New Roman" w:cs="Times New Roman"/>
            <w:noProof/>
            <w:webHidden/>
            <w:sz w:val="28"/>
          </w:rPr>
          <w:fldChar w:fldCharType="end"/>
        </w:r>
      </w:hyperlink>
    </w:p>
    <w:p w:rsidR="007C0D05" w:rsidRPr="007C0D05" w:rsidRDefault="00402429" w:rsidP="00457ADC">
      <w:pPr>
        <w:pStyle w:val="12"/>
        <w:tabs>
          <w:tab w:val="right" w:leader="dot" w:pos="8296"/>
        </w:tabs>
        <w:ind w:leftChars="200" w:left="1200" w:hangingChars="300" w:hanging="720"/>
        <w:rPr>
          <w:rFonts w:ascii="Times New Roman" w:eastAsiaTheme="minorEastAsia" w:hAnsi="Times New Roman" w:cs="Times New Roman"/>
          <w:noProof/>
          <w:sz w:val="28"/>
          <w:szCs w:val="22"/>
        </w:rPr>
      </w:pPr>
      <w:hyperlink w:anchor="_Toc515545508"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7 </w:t>
        </w:r>
        <w:r w:rsidR="007C0D05" w:rsidRPr="007C0D05">
          <w:rPr>
            <w:rStyle w:val="aa"/>
            <w:rFonts w:ascii="Times New Roman" w:hAnsi="Times New Roman" w:cs="Times New Roman"/>
            <w:noProof/>
            <w:sz w:val="28"/>
          </w:rPr>
          <w:t>船舶缺失矯正措施通知</w:t>
        </w:r>
        <w:r w:rsidR="007C0D05" w:rsidRPr="007C0D05">
          <w:rPr>
            <w:rStyle w:val="aa"/>
            <w:rFonts w:ascii="Times New Roman" w:hAnsi="Times New Roman" w:cs="Times New Roman"/>
            <w:noProof/>
          </w:rPr>
          <w:t xml:space="preserve"> (REPORT OF ACTION TAKEN TO </w:t>
        </w:r>
        <w:r w:rsidR="007C0D05">
          <w:rPr>
            <w:rStyle w:val="aa"/>
            <w:rFonts w:ascii="Times New Roman" w:hAnsi="Times New Roman" w:cs="Times New Roman" w:hint="eastAsia"/>
            <w:noProof/>
          </w:rPr>
          <w:t xml:space="preserve"> </w:t>
        </w:r>
        <w:r w:rsidR="007C0D05" w:rsidRPr="007C0D05">
          <w:rPr>
            <w:rStyle w:val="aa"/>
            <w:rFonts w:ascii="Times New Roman" w:hAnsi="Times New Roman" w:cs="Times New Roman"/>
            <w:noProof/>
          </w:rPr>
          <w:t>THE NOTIFYING AUTHORITY)</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_Toc515545508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37</w:t>
        </w:r>
        <w:r w:rsidR="007C0D05" w:rsidRPr="007C0D05">
          <w:rPr>
            <w:rFonts w:ascii="Times New Roman" w:hAnsi="Times New Roman" w:cs="Times New Roman"/>
            <w:noProof/>
            <w:webHidden/>
            <w:sz w:val="28"/>
          </w:rPr>
          <w:fldChar w:fldCharType="end"/>
        </w:r>
      </w:hyperlink>
    </w:p>
    <w:p w:rsidR="007C0D05" w:rsidRPr="007C0D05" w:rsidRDefault="00402429" w:rsidP="007C0D05">
      <w:pPr>
        <w:pStyle w:val="12"/>
        <w:tabs>
          <w:tab w:val="right" w:leader="dot" w:pos="8296"/>
        </w:tabs>
        <w:ind w:leftChars="200" w:left="480"/>
        <w:rPr>
          <w:rFonts w:ascii="Times New Roman" w:eastAsiaTheme="minorEastAsia" w:hAnsi="Times New Roman" w:cs="Times New Roman"/>
          <w:noProof/>
          <w:sz w:val="28"/>
          <w:szCs w:val="22"/>
        </w:rPr>
      </w:pPr>
      <w:hyperlink w:anchor="_Toc515545509"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8 </w:t>
        </w:r>
        <w:r w:rsidR="007C0D05" w:rsidRPr="007C0D05">
          <w:rPr>
            <w:rStyle w:val="aa"/>
            <w:rFonts w:ascii="Times New Roman" w:hAnsi="Times New Roman" w:cs="Times New Roman"/>
            <w:noProof/>
            <w:sz w:val="28"/>
          </w:rPr>
          <w:t>船旗國所屬船級協會聯絡電郵及地址資料</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_Toc515545509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39</w:t>
        </w:r>
        <w:r w:rsidR="007C0D05" w:rsidRPr="007C0D05">
          <w:rPr>
            <w:rFonts w:ascii="Times New Roman" w:hAnsi="Times New Roman" w:cs="Times New Roman"/>
            <w:noProof/>
            <w:webHidden/>
            <w:sz w:val="28"/>
          </w:rPr>
          <w:fldChar w:fldCharType="end"/>
        </w:r>
      </w:hyperlink>
    </w:p>
    <w:p w:rsidR="005A1AD1" w:rsidRDefault="00402429" w:rsidP="007C0D05">
      <w:pPr>
        <w:pStyle w:val="12"/>
        <w:tabs>
          <w:tab w:val="right" w:leader="dot" w:pos="8296"/>
        </w:tabs>
        <w:ind w:leftChars="200" w:left="480"/>
        <w:rPr>
          <w:rStyle w:val="aa"/>
          <w:rFonts w:ascii="Times New Roman" w:hAnsi="Times New Roman" w:cs="Times New Roman"/>
          <w:noProof/>
          <w:sz w:val="28"/>
        </w:rPr>
      </w:pPr>
      <w:hyperlink w:anchor="_Toc515545510" w:history="1">
        <w:r w:rsidR="007C0D05" w:rsidRPr="007C0D05">
          <w:rPr>
            <w:rStyle w:val="aa"/>
            <w:rFonts w:ascii="Times New Roman" w:hAnsi="Times New Roman" w:cs="Times New Roman"/>
            <w:noProof/>
            <w:sz w:val="28"/>
          </w:rPr>
          <w:t>附錄</w:t>
        </w:r>
        <w:r w:rsidR="007C0D05" w:rsidRPr="007C0D05">
          <w:rPr>
            <w:rStyle w:val="aa"/>
            <w:rFonts w:ascii="Times New Roman" w:hAnsi="Times New Roman" w:cs="Times New Roman"/>
            <w:noProof/>
            <w:sz w:val="28"/>
          </w:rPr>
          <w:t xml:space="preserve">9 </w:t>
        </w:r>
        <w:r w:rsidR="007C0D05" w:rsidRPr="007C0D05">
          <w:rPr>
            <w:rStyle w:val="aa"/>
            <w:rFonts w:ascii="Times New Roman" w:hAnsi="Times New Roman" w:cs="Times New Roman"/>
            <w:noProof/>
            <w:sz w:val="28"/>
          </w:rPr>
          <w:t>駐華代表辦事處</w:t>
        </w:r>
        <w:r w:rsidR="007C0D05" w:rsidRPr="007C0D05">
          <w:rPr>
            <w:rFonts w:ascii="Times New Roman" w:hAnsi="Times New Roman" w:cs="Times New Roman"/>
            <w:noProof/>
            <w:webHidden/>
            <w:sz w:val="28"/>
          </w:rPr>
          <w:tab/>
        </w:r>
        <w:r w:rsidR="007C0D05" w:rsidRPr="007C0D05">
          <w:rPr>
            <w:rFonts w:ascii="Times New Roman" w:hAnsi="Times New Roman" w:cs="Times New Roman"/>
            <w:noProof/>
            <w:webHidden/>
            <w:sz w:val="28"/>
          </w:rPr>
          <w:fldChar w:fldCharType="begin"/>
        </w:r>
        <w:r w:rsidR="007C0D05" w:rsidRPr="007C0D05">
          <w:rPr>
            <w:rFonts w:ascii="Times New Roman" w:hAnsi="Times New Roman" w:cs="Times New Roman"/>
            <w:noProof/>
            <w:webHidden/>
            <w:sz w:val="28"/>
          </w:rPr>
          <w:instrText xml:space="preserve"> PAGEREF _Toc515545510 \h </w:instrText>
        </w:r>
        <w:r w:rsidR="007C0D05" w:rsidRPr="007C0D05">
          <w:rPr>
            <w:rFonts w:ascii="Times New Roman" w:hAnsi="Times New Roman" w:cs="Times New Roman"/>
            <w:noProof/>
            <w:webHidden/>
            <w:sz w:val="28"/>
          </w:rPr>
        </w:r>
        <w:r w:rsidR="007C0D05" w:rsidRPr="007C0D05">
          <w:rPr>
            <w:rFonts w:ascii="Times New Roman" w:hAnsi="Times New Roman" w:cs="Times New Roman"/>
            <w:noProof/>
            <w:webHidden/>
            <w:sz w:val="28"/>
          </w:rPr>
          <w:fldChar w:fldCharType="separate"/>
        </w:r>
        <w:r w:rsidR="007C0D05" w:rsidRPr="007C0D05">
          <w:rPr>
            <w:rFonts w:ascii="Times New Roman" w:hAnsi="Times New Roman" w:cs="Times New Roman"/>
            <w:noProof/>
            <w:webHidden/>
            <w:sz w:val="28"/>
          </w:rPr>
          <w:t>41</w:t>
        </w:r>
        <w:r w:rsidR="007C0D05" w:rsidRPr="007C0D05">
          <w:rPr>
            <w:rFonts w:ascii="Times New Roman" w:hAnsi="Times New Roman" w:cs="Times New Roman"/>
            <w:noProof/>
            <w:webHidden/>
            <w:sz w:val="28"/>
          </w:rPr>
          <w:fldChar w:fldCharType="end"/>
        </w:r>
      </w:hyperlink>
    </w:p>
    <w:p w:rsidR="005A1AD1" w:rsidRPr="002C6401" w:rsidRDefault="005A1AD1" w:rsidP="002C6401">
      <w:pPr>
        <w:spacing w:afterLines="100" w:after="360" w:line="460" w:lineRule="exact"/>
        <w:jc w:val="center"/>
        <w:rPr>
          <w:b/>
          <w:sz w:val="44"/>
          <w:szCs w:val="32"/>
        </w:rPr>
      </w:pPr>
      <w:r>
        <w:rPr>
          <w:rStyle w:val="aa"/>
          <w:rFonts w:ascii="Times New Roman" w:hAnsi="Times New Roman" w:cs="Times New Roman"/>
          <w:noProof/>
          <w:sz w:val="28"/>
        </w:rPr>
        <w:br w:type="page"/>
      </w:r>
      <w:r w:rsidRPr="002C6401">
        <w:rPr>
          <w:rFonts w:hint="eastAsia"/>
          <w:b/>
          <w:sz w:val="44"/>
          <w:szCs w:val="32"/>
        </w:rPr>
        <w:lastRenderedPageBreak/>
        <w:t>表目錄</w:t>
      </w:r>
    </w:p>
    <w:p w:rsidR="005A1AD1" w:rsidRDefault="005A1AD1" w:rsidP="002C6401">
      <w:pPr>
        <w:pStyle w:val="12"/>
        <w:tabs>
          <w:tab w:val="right" w:leader="dot" w:pos="8296"/>
        </w:tabs>
        <w:rPr>
          <w:rStyle w:val="aa"/>
          <w:rFonts w:ascii="Times New Roman" w:hAnsi="Times New Roman" w:cs="Times New Roman"/>
          <w:noProof/>
          <w:sz w:val="28"/>
        </w:rPr>
      </w:pP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1 92-106</w:t>
      </w:r>
      <w:r w:rsidRPr="002C6401">
        <w:rPr>
          <w:rStyle w:val="aa"/>
          <w:rFonts w:ascii="Times New Roman" w:hAnsi="Times New Roman" w:cs="Times New Roman"/>
          <w:noProof/>
          <w:color w:val="auto"/>
          <w:sz w:val="28"/>
          <w:u w:val="none"/>
        </w:rPr>
        <w:t>年港口國管制檢查作業彙整表</w:t>
      </w:r>
      <w:r w:rsidRPr="002C6401">
        <w:rPr>
          <w:rStyle w:val="aa"/>
          <w:rFonts w:ascii="Times New Roman" w:hAnsi="Times New Roman" w:cs="Times New Roman"/>
          <w:noProof/>
          <w:color w:val="auto"/>
          <w:sz w:val="28"/>
          <w:u w:val="none"/>
        </w:rPr>
        <w:tab/>
        <w:t>5</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2 106</w:t>
      </w:r>
      <w:r w:rsidRPr="002C6401">
        <w:rPr>
          <w:rStyle w:val="aa"/>
          <w:rFonts w:ascii="Times New Roman" w:hAnsi="Times New Roman" w:cs="Times New Roman"/>
          <w:noProof/>
          <w:color w:val="auto"/>
          <w:sz w:val="28"/>
          <w:u w:val="none"/>
        </w:rPr>
        <w:t>年度港口國管制檢查缺失類型統計表</w:t>
      </w:r>
      <w:r w:rsidRPr="002C6401">
        <w:rPr>
          <w:rStyle w:val="aa"/>
          <w:rFonts w:ascii="Times New Roman" w:hAnsi="Times New Roman" w:cs="Times New Roman"/>
          <w:noProof/>
          <w:color w:val="auto"/>
          <w:sz w:val="28"/>
          <w:u w:val="none"/>
        </w:rPr>
        <w:tab/>
        <w:t>10</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3 106</w:t>
      </w:r>
      <w:r w:rsidRPr="002C6401">
        <w:rPr>
          <w:rStyle w:val="aa"/>
          <w:rFonts w:ascii="Times New Roman" w:hAnsi="Times New Roman" w:cs="Times New Roman"/>
          <w:noProof/>
          <w:color w:val="auto"/>
          <w:sz w:val="28"/>
          <w:u w:val="none"/>
        </w:rPr>
        <w:t>年港口國管制檢查船舶類型統計表</w:t>
      </w:r>
      <w:r w:rsidRPr="002C6401">
        <w:rPr>
          <w:rStyle w:val="aa"/>
          <w:rFonts w:ascii="Times New Roman" w:hAnsi="Times New Roman" w:cs="Times New Roman"/>
          <w:noProof/>
          <w:color w:val="auto"/>
          <w:sz w:val="28"/>
          <w:u w:val="none"/>
        </w:rPr>
        <w:tab/>
        <w:t>11</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 xml:space="preserve">4 </w:t>
      </w:r>
      <w:r w:rsidRPr="002C6401">
        <w:rPr>
          <w:rStyle w:val="aa"/>
          <w:rFonts w:ascii="Times New Roman" w:hAnsi="Times New Roman" w:cs="Times New Roman"/>
          <w:noProof/>
          <w:color w:val="auto"/>
          <w:sz w:val="28"/>
          <w:u w:val="none"/>
        </w:rPr>
        <w:t>港口國管制檢查船旗國統計表</w:t>
      </w:r>
      <w:r w:rsidRPr="002C6401">
        <w:rPr>
          <w:rStyle w:val="aa"/>
          <w:rFonts w:ascii="Times New Roman" w:hAnsi="Times New Roman" w:cs="Times New Roman"/>
          <w:noProof/>
          <w:color w:val="auto"/>
          <w:sz w:val="28"/>
          <w:u w:val="none"/>
        </w:rPr>
        <w:tab/>
        <w:t>12</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5 106</w:t>
      </w:r>
      <w:r w:rsidRPr="002C6401">
        <w:rPr>
          <w:rStyle w:val="aa"/>
          <w:rFonts w:ascii="Times New Roman" w:hAnsi="Times New Roman" w:cs="Times New Roman"/>
          <w:noProof/>
          <w:color w:val="auto"/>
          <w:sz w:val="28"/>
          <w:u w:val="none"/>
        </w:rPr>
        <w:t>年港口國管制檢查作業彙整</w:t>
      </w:r>
      <w:r w:rsidRPr="002C6401">
        <w:rPr>
          <w:rStyle w:val="aa"/>
          <w:rFonts w:ascii="Times New Roman" w:hAnsi="Times New Roman" w:cs="Times New Roman"/>
          <w:noProof/>
          <w:color w:val="auto"/>
          <w:sz w:val="28"/>
          <w:u w:val="none"/>
        </w:rPr>
        <w:tab/>
        <w:t>13</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6 106</w:t>
      </w:r>
      <w:r w:rsidRPr="002C6401">
        <w:rPr>
          <w:rStyle w:val="aa"/>
          <w:rFonts w:ascii="Times New Roman" w:hAnsi="Times New Roman" w:cs="Times New Roman"/>
          <w:noProof/>
          <w:color w:val="auto"/>
          <w:sz w:val="28"/>
          <w:u w:val="none"/>
        </w:rPr>
        <w:t>年港口國管制檢查作業彙整</w:t>
      </w:r>
      <w:r w:rsidRPr="002C6401">
        <w:rPr>
          <w:rStyle w:val="aa"/>
          <w:rFonts w:ascii="Times New Roman" w:hAnsi="Times New Roman" w:cs="Times New Roman"/>
          <w:noProof/>
          <w:color w:val="auto"/>
          <w:sz w:val="28"/>
          <w:u w:val="none"/>
        </w:rPr>
        <w:tab/>
        <w:t>14</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7 106-107</w:t>
      </w:r>
      <w:r w:rsidRPr="002C6401">
        <w:rPr>
          <w:rStyle w:val="aa"/>
          <w:rFonts w:ascii="Times New Roman" w:hAnsi="Times New Roman" w:cs="Times New Roman"/>
          <w:noProof/>
          <w:color w:val="auto"/>
          <w:sz w:val="28"/>
          <w:u w:val="none"/>
        </w:rPr>
        <w:t>年度港口國管制檢查艘數</w:t>
      </w:r>
      <w:r w:rsidRPr="002C6401">
        <w:rPr>
          <w:rStyle w:val="aa"/>
          <w:rFonts w:ascii="Times New Roman" w:hAnsi="Times New Roman" w:cs="Times New Roman"/>
          <w:noProof/>
          <w:color w:val="auto"/>
          <w:sz w:val="28"/>
          <w:u w:val="none"/>
        </w:rPr>
        <w:tab/>
        <w:t>18</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8 106-107</w:t>
      </w:r>
      <w:r w:rsidRPr="002C6401">
        <w:rPr>
          <w:rStyle w:val="aa"/>
          <w:rFonts w:ascii="Times New Roman" w:hAnsi="Times New Roman" w:cs="Times New Roman"/>
          <w:noProof/>
          <w:color w:val="auto"/>
          <w:sz w:val="28"/>
          <w:u w:val="none"/>
        </w:rPr>
        <w:t>年度港口國管制各航務中心檢查艘數</w:t>
      </w:r>
      <w:r w:rsidRPr="002C6401">
        <w:rPr>
          <w:rStyle w:val="aa"/>
          <w:rFonts w:ascii="Times New Roman" w:hAnsi="Times New Roman" w:cs="Times New Roman"/>
          <w:noProof/>
          <w:color w:val="auto"/>
          <w:sz w:val="28"/>
          <w:u w:val="none"/>
        </w:rPr>
        <w:tab/>
        <w:t>18</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 xml:space="preserve">9 </w:t>
      </w:r>
      <w:r w:rsidRPr="002C6401">
        <w:rPr>
          <w:rStyle w:val="aa"/>
          <w:rFonts w:ascii="Times New Roman" w:hAnsi="Times New Roman" w:cs="Times New Roman"/>
          <w:noProof/>
          <w:color w:val="auto"/>
          <w:sz w:val="28"/>
          <w:u w:val="none"/>
        </w:rPr>
        <w:t>船舶風險類別的因素</w:t>
      </w:r>
      <w:r w:rsidRPr="002C6401">
        <w:rPr>
          <w:rStyle w:val="aa"/>
          <w:rFonts w:ascii="Times New Roman" w:hAnsi="Times New Roman" w:cs="Times New Roman"/>
          <w:noProof/>
          <w:color w:val="auto"/>
          <w:sz w:val="28"/>
          <w:u w:val="none"/>
        </w:rPr>
        <w:tab/>
        <w:t>25</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表</w:t>
      </w:r>
      <w:r w:rsidRPr="002C6401">
        <w:rPr>
          <w:rStyle w:val="aa"/>
          <w:rFonts w:ascii="Times New Roman" w:hAnsi="Times New Roman" w:cs="Times New Roman"/>
          <w:noProof/>
          <w:color w:val="auto"/>
          <w:sz w:val="28"/>
          <w:u w:val="none"/>
        </w:rPr>
        <w:t xml:space="preserve">10 </w:t>
      </w:r>
      <w:r w:rsidRPr="002C6401">
        <w:rPr>
          <w:rStyle w:val="aa"/>
          <w:rFonts w:ascii="Times New Roman" w:hAnsi="Times New Roman" w:cs="Times New Roman"/>
          <w:noProof/>
          <w:color w:val="auto"/>
          <w:sz w:val="28"/>
          <w:u w:val="none"/>
        </w:rPr>
        <w:t>不同船舶風險檢查頻率</w:t>
      </w:r>
      <w:r w:rsidRPr="002C6401">
        <w:rPr>
          <w:rStyle w:val="aa"/>
          <w:rFonts w:ascii="Times New Roman" w:hAnsi="Times New Roman" w:cs="Times New Roman"/>
          <w:noProof/>
          <w:color w:val="auto"/>
          <w:sz w:val="28"/>
          <w:u w:val="none"/>
        </w:rPr>
        <w:tab/>
        <w:t>26</w:t>
      </w:r>
    </w:p>
    <w:p w:rsidR="002C6401" w:rsidRPr="002C6401" w:rsidRDefault="002C6401">
      <w:pPr>
        <w:widowControl/>
        <w:rPr>
          <w:rStyle w:val="aa"/>
          <w:rFonts w:ascii="Times New Roman" w:hAnsi="Times New Roman" w:cs="Times New Roman"/>
          <w:noProof/>
          <w:color w:val="auto"/>
          <w:sz w:val="28"/>
        </w:rPr>
      </w:pPr>
      <w:r w:rsidRPr="002C6401">
        <w:rPr>
          <w:rStyle w:val="aa"/>
          <w:rFonts w:ascii="Times New Roman" w:hAnsi="Times New Roman" w:cs="Times New Roman"/>
          <w:noProof/>
          <w:color w:val="auto"/>
          <w:sz w:val="28"/>
        </w:rPr>
        <w:br w:type="page"/>
      </w:r>
    </w:p>
    <w:p w:rsidR="002C6401" w:rsidRPr="002C6401" w:rsidRDefault="002C6401" w:rsidP="002C6401">
      <w:pPr>
        <w:pStyle w:val="12"/>
        <w:tabs>
          <w:tab w:val="right" w:leader="dot" w:pos="8296"/>
        </w:tabs>
        <w:rPr>
          <w:rStyle w:val="aa"/>
          <w:rFonts w:ascii="Times New Roman" w:hAnsi="Times New Roman" w:cs="Times New Roman"/>
          <w:noProof/>
          <w:color w:val="auto"/>
          <w:sz w:val="28"/>
        </w:rPr>
      </w:pPr>
    </w:p>
    <w:p w:rsidR="002C6401" w:rsidRPr="002C6401" w:rsidRDefault="002C6401" w:rsidP="002C6401">
      <w:pPr>
        <w:spacing w:afterLines="100" w:after="360" w:line="460" w:lineRule="exact"/>
        <w:jc w:val="center"/>
        <w:rPr>
          <w:b/>
          <w:sz w:val="44"/>
          <w:szCs w:val="32"/>
        </w:rPr>
      </w:pPr>
      <w:r w:rsidRPr="002C6401">
        <w:rPr>
          <w:rFonts w:hint="eastAsia"/>
          <w:b/>
          <w:sz w:val="44"/>
          <w:szCs w:val="32"/>
        </w:rPr>
        <w:t>圖目錄</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1 </w:t>
      </w:r>
      <w:r w:rsidRPr="002C6401">
        <w:rPr>
          <w:rStyle w:val="aa"/>
          <w:rFonts w:ascii="Times New Roman" w:hAnsi="Times New Roman" w:cs="Times New Roman"/>
          <w:noProof/>
          <w:color w:val="auto"/>
          <w:sz w:val="28"/>
          <w:u w:val="none"/>
        </w:rPr>
        <w:t>中華民國港口國管制組織圖</w:t>
      </w:r>
      <w:r w:rsidRPr="002C6401">
        <w:rPr>
          <w:rStyle w:val="aa"/>
          <w:rFonts w:ascii="Times New Roman" w:hAnsi="Times New Roman" w:cs="Times New Roman"/>
          <w:noProof/>
          <w:color w:val="auto"/>
          <w:sz w:val="28"/>
          <w:u w:val="none"/>
        </w:rPr>
        <w:tab/>
        <w:t>4</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2 </w:t>
      </w:r>
      <w:r w:rsidRPr="002C6401">
        <w:rPr>
          <w:rStyle w:val="aa"/>
          <w:rFonts w:ascii="Times New Roman" w:hAnsi="Times New Roman" w:cs="Times New Roman"/>
          <w:noProof/>
          <w:color w:val="auto"/>
          <w:sz w:val="28"/>
          <w:u w:val="none"/>
        </w:rPr>
        <w:t>依船齡區分船舶檢查數、不合格數及留置數</w:t>
      </w:r>
      <w:r w:rsidRPr="002C6401">
        <w:rPr>
          <w:rStyle w:val="aa"/>
          <w:rFonts w:ascii="Times New Roman" w:hAnsi="Times New Roman" w:cs="Times New Roman"/>
          <w:noProof/>
          <w:color w:val="auto"/>
          <w:sz w:val="28"/>
          <w:u w:val="none"/>
        </w:rPr>
        <w:tab/>
        <w:t>5</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3 </w:t>
      </w:r>
      <w:r w:rsidRPr="002C6401">
        <w:rPr>
          <w:rStyle w:val="aa"/>
          <w:rFonts w:ascii="Times New Roman" w:hAnsi="Times New Roman" w:cs="Times New Roman"/>
          <w:noProof/>
          <w:color w:val="auto"/>
          <w:sz w:val="28"/>
          <w:u w:val="none"/>
        </w:rPr>
        <w:t>依船齡區分船船舶檢查率、不合格率及留置率</w:t>
      </w:r>
      <w:r w:rsidRPr="002C6401">
        <w:rPr>
          <w:rStyle w:val="aa"/>
          <w:rFonts w:ascii="Times New Roman" w:hAnsi="Times New Roman" w:cs="Times New Roman"/>
          <w:noProof/>
          <w:color w:val="auto"/>
          <w:sz w:val="28"/>
          <w:u w:val="none"/>
        </w:rPr>
        <w:tab/>
        <w:t>6</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4</w:t>
      </w:r>
      <w:r w:rsidRPr="002C6401">
        <w:rPr>
          <w:rStyle w:val="aa"/>
          <w:rFonts w:ascii="Times New Roman" w:hAnsi="Times New Roman" w:cs="Times New Roman"/>
          <w:noProof/>
          <w:color w:val="auto"/>
          <w:sz w:val="28"/>
          <w:u w:val="none"/>
        </w:rPr>
        <w:t>港口國管制檢查船舶數、檢查率</w:t>
      </w:r>
      <w:r w:rsidRPr="002C6401">
        <w:rPr>
          <w:rStyle w:val="aa"/>
          <w:rFonts w:ascii="Times New Roman" w:hAnsi="Times New Roman" w:cs="Times New Roman"/>
          <w:noProof/>
          <w:color w:val="auto"/>
          <w:sz w:val="28"/>
          <w:u w:val="none"/>
        </w:rPr>
        <w:tab/>
        <w:t>7</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5</w:t>
      </w:r>
      <w:r w:rsidRPr="002C6401">
        <w:rPr>
          <w:rStyle w:val="aa"/>
          <w:rFonts w:ascii="Times New Roman" w:hAnsi="Times New Roman" w:cs="Times New Roman"/>
          <w:noProof/>
          <w:color w:val="auto"/>
          <w:sz w:val="28"/>
          <w:u w:val="none"/>
        </w:rPr>
        <w:t>港口國管制檢查不合格數、不合格率</w:t>
      </w:r>
      <w:r w:rsidRPr="002C6401">
        <w:rPr>
          <w:rStyle w:val="aa"/>
          <w:rFonts w:ascii="Times New Roman" w:hAnsi="Times New Roman" w:cs="Times New Roman"/>
          <w:noProof/>
          <w:color w:val="auto"/>
          <w:sz w:val="28"/>
          <w:u w:val="none"/>
        </w:rPr>
        <w:tab/>
        <w:t>7</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6</w:t>
      </w:r>
      <w:r w:rsidRPr="002C6401">
        <w:rPr>
          <w:rStyle w:val="aa"/>
          <w:rFonts w:ascii="Times New Roman" w:hAnsi="Times New Roman" w:cs="Times New Roman"/>
          <w:noProof/>
          <w:color w:val="auto"/>
          <w:sz w:val="28"/>
          <w:u w:val="none"/>
        </w:rPr>
        <w:t>港口國管制檢查留置數、留置率</w:t>
      </w:r>
      <w:r w:rsidRPr="002C6401">
        <w:rPr>
          <w:rStyle w:val="aa"/>
          <w:rFonts w:ascii="Times New Roman" w:hAnsi="Times New Roman" w:cs="Times New Roman"/>
          <w:noProof/>
          <w:color w:val="auto"/>
          <w:sz w:val="28"/>
          <w:u w:val="none"/>
        </w:rPr>
        <w:tab/>
        <w:t>8</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7 106</w:t>
      </w:r>
      <w:r w:rsidRPr="002C6401">
        <w:rPr>
          <w:rStyle w:val="aa"/>
          <w:rFonts w:ascii="Times New Roman" w:hAnsi="Times New Roman" w:cs="Times New Roman"/>
          <w:noProof/>
          <w:color w:val="auto"/>
          <w:sz w:val="28"/>
          <w:u w:val="none"/>
        </w:rPr>
        <w:t>年</w:t>
      </w:r>
      <w:r w:rsidRPr="002C6401">
        <w:rPr>
          <w:rStyle w:val="aa"/>
          <w:rFonts w:ascii="Times New Roman" w:hAnsi="Times New Roman" w:cs="Times New Roman"/>
          <w:noProof/>
          <w:color w:val="auto"/>
          <w:sz w:val="28"/>
          <w:u w:val="none"/>
        </w:rPr>
        <w:t>PSC</w:t>
      </w:r>
      <w:r w:rsidRPr="002C6401">
        <w:rPr>
          <w:rStyle w:val="aa"/>
          <w:rFonts w:ascii="Times New Roman" w:hAnsi="Times New Roman" w:cs="Times New Roman"/>
          <w:noProof/>
          <w:color w:val="auto"/>
          <w:sz w:val="28"/>
          <w:u w:val="none"/>
        </w:rPr>
        <w:t>各季執行績效圖</w:t>
      </w:r>
      <w:r w:rsidRPr="002C6401">
        <w:rPr>
          <w:rStyle w:val="aa"/>
          <w:rFonts w:ascii="Times New Roman" w:hAnsi="Times New Roman" w:cs="Times New Roman"/>
          <w:noProof/>
          <w:color w:val="auto"/>
          <w:sz w:val="28"/>
          <w:u w:val="none"/>
        </w:rPr>
        <w:tab/>
        <w:t>10</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8 </w:t>
      </w:r>
      <w:r w:rsidRPr="002C6401">
        <w:rPr>
          <w:rStyle w:val="aa"/>
          <w:rFonts w:ascii="Times New Roman" w:hAnsi="Times New Roman" w:cs="Times New Roman"/>
          <w:noProof/>
          <w:color w:val="auto"/>
          <w:sz w:val="28"/>
          <w:u w:val="none"/>
        </w:rPr>
        <w:t>港口國管制檢查船舶類型檢查艘數統計圖</w:t>
      </w:r>
      <w:r w:rsidRPr="002C6401">
        <w:rPr>
          <w:rStyle w:val="aa"/>
          <w:rFonts w:ascii="Times New Roman" w:hAnsi="Times New Roman" w:cs="Times New Roman"/>
          <w:noProof/>
          <w:color w:val="auto"/>
          <w:sz w:val="28"/>
          <w:u w:val="none"/>
        </w:rPr>
        <w:tab/>
        <w:t>11</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9 </w:t>
      </w:r>
      <w:r w:rsidRPr="002C6401">
        <w:rPr>
          <w:rStyle w:val="aa"/>
          <w:rFonts w:ascii="Times New Roman" w:hAnsi="Times New Roman" w:cs="Times New Roman"/>
          <w:noProof/>
          <w:color w:val="auto"/>
          <w:sz w:val="28"/>
          <w:u w:val="none"/>
        </w:rPr>
        <w:t>港口國管制檢查船旗國檢查艘數統計圖</w:t>
      </w:r>
      <w:r w:rsidRPr="002C6401">
        <w:rPr>
          <w:rStyle w:val="aa"/>
          <w:rFonts w:ascii="Times New Roman" w:hAnsi="Times New Roman" w:cs="Times New Roman"/>
          <w:noProof/>
          <w:color w:val="auto"/>
          <w:sz w:val="28"/>
          <w:u w:val="none"/>
        </w:rPr>
        <w:tab/>
        <w:t>12</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10 </w:t>
      </w:r>
      <w:r w:rsidRPr="002C6401">
        <w:rPr>
          <w:rStyle w:val="aa"/>
          <w:rFonts w:ascii="Times New Roman" w:hAnsi="Times New Roman" w:cs="Times New Roman"/>
          <w:noProof/>
          <w:color w:val="auto"/>
          <w:sz w:val="28"/>
          <w:u w:val="none"/>
        </w:rPr>
        <w:t>港口國管制檢查數、不合格數、留置數</w:t>
      </w:r>
      <w:r w:rsidRPr="002C6401">
        <w:rPr>
          <w:rStyle w:val="aa"/>
          <w:rFonts w:ascii="Times New Roman" w:hAnsi="Times New Roman" w:cs="Times New Roman"/>
          <w:noProof/>
          <w:color w:val="auto"/>
          <w:sz w:val="28"/>
          <w:u w:val="none"/>
        </w:rPr>
        <w:tab/>
        <w:t>13</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11</w:t>
      </w:r>
      <w:r w:rsidRPr="002C6401">
        <w:rPr>
          <w:rStyle w:val="aa"/>
          <w:rFonts w:ascii="Times New Roman" w:hAnsi="Times New Roman" w:cs="Times New Roman"/>
          <w:noProof/>
          <w:color w:val="auto"/>
          <w:sz w:val="28"/>
          <w:u w:val="none"/>
        </w:rPr>
        <w:t>港口國管制檢查率、不合格率、留置率</w:t>
      </w:r>
      <w:r w:rsidRPr="002C6401">
        <w:rPr>
          <w:rStyle w:val="aa"/>
          <w:rFonts w:ascii="Times New Roman" w:hAnsi="Times New Roman" w:cs="Times New Roman"/>
          <w:noProof/>
          <w:color w:val="auto"/>
          <w:sz w:val="28"/>
          <w:u w:val="none"/>
        </w:rPr>
        <w:tab/>
        <w:t>14</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12 </w:t>
      </w:r>
      <w:r w:rsidRPr="002C6401">
        <w:rPr>
          <w:rStyle w:val="aa"/>
          <w:rFonts w:ascii="Times New Roman" w:hAnsi="Times New Roman" w:cs="Times New Roman"/>
          <w:noProof/>
          <w:color w:val="auto"/>
          <w:sz w:val="28"/>
          <w:u w:val="none"/>
        </w:rPr>
        <w:t>各航務中心港口國管制檢查數、不合格數、留置數</w:t>
      </w:r>
      <w:r w:rsidRPr="002C6401">
        <w:rPr>
          <w:rStyle w:val="aa"/>
          <w:rFonts w:ascii="Times New Roman" w:hAnsi="Times New Roman" w:cs="Times New Roman"/>
          <w:noProof/>
          <w:color w:val="auto"/>
          <w:sz w:val="28"/>
          <w:u w:val="none"/>
        </w:rPr>
        <w:tab/>
        <w:t>15</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 xml:space="preserve">13 </w:t>
      </w:r>
      <w:r w:rsidRPr="002C6401">
        <w:rPr>
          <w:rStyle w:val="aa"/>
          <w:rFonts w:ascii="Times New Roman" w:hAnsi="Times New Roman" w:cs="Times New Roman"/>
          <w:noProof/>
          <w:color w:val="auto"/>
          <w:sz w:val="28"/>
          <w:u w:val="none"/>
        </w:rPr>
        <w:t>各航務中心港口國管制檢查率、不合格率、留置率</w:t>
      </w:r>
      <w:r w:rsidRPr="002C6401">
        <w:rPr>
          <w:rStyle w:val="aa"/>
          <w:rFonts w:ascii="Times New Roman" w:hAnsi="Times New Roman" w:cs="Times New Roman"/>
          <w:noProof/>
          <w:color w:val="auto"/>
          <w:sz w:val="28"/>
          <w:u w:val="none"/>
        </w:rPr>
        <w:tab/>
        <w:t>15</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14 106</w:t>
      </w:r>
      <w:r w:rsidRPr="002C6401">
        <w:rPr>
          <w:rStyle w:val="aa"/>
          <w:rFonts w:ascii="Times New Roman" w:hAnsi="Times New Roman" w:cs="Times New Roman"/>
          <w:noProof/>
          <w:color w:val="auto"/>
          <w:sz w:val="28"/>
          <w:u w:val="none"/>
        </w:rPr>
        <w:t>年</w:t>
      </w:r>
      <w:r w:rsidRPr="002C6401">
        <w:rPr>
          <w:rStyle w:val="aa"/>
          <w:rFonts w:ascii="Times New Roman" w:hAnsi="Times New Roman" w:cs="Times New Roman"/>
          <w:noProof/>
          <w:color w:val="auto"/>
          <w:sz w:val="28"/>
          <w:u w:val="none"/>
        </w:rPr>
        <w:t>--107</w:t>
      </w:r>
      <w:r w:rsidRPr="002C6401">
        <w:rPr>
          <w:rStyle w:val="aa"/>
          <w:rFonts w:ascii="Times New Roman" w:hAnsi="Times New Roman" w:cs="Times New Roman"/>
          <w:noProof/>
          <w:color w:val="auto"/>
          <w:sz w:val="28"/>
          <w:u w:val="none"/>
        </w:rPr>
        <w:t>年目標及實際檢查艘數</w:t>
      </w:r>
      <w:r w:rsidRPr="002C6401">
        <w:rPr>
          <w:rStyle w:val="aa"/>
          <w:rFonts w:ascii="Times New Roman" w:hAnsi="Times New Roman" w:cs="Times New Roman"/>
          <w:noProof/>
          <w:color w:val="auto"/>
          <w:sz w:val="28"/>
          <w:u w:val="none"/>
        </w:rPr>
        <w:tab/>
        <w:t>18</w:t>
      </w:r>
    </w:p>
    <w:p w:rsidR="002C6401" w:rsidRPr="002C6401" w:rsidRDefault="002C6401" w:rsidP="002C6401">
      <w:pPr>
        <w:pStyle w:val="12"/>
        <w:tabs>
          <w:tab w:val="right" w:leader="dot" w:pos="8296"/>
        </w:tabs>
        <w:rPr>
          <w:rStyle w:val="aa"/>
          <w:rFonts w:ascii="Times New Roman" w:hAnsi="Times New Roman" w:cs="Times New Roman"/>
          <w:noProof/>
          <w:color w:val="auto"/>
          <w:sz w:val="28"/>
          <w:u w:val="none"/>
        </w:rPr>
      </w:pPr>
      <w:r w:rsidRPr="002C6401">
        <w:rPr>
          <w:rStyle w:val="aa"/>
          <w:rFonts w:ascii="Times New Roman" w:hAnsi="Times New Roman" w:cs="Times New Roman" w:hint="eastAsia"/>
          <w:noProof/>
          <w:color w:val="auto"/>
          <w:sz w:val="28"/>
          <w:u w:val="none"/>
        </w:rPr>
        <w:t>圖</w:t>
      </w:r>
      <w:r w:rsidRPr="002C6401">
        <w:rPr>
          <w:rStyle w:val="aa"/>
          <w:rFonts w:ascii="Times New Roman" w:hAnsi="Times New Roman" w:cs="Times New Roman"/>
          <w:noProof/>
          <w:color w:val="auto"/>
          <w:sz w:val="28"/>
          <w:u w:val="none"/>
        </w:rPr>
        <w:t>15 106</w:t>
      </w:r>
      <w:r w:rsidRPr="002C6401">
        <w:rPr>
          <w:rStyle w:val="aa"/>
          <w:rFonts w:ascii="Times New Roman" w:hAnsi="Times New Roman" w:cs="Times New Roman"/>
          <w:noProof/>
          <w:color w:val="auto"/>
          <w:sz w:val="28"/>
          <w:u w:val="none"/>
        </w:rPr>
        <w:t>年</w:t>
      </w:r>
      <w:r w:rsidRPr="002C6401">
        <w:rPr>
          <w:rStyle w:val="aa"/>
          <w:rFonts w:ascii="Times New Roman" w:hAnsi="Times New Roman" w:cs="Times New Roman"/>
          <w:noProof/>
          <w:color w:val="auto"/>
          <w:sz w:val="28"/>
          <w:u w:val="none"/>
        </w:rPr>
        <w:t>-107</w:t>
      </w:r>
      <w:r w:rsidRPr="002C6401">
        <w:rPr>
          <w:rStyle w:val="aa"/>
          <w:rFonts w:ascii="Times New Roman" w:hAnsi="Times New Roman" w:cs="Times New Roman"/>
          <w:noProof/>
          <w:color w:val="auto"/>
          <w:sz w:val="28"/>
          <w:u w:val="none"/>
        </w:rPr>
        <w:t>年目標及實際檢查艘數</w:t>
      </w:r>
      <w:r w:rsidRPr="002C6401">
        <w:rPr>
          <w:rStyle w:val="aa"/>
          <w:rFonts w:ascii="Times New Roman" w:hAnsi="Times New Roman" w:cs="Times New Roman"/>
          <w:noProof/>
          <w:color w:val="auto"/>
          <w:sz w:val="28"/>
          <w:u w:val="none"/>
        </w:rPr>
        <w:tab/>
        <w:t>19</w:t>
      </w:r>
    </w:p>
    <w:p w:rsidR="005A1AD1" w:rsidRDefault="005A1AD1" w:rsidP="007C0D05">
      <w:pPr>
        <w:pStyle w:val="12"/>
        <w:tabs>
          <w:tab w:val="right" w:leader="dot" w:pos="8296"/>
        </w:tabs>
        <w:ind w:leftChars="200" w:left="480"/>
        <w:rPr>
          <w:rStyle w:val="aa"/>
          <w:rFonts w:ascii="Times New Roman" w:hAnsi="Times New Roman" w:cs="Times New Roman"/>
          <w:noProof/>
          <w:sz w:val="28"/>
        </w:rPr>
      </w:pPr>
    </w:p>
    <w:p w:rsidR="005A1AD1" w:rsidRPr="005A1AD1" w:rsidRDefault="005A1AD1" w:rsidP="005A1AD1">
      <w:pPr>
        <w:sectPr w:rsidR="005A1AD1" w:rsidRPr="005A1AD1" w:rsidSect="0049503E">
          <w:footerReference w:type="default" r:id="rId12"/>
          <w:type w:val="continuous"/>
          <w:pgSz w:w="11906" w:h="16838"/>
          <w:pgMar w:top="1440" w:right="1800" w:bottom="1440" w:left="1800" w:header="851" w:footer="992" w:gutter="0"/>
          <w:pgNumType w:fmt="lowerRoman" w:start="1"/>
          <w:cols w:space="425"/>
          <w:docGrid w:type="lines" w:linePitch="360"/>
        </w:sectPr>
      </w:pPr>
    </w:p>
    <w:p w:rsidR="007C0D05" w:rsidRPr="007C0D05" w:rsidRDefault="007C0D05" w:rsidP="007C0D05">
      <w:pPr>
        <w:pStyle w:val="12"/>
        <w:tabs>
          <w:tab w:val="right" w:leader="dot" w:pos="8296"/>
        </w:tabs>
        <w:ind w:leftChars="200" w:left="480"/>
        <w:rPr>
          <w:rFonts w:ascii="Times New Roman" w:eastAsiaTheme="minorEastAsia" w:hAnsi="Times New Roman" w:cs="Times New Roman"/>
          <w:noProof/>
          <w:sz w:val="28"/>
          <w:szCs w:val="22"/>
        </w:rPr>
      </w:pPr>
    </w:p>
    <w:p w:rsidR="00066DF3" w:rsidRPr="007C0D05" w:rsidRDefault="007C0D05" w:rsidP="005B382F">
      <w:pPr>
        <w:widowControl/>
        <w:spacing w:line="276" w:lineRule="auto"/>
        <w:contextualSpacing/>
        <w:rPr>
          <w:rFonts w:ascii="Times New Roman" w:hAnsi="Times New Roman" w:cs="Times New Roman"/>
          <w:b/>
          <w:sz w:val="44"/>
          <w:szCs w:val="40"/>
        </w:rPr>
      </w:pPr>
      <w:r w:rsidRPr="007C0D05">
        <w:rPr>
          <w:rFonts w:ascii="Times New Roman" w:hAnsi="Times New Roman" w:cs="Times New Roman"/>
          <w:b/>
          <w:sz w:val="36"/>
          <w:szCs w:val="32"/>
        </w:rPr>
        <w:fldChar w:fldCharType="end"/>
      </w:r>
      <w:r w:rsidR="00066DF3" w:rsidRPr="007C0D05">
        <w:rPr>
          <w:rFonts w:ascii="Times New Roman" w:hAnsi="Times New Roman" w:cs="Times New Roman"/>
          <w:sz w:val="36"/>
        </w:rPr>
        <w:t>前言</w:t>
      </w:r>
    </w:p>
    <w:p w:rsidR="00066DF3" w:rsidRPr="007C0D05" w:rsidRDefault="00066DF3" w:rsidP="005B382F">
      <w:pPr>
        <w:widowControl/>
        <w:numPr>
          <w:ilvl w:val="0"/>
          <w:numId w:val="1"/>
        </w:numPr>
        <w:spacing w:beforeLines="200" w:before="720" w:line="500" w:lineRule="exact"/>
        <w:ind w:left="1202"/>
        <w:contextualSpacing/>
        <w:jc w:val="both"/>
        <w:rPr>
          <w:rFonts w:ascii="Times New Roman" w:hAnsi="Times New Roman" w:cs="Times New Roman"/>
          <w:sz w:val="28"/>
          <w:szCs w:val="32"/>
        </w:rPr>
      </w:pPr>
      <w:r w:rsidRPr="007C0D05">
        <w:rPr>
          <w:rFonts w:ascii="Times New Roman" w:hAnsi="Times New Roman" w:cs="Times New Roman"/>
          <w:sz w:val="28"/>
          <w:szCs w:val="32"/>
        </w:rPr>
        <w:t>依據</w:t>
      </w:r>
      <w:r w:rsidR="001E4B30" w:rsidRPr="007C0D05">
        <w:rPr>
          <w:rFonts w:ascii="Times New Roman" w:hAnsi="Times New Roman" w:cs="Times New Roman"/>
          <w:sz w:val="28"/>
          <w:szCs w:val="32"/>
        </w:rPr>
        <w:t>90</w:t>
      </w:r>
      <w:r w:rsidR="001E4B30" w:rsidRPr="007C0D05">
        <w:rPr>
          <w:rFonts w:ascii="Times New Roman" w:hAnsi="Times New Roman" w:cs="Times New Roman"/>
          <w:sz w:val="28"/>
          <w:szCs w:val="32"/>
        </w:rPr>
        <w:t>年</w:t>
      </w:r>
      <w:r w:rsidR="001E4B30" w:rsidRPr="007C0D05">
        <w:rPr>
          <w:rFonts w:ascii="Times New Roman" w:hAnsi="Times New Roman" w:cs="Times New Roman"/>
          <w:sz w:val="28"/>
          <w:szCs w:val="32"/>
        </w:rPr>
        <w:t>11</w:t>
      </w:r>
      <w:r w:rsidR="001E4B30" w:rsidRPr="007C0D05">
        <w:rPr>
          <w:rFonts w:ascii="Times New Roman" w:hAnsi="Times New Roman" w:cs="Times New Roman"/>
          <w:sz w:val="28"/>
          <w:szCs w:val="32"/>
        </w:rPr>
        <w:t>月</w:t>
      </w:r>
      <w:r w:rsidR="001E4B30" w:rsidRPr="007C0D05">
        <w:rPr>
          <w:rFonts w:ascii="Times New Roman" w:hAnsi="Times New Roman" w:cs="Times New Roman"/>
          <w:sz w:val="28"/>
          <w:szCs w:val="32"/>
        </w:rPr>
        <w:t>21</w:t>
      </w:r>
      <w:r w:rsidR="001E4B30" w:rsidRPr="007C0D05">
        <w:rPr>
          <w:rFonts w:ascii="Times New Roman" w:hAnsi="Times New Roman" w:cs="Times New Roman"/>
          <w:sz w:val="28"/>
          <w:szCs w:val="32"/>
        </w:rPr>
        <w:t>日總統（</w:t>
      </w:r>
      <w:r w:rsidR="001E4B30" w:rsidRPr="007C0D05">
        <w:rPr>
          <w:rFonts w:ascii="Times New Roman" w:hAnsi="Times New Roman" w:cs="Times New Roman"/>
          <w:sz w:val="28"/>
          <w:szCs w:val="32"/>
        </w:rPr>
        <w:t>90</w:t>
      </w:r>
      <w:r w:rsidR="001E4B30" w:rsidRPr="007C0D05">
        <w:rPr>
          <w:rFonts w:ascii="Times New Roman" w:hAnsi="Times New Roman" w:cs="Times New Roman"/>
          <w:sz w:val="28"/>
          <w:szCs w:val="32"/>
        </w:rPr>
        <w:t>）華總</w:t>
      </w:r>
      <w:proofErr w:type="gramStart"/>
      <w:r w:rsidR="001E4B30" w:rsidRPr="007C0D05">
        <w:rPr>
          <w:rFonts w:ascii="Times New Roman" w:hAnsi="Times New Roman" w:cs="Times New Roman"/>
          <w:sz w:val="28"/>
          <w:szCs w:val="32"/>
        </w:rPr>
        <w:t>一義字第</w:t>
      </w:r>
      <w:proofErr w:type="gramEnd"/>
      <w:r w:rsidR="001E4B30" w:rsidRPr="007C0D05">
        <w:rPr>
          <w:rFonts w:ascii="Times New Roman" w:hAnsi="Times New Roman" w:cs="Times New Roman"/>
          <w:sz w:val="28"/>
          <w:szCs w:val="32"/>
        </w:rPr>
        <w:t xml:space="preserve"> 9000224660  </w:t>
      </w:r>
      <w:r w:rsidR="001E4B30" w:rsidRPr="007C0D05">
        <w:rPr>
          <w:rFonts w:ascii="Times New Roman" w:hAnsi="Times New Roman" w:cs="Times New Roman"/>
          <w:sz w:val="28"/>
          <w:szCs w:val="32"/>
        </w:rPr>
        <w:t>號令修正公布</w:t>
      </w:r>
      <w:r w:rsidR="008C1747" w:rsidRPr="007C0D05">
        <w:rPr>
          <w:rFonts w:ascii="Times New Roman" w:hAnsi="Times New Roman" w:cs="Times New Roman"/>
          <w:sz w:val="28"/>
          <w:szCs w:val="32"/>
        </w:rPr>
        <w:t>之</w:t>
      </w:r>
      <w:r w:rsidR="00085114" w:rsidRPr="007C0D05">
        <w:rPr>
          <w:rFonts w:ascii="Times New Roman" w:hAnsi="Times New Roman" w:cs="Times New Roman"/>
          <w:sz w:val="28"/>
          <w:szCs w:val="32"/>
        </w:rPr>
        <w:t>商港法第</w:t>
      </w:r>
      <w:r w:rsidR="00085114" w:rsidRPr="007C0D05">
        <w:rPr>
          <w:rFonts w:ascii="Times New Roman" w:hAnsi="Times New Roman" w:cs="Times New Roman"/>
          <w:sz w:val="28"/>
          <w:szCs w:val="32"/>
        </w:rPr>
        <w:t>50</w:t>
      </w:r>
      <w:r w:rsidR="00085114" w:rsidRPr="007C0D05">
        <w:rPr>
          <w:rFonts w:ascii="Times New Roman" w:hAnsi="Times New Roman" w:cs="Times New Roman"/>
          <w:sz w:val="28"/>
          <w:szCs w:val="32"/>
        </w:rPr>
        <w:t>條</w:t>
      </w:r>
      <w:r w:rsidR="00B65783" w:rsidRPr="007C0D05">
        <w:rPr>
          <w:rFonts w:ascii="Times New Roman" w:hAnsi="Times New Roman" w:cs="Times New Roman"/>
          <w:sz w:val="28"/>
          <w:szCs w:val="32"/>
        </w:rPr>
        <w:t>「本法未規定事項涉及國際事務者，交通部得參照國際公約或協定及其</w:t>
      </w:r>
      <w:proofErr w:type="gramStart"/>
      <w:r w:rsidR="00B65783" w:rsidRPr="007C0D05">
        <w:rPr>
          <w:rFonts w:ascii="Times New Roman" w:hAnsi="Times New Roman" w:cs="Times New Roman"/>
          <w:sz w:val="28"/>
          <w:szCs w:val="32"/>
        </w:rPr>
        <w:t>附約所定規</w:t>
      </w:r>
      <w:proofErr w:type="gramEnd"/>
      <w:r w:rsidR="00B65783" w:rsidRPr="007C0D05">
        <w:rPr>
          <w:rFonts w:ascii="Times New Roman" w:hAnsi="Times New Roman" w:cs="Times New Roman"/>
          <w:sz w:val="28"/>
          <w:szCs w:val="32"/>
        </w:rPr>
        <w:t>則、辦法、標準、建議或程式，採用施行</w:t>
      </w:r>
      <w:r w:rsidR="001E4B30" w:rsidRPr="007C0D05">
        <w:rPr>
          <w:rFonts w:ascii="Times New Roman" w:hAnsi="Times New Roman" w:cs="Times New Roman"/>
          <w:sz w:val="28"/>
          <w:szCs w:val="32"/>
        </w:rPr>
        <w:t>」</w:t>
      </w:r>
      <w:r w:rsidR="008C1747" w:rsidRPr="007C0D05">
        <w:rPr>
          <w:rFonts w:ascii="Times New Roman" w:hAnsi="Times New Roman" w:cs="Times New Roman"/>
          <w:sz w:val="28"/>
          <w:szCs w:val="32"/>
        </w:rPr>
        <w:t>，</w:t>
      </w:r>
      <w:r w:rsidR="005A38BA" w:rsidRPr="007C0D05">
        <w:rPr>
          <w:rFonts w:ascii="Times New Roman" w:hAnsi="Times New Roman" w:cs="Times New Roman"/>
          <w:sz w:val="28"/>
          <w:szCs w:val="32"/>
        </w:rPr>
        <w:t>交通部</w:t>
      </w:r>
      <w:r w:rsidRPr="007C0D05">
        <w:rPr>
          <w:rFonts w:ascii="Times New Roman" w:hAnsi="Times New Roman" w:cs="Times New Roman"/>
          <w:sz w:val="28"/>
          <w:szCs w:val="32"/>
        </w:rPr>
        <w:t>91</w:t>
      </w:r>
      <w:r w:rsidRPr="007C0D05">
        <w:rPr>
          <w:rFonts w:ascii="Times New Roman" w:hAnsi="Times New Roman" w:cs="Times New Roman"/>
          <w:sz w:val="28"/>
          <w:szCs w:val="32"/>
        </w:rPr>
        <w:t>年</w:t>
      </w:r>
      <w:r w:rsidR="00085114" w:rsidRPr="007C0D05">
        <w:rPr>
          <w:rFonts w:ascii="Times New Roman" w:hAnsi="Times New Roman" w:cs="Times New Roman"/>
          <w:sz w:val="28"/>
          <w:szCs w:val="32"/>
        </w:rPr>
        <w:t>12</w:t>
      </w:r>
      <w:r w:rsidRPr="007C0D05">
        <w:rPr>
          <w:rFonts w:ascii="Times New Roman" w:hAnsi="Times New Roman" w:cs="Times New Roman"/>
          <w:sz w:val="28"/>
          <w:szCs w:val="32"/>
        </w:rPr>
        <w:t>月</w:t>
      </w:r>
      <w:r w:rsidR="00085114" w:rsidRPr="007C0D05">
        <w:rPr>
          <w:rFonts w:ascii="Times New Roman" w:hAnsi="Times New Roman" w:cs="Times New Roman"/>
          <w:sz w:val="28"/>
          <w:szCs w:val="32"/>
        </w:rPr>
        <w:t>20</w:t>
      </w:r>
      <w:r w:rsidRPr="007C0D05">
        <w:rPr>
          <w:rFonts w:ascii="Times New Roman" w:hAnsi="Times New Roman" w:cs="Times New Roman"/>
          <w:sz w:val="28"/>
          <w:szCs w:val="32"/>
        </w:rPr>
        <w:t>日</w:t>
      </w:r>
      <w:proofErr w:type="gramStart"/>
      <w:r w:rsidR="00085114" w:rsidRPr="007C0D05">
        <w:rPr>
          <w:rFonts w:ascii="Times New Roman" w:hAnsi="Times New Roman" w:cs="Times New Roman"/>
          <w:sz w:val="28"/>
          <w:szCs w:val="32"/>
        </w:rPr>
        <w:t>交航字</w:t>
      </w:r>
      <w:proofErr w:type="gramEnd"/>
      <w:r w:rsidR="00085114" w:rsidRPr="007C0D05">
        <w:rPr>
          <w:rFonts w:ascii="Times New Roman" w:hAnsi="Times New Roman" w:cs="Times New Roman"/>
          <w:sz w:val="28"/>
          <w:szCs w:val="32"/>
        </w:rPr>
        <w:t>第</w:t>
      </w:r>
      <w:r w:rsidR="00085114" w:rsidRPr="007C0D05">
        <w:rPr>
          <w:rFonts w:ascii="Times New Roman" w:hAnsi="Times New Roman" w:cs="Times New Roman"/>
          <w:sz w:val="28"/>
          <w:szCs w:val="32"/>
        </w:rPr>
        <w:t>0910012771</w:t>
      </w:r>
      <w:r w:rsidR="00085114" w:rsidRPr="007C0D05">
        <w:rPr>
          <w:rFonts w:ascii="Times New Roman" w:hAnsi="Times New Roman" w:cs="Times New Roman"/>
          <w:sz w:val="28"/>
          <w:szCs w:val="32"/>
        </w:rPr>
        <w:t>號公告</w:t>
      </w:r>
      <w:r w:rsidR="005A38BA" w:rsidRPr="007C0D05">
        <w:rPr>
          <w:rFonts w:ascii="Times New Roman" w:hAnsi="Times New Roman" w:cs="Times New Roman"/>
          <w:sz w:val="28"/>
          <w:szCs w:val="32"/>
        </w:rPr>
        <w:t>自</w:t>
      </w:r>
      <w:r w:rsidR="005A38BA" w:rsidRPr="007C0D05">
        <w:rPr>
          <w:rFonts w:ascii="Times New Roman" w:hAnsi="Times New Roman" w:cs="Times New Roman"/>
          <w:sz w:val="28"/>
          <w:szCs w:val="32"/>
        </w:rPr>
        <w:t>92</w:t>
      </w:r>
      <w:r w:rsidR="005A38BA" w:rsidRPr="007C0D05">
        <w:rPr>
          <w:rFonts w:ascii="Times New Roman" w:hAnsi="Times New Roman" w:cs="Times New Roman"/>
          <w:sz w:val="28"/>
          <w:szCs w:val="32"/>
        </w:rPr>
        <w:t>年</w:t>
      </w:r>
      <w:r w:rsidR="005A38BA" w:rsidRPr="007C0D05">
        <w:rPr>
          <w:rFonts w:ascii="Times New Roman" w:hAnsi="Times New Roman" w:cs="Times New Roman"/>
          <w:sz w:val="28"/>
          <w:szCs w:val="32"/>
        </w:rPr>
        <w:t>1</w:t>
      </w:r>
      <w:r w:rsidR="005A38BA" w:rsidRPr="007C0D05">
        <w:rPr>
          <w:rFonts w:ascii="Times New Roman" w:hAnsi="Times New Roman" w:cs="Times New Roman"/>
          <w:sz w:val="28"/>
          <w:szCs w:val="32"/>
        </w:rPr>
        <w:t>月</w:t>
      </w:r>
      <w:r w:rsidR="005A38BA" w:rsidRPr="007C0D05">
        <w:rPr>
          <w:rFonts w:ascii="Times New Roman" w:hAnsi="Times New Roman" w:cs="Times New Roman"/>
          <w:sz w:val="28"/>
          <w:szCs w:val="32"/>
        </w:rPr>
        <w:t>1</w:t>
      </w:r>
      <w:r w:rsidR="005A38BA" w:rsidRPr="007C0D05">
        <w:rPr>
          <w:rFonts w:ascii="Times New Roman" w:hAnsi="Times New Roman" w:cs="Times New Roman"/>
          <w:sz w:val="28"/>
          <w:szCs w:val="32"/>
        </w:rPr>
        <w:t>日起</w:t>
      </w:r>
      <w:r w:rsidRPr="007C0D05">
        <w:rPr>
          <w:rFonts w:ascii="Times New Roman" w:hAnsi="Times New Roman" w:cs="Times New Roman"/>
          <w:sz w:val="28"/>
          <w:szCs w:val="32"/>
        </w:rPr>
        <w:t>實施港口國管制</w:t>
      </w:r>
      <w:r w:rsidR="00085114" w:rsidRPr="007C0D05">
        <w:rPr>
          <w:rFonts w:ascii="Times New Roman" w:hAnsi="Times New Roman" w:cs="Times New Roman"/>
          <w:sz w:val="28"/>
          <w:szCs w:val="32"/>
        </w:rPr>
        <w:t>檢查</w:t>
      </w:r>
      <w:r w:rsidR="005A38BA" w:rsidRPr="007C0D05">
        <w:rPr>
          <w:rFonts w:ascii="Times New Roman" w:hAnsi="Times New Roman" w:cs="Times New Roman"/>
          <w:sz w:val="28"/>
          <w:szCs w:val="32"/>
        </w:rPr>
        <w:t>。</w:t>
      </w:r>
      <w:r w:rsidR="00085114" w:rsidRPr="007C0D05">
        <w:rPr>
          <w:rFonts w:ascii="Times New Roman" w:hAnsi="Times New Roman" w:cs="Times New Roman"/>
          <w:sz w:val="28"/>
          <w:szCs w:val="32"/>
        </w:rPr>
        <w:t>前交通部各</w:t>
      </w:r>
      <w:r w:rsidRPr="007C0D05">
        <w:rPr>
          <w:rFonts w:ascii="Times New Roman" w:hAnsi="Times New Roman" w:cs="Times New Roman"/>
          <w:sz w:val="28"/>
          <w:szCs w:val="32"/>
        </w:rPr>
        <w:t>港務局</w:t>
      </w:r>
      <w:r w:rsidR="005A38BA" w:rsidRPr="007C0D05">
        <w:rPr>
          <w:rFonts w:ascii="Times New Roman" w:hAnsi="Times New Roman" w:cs="Times New Roman"/>
          <w:sz w:val="28"/>
          <w:szCs w:val="32"/>
        </w:rPr>
        <w:t>據此參照</w:t>
      </w:r>
      <w:r w:rsidRPr="007C0D05">
        <w:rPr>
          <w:rFonts w:ascii="Times New Roman" w:hAnsi="Times New Roman" w:cs="Times New Roman"/>
          <w:sz w:val="28"/>
          <w:szCs w:val="32"/>
        </w:rPr>
        <w:t>國際海事組織所訂港口國管制程序、東京備忘錄及國際公約規範</w:t>
      </w:r>
      <w:r w:rsidR="005A38BA" w:rsidRPr="007C0D05">
        <w:rPr>
          <w:rFonts w:ascii="Times New Roman" w:hAnsi="Times New Roman" w:cs="Times New Roman"/>
          <w:sz w:val="28"/>
          <w:szCs w:val="32"/>
        </w:rPr>
        <w:t>，就進入我國商港及工業專用港裝卸貨物及上下旅客之</w:t>
      </w:r>
      <w:r w:rsidRPr="007C0D05">
        <w:rPr>
          <w:rFonts w:ascii="Times New Roman" w:hAnsi="Times New Roman" w:cs="Times New Roman"/>
          <w:sz w:val="28"/>
          <w:szCs w:val="32"/>
        </w:rPr>
        <w:t>外國籍船舶施行港口國管制檢查。</w:t>
      </w:r>
    </w:p>
    <w:p w:rsidR="00C63A0F" w:rsidRPr="007C0D05" w:rsidRDefault="00C63A0F" w:rsidP="005B382F">
      <w:pPr>
        <w:widowControl/>
        <w:numPr>
          <w:ilvl w:val="0"/>
          <w:numId w:val="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港口國管制法源依據</w:t>
      </w:r>
    </w:p>
    <w:p w:rsidR="00C63A0F" w:rsidRPr="007C0D05" w:rsidRDefault="001E365A" w:rsidP="005B382F">
      <w:pPr>
        <w:widowControl/>
        <w:numPr>
          <w:ilvl w:val="1"/>
          <w:numId w:val="1"/>
        </w:numPr>
        <w:tabs>
          <w:tab w:val="num" w:pos="1200"/>
        </w:tabs>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商港法</w:t>
      </w:r>
      <w:r w:rsidR="00085114" w:rsidRPr="007C0D05">
        <w:rPr>
          <w:rFonts w:ascii="Times New Roman" w:hAnsi="Times New Roman" w:cs="Times New Roman"/>
          <w:kern w:val="0"/>
          <w:sz w:val="28"/>
          <w:szCs w:val="32"/>
        </w:rPr>
        <w:t>：</w:t>
      </w:r>
      <w:r w:rsidR="00C63A0F" w:rsidRPr="007C0D05">
        <w:rPr>
          <w:rFonts w:ascii="Times New Roman" w:hAnsi="Times New Roman" w:cs="Times New Roman"/>
          <w:kern w:val="0"/>
          <w:sz w:val="28"/>
          <w:szCs w:val="32"/>
        </w:rPr>
        <w:t>100</w:t>
      </w:r>
      <w:r w:rsidR="00C63A0F" w:rsidRPr="007C0D05">
        <w:rPr>
          <w:rFonts w:ascii="Times New Roman" w:hAnsi="Times New Roman" w:cs="Times New Roman"/>
          <w:kern w:val="0"/>
          <w:sz w:val="28"/>
          <w:szCs w:val="32"/>
        </w:rPr>
        <w:t>年</w:t>
      </w:r>
      <w:r w:rsidRPr="007C0D05">
        <w:rPr>
          <w:rFonts w:ascii="Times New Roman" w:hAnsi="Times New Roman" w:cs="Times New Roman"/>
          <w:kern w:val="0"/>
          <w:sz w:val="28"/>
          <w:szCs w:val="32"/>
        </w:rPr>
        <w:t>12</w:t>
      </w:r>
      <w:r w:rsidR="00C63A0F" w:rsidRPr="007C0D05">
        <w:rPr>
          <w:rFonts w:ascii="Times New Roman" w:hAnsi="Times New Roman" w:cs="Times New Roman"/>
          <w:kern w:val="0"/>
          <w:sz w:val="28"/>
          <w:szCs w:val="32"/>
        </w:rPr>
        <w:t>月</w:t>
      </w:r>
      <w:r w:rsidR="00C63A0F" w:rsidRPr="007C0D05">
        <w:rPr>
          <w:rFonts w:ascii="Times New Roman" w:hAnsi="Times New Roman" w:cs="Times New Roman"/>
          <w:kern w:val="0"/>
          <w:sz w:val="28"/>
          <w:szCs w:val="32"/>
        </w:rPr>
        <w:t xml:space="preserve">28 </w:t>
      </w:r>
      <w:r w:rsidR="00C63A0F" w:rsidRPr="007C0D05">
        <w:rPr>
          <w:rFonts w:ascii="Times New Roman" w:hAnsi="Times New Roman" w:cs="Times New Roman"/>
          <w:kern w:val="0"/>
          <w:sz w:val="28"/>
          <w:szCs w:val="32"/>
        </w:rPr>
        <w:t>日</w:t>
      </w:r>
      <w:r w:rsidR="00B65783" w:rsidRPr="007C0D05">
        <w:rPr>
          <w:rFonts w:ascii="Times New Roman" w:hAnsi="Times New Roman" w:cs="Times New Roman"/>
          <w:kern w:val="0"/>
          <w:sz w:val="28"/>
          <w:szCs w:val="32"/>
        </w:rPr>
        <w:t>總統</w:t>
      </w:r>
      <w:proofErr w:type="gramStart"/>
      <w:r w:rsidR="00C63A0F" w:rsidRPr="007C0D05">
        <w:rPr>
          <w:rFonts w:ascii="Times New Roman" w:hAnsi="Times New Roman" w:cs="Times New Roman"/>
          <w:kern w:val="0"/>
          <w:sz w:val="28"/>
          <w:szCs w:val="32"/>
        </w:rPr>
        <w:t>華總一義字第</w:t>
      </w:r>
      <w:proofErr w:type="gramEnd"/>
      <w:r w:rsidR="00C63A0F" w:rsidRPr="007C0D05">
        <w:rPr>
          <w:rFonts w:ascii="Times New Roman" w:hAnsi="Times New Roman" w:cs="Times New Roman"/>
          <w:kern w:val="0"/>
          <w:sz w:val="28"/>
          <w:szCs w:val="32"/>
        </w:rPr>
        <w:t xml:space="preserve"> </w:t>
      </w:r>
      <w:r w:rsidR="00590194" w:rsidRPr="007C0D05">
        <w:rPr>
          <w:rFonts w:ascii="Times New Roman" w:hAnsi="Times New Roman" w:cs="Times New Roman"/>
          <w:kern w:val="0"/>
          <w:sz w:val="28"/>
          <w:szCs w:val="32"/>
        </w:rPr>
        <w:t>10000293541</w:t>
      </w:r>
      <w:r w:rsidR="00C63A0F" w:rsidRPr="007C0D05">
        <w:rPr>
          <w:rFonts w:ascii="Times New Roman" w:hAnsi="Times New Roman" w:cs="Times New Roman"/>
          <w:kern w:val="0"/>
          <w:sz w:val="28"/>
          <w:szCs w:val="32"/>
        </w:rPr>
        <w:t>號</w:t>
      </w:r>
      <w:r w:rsidR="00B65783" w:rsidRPr="007C0D05">
        <w:rPr>
          <w:rFonts w:ascii="Times New Roman" w:hAnsi="Times New Roman" w:cs="Times New Roman"/>
          <w:kern w:val="0"/>
          <w:sz w:val="28"/>
          <w:szCs w:val="32"/>
        </w:rPr>
        <w:t>令</w:t>
      </w:r>
      <w:r w:rsidR="00C63A0F" w:rsidRPr="007C0D05">
        <w:rPr>
          <w:rFonts w:ascii="Times New Roman" w:hAnsi="Times New Roman" w:cs="Times New Roman"/>
          <w:kern w:val="0"/>
          <w:sz w:val="28"/>
          <w:szCs w:val="32"/>
        </w:rPr>
        <w:t>公告</w:t>
      </w:r>
      <w:r w:rsidR="00B65783" w:rsidRPr="007C0D05">
        <w:rPr>
          <w:rFonts w:ascii="Times New Roman" w:hAnsi="Times New Roman" w:cs="Times New Roman"/>
          <w:kern w:val="0"/>
          <w:sz w:val="28"/>
          <w:szCs w:val="32"/>
        </w:rPr>
        <w:t>修正公布全文</w:t>
      </w:r>
      <w:r w:rsidR="00B65783" w:rsidRPr="007C0D05">
        <w:rPr>
          <w:rFonts w:ascii="Times New Roman" w:hAnsi="Times New Roman" w:cs="Times New Roman"/>
          <w:kern w:val="0"/>
          <w:sz w:val="28"/>
          <w:szCs w:val="32"/>
        </w:rPr>
        <w:t xml:space="preserve"> 76 </w:t>
      </w:r>
      <w:r w:rsidR="00B65783" w:rsidRPr="007C0D05">
        <w:rPr>
          <w:rFonts w:ascii="Times New Roman" w:hAnsi="Times New Roman" w:cs="Times New Roman"/>
          <w:kern w:val="0"/>
          <w:sz w:val="28"/>
          <w:szCs w:val="32"/>
        </w:rPr>
        <w:t>條，</w:t>
      </w:r>
      <w:proofErr w:type="gramStart"/>
      <w:r w:rsidR="00B65783" w:rsidRPr="007C0D05">
        <w:rPr>
          <w:rFonts w:ascii="Times New Roman" w:hAnsi="Times New Roman" w:cs="Times New Roman"/>
          <w:kern w:val="0"/>
          <w:sz w:val="28"/>
          <w:szCs w:val="32"/>
        </w:rPr>
        <w:t>次依</w:t>
      </w:r>
      <w:r w:rsidR="00B65783" w:rsidRPr="007C0D05">
        <w:rPr>
          <w:rFonts w:ascii="Times New Roman" w:hAnsi="Times New Roman" w:cs="Times New Roman"/>
          <w:kern w:val="0"/>
          <w:sz w:val="28"/>
          <w:szCs w:val="32"/>
        </w:rPr>
        <w:t>101</w:t>
      </w:r>
      <w:r w:rsidR="00B65783" w:rsidRPr="007C0D05">
        <w:rPr>
          <w:rFonts w:ascii="Times New Roman" w:hAnsi="Times New Roman" w:cs="Times New Roman"/>
          <w:kern w:val="0"/>
          <w:sz w:val="28"/>
          <w:szCs w:val="32"/>
        </w:rPr>
        <w:t>年</w:t>
      </w:r>
      <w:r w:rsidR="00B65783" w:rsidRPr="007C0D05">
        <w:rPr>
          <w:rFonts w:ascii="Times New Roman" w:hAnsi="Times New Roman" w:cs="Times New Roman"/>
          <w:kern w:val="0"/>
          <w:sz w:val="28"/>
          <w:szCs w:val="32"/>
        </w:rPr>
        <w:t>2</w:t>
      </w:r>
      <w:r w:rsidR="00B65783" w:rsidRPr="007C0D05">
        <w:rPr>
          <w:rFonts w:ascii="Times New Roman" w:hAnsi="Times New Roman" w:cs="Times New Roman"/>
          <w:kern w:val="0"/>
          <w:sz w:val="28"/>
          <w:szCs w:val="32"/>
        </w:rPr>
        <w:t>月</w:t>
      </w:r>
      <w:r w:rsidR="00B65783" w:rsidRPr="007C0D05">
        <w:rPr>
          <w:rFonts w:ascii="Times New Roman" w:hAnsi="Times New Roman" w:cs="Times New Roman"/>
          <w:kern w:val="0"/>
          <w:sz w:val="28"/>
          <w:szCs w:val="32"/>
        </w:rPr>
        <w:t>3</w:t>
      </w:r>
      <w:r w:rsidR="00B65783" w:rsidRPr="007C0D05">
        <w:rPr>
          <w:rFonts w:ascii="Times New Roman" w:hAnsi="Times New Roman" w:cs="Times New Roman"/>
          <w:kern w:val="0"/>
          <w:sz w:val="28"/>
          <w:szCs w:val="32"/>
        </w:rPr>
        <w:t>日</w:t>
      </w:r>
      <w:proofErr w:type="gramEnd"/>
      <w:r w:rsidR="00B65783" w:rsidRPr="007C0D05">
        <w:rPr>
          <w:rFonts w:ascii="Times New Roman" w:hAnsi="Times New Roman" w:cs="Times New Roman"/>
          <w:kern w:val="0"/>
          <w:sz w:val="28"/>
          <w:szCs w:val="32"/>
        </w:rPr>
        <w:t>行政院院</w:t>
      </w:r>
      <w:proofErr w:type="gramStart"/>
      <w:r w:rsidR="00B65783" w:rsidRPr="007C0D05">
        <w:rPr>
          <w:rFonts w:ascii="Times New Roman" w:hAnsi="Times New Roman" w:cs="Times New Roman"/>
          <w:kern w:val="0"/>
          <w:sz w:val="28"/>
          <w:szCs w:val="32"/>
        </w:rPr>
        <w:t>臺交字</w:t>
      </w:r>
      <w:proofErr w:type="gramEnd"/>
      <w:r w:rsidR="00B65783" w:rsidRPr="007C0D05">
        <w:rPr>
          <w:rFonts w:ascii="Times New Roman" w:hAnsi="Times New Roman" w:cs="Times New Roman"/>
          <w:kern w:val="0"/>
          <w:sz w:val="28"/>
          <w:szCs w:val="32"/>
        </w:rPr>
        <w:t>第</w:t>
      </w:r>
      <w:r w:rsidR="00B65783" w:rsidRPr="007C0D05">
        <w:rPr>
          <w:rFonts w:ascii="Times New Roman" w:hAnsi="Times New Roman" w:cs="Times New Roman"/>
          <w:kern w:val="0"/>
          <w:sz w:val="28"/>
          <w:szCs w:val="32"/>
        </w:rPr>
        <w:t xml:space="preserve"> 1010001792 </w:t>
      </w:r>
      <w:r w:rsidR="00B65783" w:rsidRPr="007C0D05">
        <w:rPr>
          <w:rFonts w:ascii="Times New Roman" w:hAnsi="Times New Roman" w:cs="Times New Roman"/>
          <w:kern w:val="0"/>
          <w:sz w:val="28"/>
          <w:szCs w:val="32"/>
        </w:rPr>
        <w:t>號令，定自</w:t>
      </w:r>
      <w:r w:rsidR="00B65783" w:rsidRPr="007C0D05">
        <w:rPr>
          <w:rFonts w:ascii="Times New Roman" w:hAnsi="Times New Roman" w:cs="Times New Roman"/>
          <w:kern w:val="0"/>
          <w:sz w:val="28"/>
          <w:szCs w:val="32"/>
        </w:rPr>
        <w:t>101</w:t>
      </w:r>
      <w:r w:rsidR="00B65783" w:rsidRPr="007C0D05">
        <w:rPr>
          <w:rFonts w:ascii="Times New Roman" w:hAnsi="Times New Roman" w:cs="Times New Roman"/>
          <w:kern w:val="0"/>
          <w:sz w:val="28"/>
          <w:szCs w:val="32"/>
        </w:rPr>
        <w:t>年</w:t>
      </w:r>
      <w:r w:rsidR="00B65783" w:rsidRPr="007C0D05">
        <w:rPr>
          <w:rFonts w:ascii="Times New Roman" w:hAnsi="Times New Roman" w:cs="Times New Roman"/>
          <w:kern w:val="0"/>
          <w:sz w:val="28"/>
          <w:szCs w:val="32"/>
        </w:rPr>
        <w:t>3</w:t>
      </w:r>
      <w:r w:rsidR="00B65783" w:rsidRPr="007C0D05">
        <w:rPr>
          <w:rFonts w:ascii="Times New Roman" w:hAnsi="Times New Roman" w:cs="Times New Roman"/>
          <w:kern w:val="0"/>
          <w:sz w:val="28"/>
          <w:szCs w:val="32"/>
        </w:rPr>
        <w:t>月</w:t>
      </w:r>
      <w:r w:rsidR="00B65783" w:rsidRPr="007C0D05">
        <w:rPr>
          <w:rFonts w:ascii="Times New Roman" w:hAnsi="Times New Roman" w:cs="Times New Roman"/>
          <w:kern w:val="0"/>
          <w:sz w:val="28"/>
          <w:szCs w:val="32"/>
        </w:rPr>
        <w:t>1</w:t>
      </w:r>
      <w:r w:rsidR="00B65783" w:rsidRPr="007C0D05">
        <w:rPr>
          <w:rFonts w:ascii="Times New Roman" w:hAnsi="Times New Roman" w:cs="Times New Roman"/>
          <w:kern w:val="0"/>
          <w:sz w:val="28"/>
          <w:szCs w:val="32"/>
        </w:rPr>
        <w:t>日施行</w:t>
      </w:r>
      <w:r w:rsidR="00C63A0F" w:rsidRPr="007C0D05">
        <w:rPr>
          <w:rFonts w:ascii="Times New Roman" w:hAnsi="Times New Roman" w:cs="Times New Roman"/>
          <w:kern w:val="0"/>
          <w:sz w:val="28"/>
          <w:szCs w:val="32"/>
        </w:rPr>
        <w:t>。</w:t>
      </w:r>
    </w:p>
    <w:p w:rsidR="00C63A0F" w:rsidRPr="007C0D05" w:rsidRDefault="00C63A0F" w:rsidP="005B382F">
      <w:pPr>
        <w:widowControl/>
        <w:numPr>
          <w:ilvl w:val="2"/>
          <w:numId w:val="6"/>
        </w:numPr>
        <w:tabs>
          <w:tab w:val="num" w:pos="1200"/>
        </w:tabs>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第</w:t>
      </w:r>
      <w:r w:rsidR="00590194" w:rsidRPr="007C0D05">
        <w:rPr>
          <w:rFonts w:ascii="Times New Roman" w:hAnsi="Times New Roman" w:cs="Times New Roman"/>
          <w:kern w:val="0"/>
          <w:sz w:val="28"/>
          <w:szCs w:val="32"/>
        </w:rPr>
        <w:t>58</w:t>
      </w:r>
      <w:r w:rsidRPr="007C0D05">
        <w:rPr>
          <w:rFonts w:ascii="Times New Roman" w:hAnsi="Times New Roman" w:cs="Times New Roman"/>
          <w:kern w:val="0"/>
          <w:sz w:val="28"/>
          <w:szCs w:val="32"/>
        </w:rPr>
        <w:t>條</w:t>
      </w:r>
      <w:r w:rsidRPr="007C0D05">
        <w:rPr>
          <w:rFonts w:ascii="Times New Roman" w:hAnsi="Times New Roman" w:cs="Times New Roman"/>
          <w:kern w:val="0"/>
          <w:sz w:val="28"/>
          <w:szCs w:val="32"/>
        </w:rPr>
        <w:t xml:space="preserve"> </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航港局依國際海事組織或其相關機構頒布之港口國管制程序及其內容規定，對入、出商港之外國商船得實施船舶證書、安全、設備、船員配額及其他事項之檢查</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w:t>
      </w:r>
    </w:p>
    <w:p w:rsidR="001E365A" w:rsidRPr="007C0D05" w:rsidRDefault="00C63A0F" w:rsidP="005B382F">
      <w:pPr>
        <w:widowControl/>
        <w:numPr>
          <w:ilvl w:val="2"/>
          <w:numId w:val="6"/>
        </w:numPr>
        <w:tabs>
          <w:tab w:val="num" w:pos="1200"/>
        </w:tabs>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第</w:t>
      </w:r>
      <w:r w:rsidR="00590194" w:rsidRPr="007C0D05">
        <w:rPr>
          <w:rFonts w:ascii="Times New Roman" w:hAnsi="Times New Roman" w:cs="Times New Roman"/>
          <w:kern w:val="0"/>
          <w:sz w:val="28"/>
          <w:szCs w:val="32"/>
        </w:rPr>
        <w:t>59</w:t>
      </w:r>
      <w:r w:rsidRPr="007C0D05">
        <w:rPr>
          <w:rFonts w:ascii="Times New Roman" w:hAnsi="Times New Roman" w:cs="Times New Roman"/>
          <w:kern w:val="0"/>
          <w:sz w:val="28"/>
          <w:szCs w:val="32"/>
        </w:rPr>
        <w:t>條</w:t>
      </w:r>
      <w:r w:rsidRPr="007C0D05">
        <w:rPr>
          <w:rFonts w:ascii="Times New Roman" w:hAnsi="Times New Roman" w:cs="Times New Roman"/>
          <w:kern w:val="0"/>
          <w:sz w:val="28"/>
          <w:szCs w:val="32"/>
        </w:rPr>
        <w:t xml:space="preserve"> </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航港局執行外國商船管制檢查時，應於作成檢查紀錄後，交由船長簽認，有違反規定事項者，得由航港局限期改善。</w:t>
      </w:r>
      <w:r w:rsidR="001E365A" w:rsidRPr="007C0D05">
        <w:rPr>
          <w:rFonts w:ascii="Times New Roman" w:hAnsi="Times New Roman" w:cs="Times New Roman"/>
          <w:kern w:val="0"/>
          <w:sz w:val="28"/>
          <w:szCs w:val="32"/>
        </w:rPr>
        <w:t>外國商船船長依前項完成改善後，應向航港局申請</w:t>
      </w:r>
      <w:proofErr w:type="gramStart"/>
      <w:r w:rsidR="001E365A" w:rsidRPr="007C0D05">
        <w:rPr>
          <w:rFonts w:ascii="Times New Roman" w:hAnsi="Times New Roman" w:cs="Times New Roman"/>
          <w:kern w:val="0"/>
          <w:sz w:val="28"/>
          <w:szCs w:val="32"/>
        </w:rPr>
        <w:t>複</w:t>
      </w:r>
      <w:proofErr w:type="gramEnd"/>
      <w:r w:rsidR="001E365A" w:rsidRPr="007C0D05">
        <w:rPr>
          <w:rFonts w:ascii="Times New Roman" w:hAnsi="Times New Roman" w:cs="Times New Roman"/>
          <w:kern w:val="0"/>
          <w:sz w:val="28"/>
          <w:szCs w:val="32"/>
        </w:rPr>
        <w:t>檢，並繳交</w:t>
      </w:r>
      <w:proofErr w:type="gramStart"/>
      <w:r w:rsidR="001E365A" w:rsidRPr="007C0D05">
        <w:rPr>
          <w:rFonts w:ascii="Times New Roman" w:hAnsi="Times New Roman" w:cs="Times New Roman"/>
          <w:kern w:val="0"/>
          <w:sz w:val="28"/>
          <w:szCs w:val="32"/>
        </w:rPr>
        <w:t>複</w:t>
      </w:r>
      <w:proofErr w:type="gramEnd"/>
      <w:r w:rsidR="001E365A" w:rsidRPr="007C0D05">
        <w:rPr>
          <w:rFonts w:ascii="Times New Roman" w:hAnsi="Times New Roman" w:cs="Times New Roman"/>
          <w:kern w:val="0"/>
          <w:sz w:val="28"/>
          <w:szCs w:val="32"/>
        </w:rPr>
        <w:t>檢費用；其數額，由航港局擬訂，報請主管機關核定</w:t>
      </w:r>
      <w:r w:rsidR="004C2646" w:rsidRPr="007C0D05">
        <w:rPr>
          <w:rFonts w:ascii="Times New Roman" w:hAnsi="Times New Roman" w:cs="Times New Roman"/>
          <w:kern w:val="0"/>
          <w:sz w:val="28"/>
          <w:szCs w:val="32"/>
        </w:rPr>
        <w:t>」</w:t>
      </w:r>
      <w:r w:rsidR="001E365A" w:rsidRPr="007C0D05">
        <w:rPr>
          <w:rFonts w:ascii="Times New Roman" w:hAnsi="Times New Roman" w:cs="Times New Roman"/>
          <w:kern w:val="0"/>
          <w:sz w:val="28"/>
          <w:szCs w:val="32"/>
        </w:rPr>
        <w:t>。</w:t>
      </w:r>
    </w:p>
    <w:p w:rsidR="00C63A0F" w:rsidRPr="007C0D05" w:rsidRDefault="001E365A" w:rsidP="005B382F">
      <w:pPr>
        <w:widowControl/>
        <w:numPr>
          <w:ilvl w:val="2"/>
          <w:numId w:val="6"/>
        </w:numPr>
        <w:tabs>
          <w:tab w:val="num" w:pos="1200"/>
        </w:tabs>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第</w:t>
      </w:r>
      <w:r w:rsidRPr="007C0D05">
        <w:rPr>
          <w:rFonts w:ascii="Times New Roman" w:hAnsi="Times New Roman" w:cs="Times New Roman"/>
          <w:kern w:val="0"/>
          <w:sz w:val="28"/>
          <w:szCs w:val="32"/>
        </w:rPr>
        <w:t xml:space="preserve"> </w:t>
      </w:r>
      <w:r w:rsidR="00590194" w:rsidRPr="007C0D05">
        <w:rPr>
          <w:rFonts w:ascii="Times New Roman" w:hAnsi="Times New Roman" w:cs="Times New Roman"/>
          <w:kern w:val="0"/>
          <w:sz w:val="28"/>
          <w:szCs w:val="32"/>
        </w:rPr>
        <w:t>60</w:t>
      </w:r>
      <w:r w:rsidRPr="007C0D05">
        <w:rPr>
          <w:rFonts w:ascii="Times New Roman" w:hAnsi="Times New Roman" w:cs="Times New Roman"/>
          <w:kern w:val="0"/>
          <w:sz w:val="28"/>
          <w:szCs w:val="32"/>
        </w:rPr>
        <w:t xml:space="preserve"> </w:t>
      </w:r>
      <w:r w:rsidRPr="007C0D05">
        <w:rPr>
          <w:rFonts w:ascii="Times New Roman" w:hAnsi="Times New Roman" w:cs="Times New Roman"/>
          <w:kern w:val="0"/>
          <w:sz w:val="28"/>
          <w:szCs w:val="32"/>
        </w:rPr>
        <w:t>條</w:t>
      </w:r>
      <w:r w:rsidRPr="007C0D05">
        <w:rPr>
          <w:rFonts w:ascii="Times New Roman" w:hAnsi="Times New Roman" w:cs="Times New Roman"/>
          <w:kern w:val="0"/>
          <w:sz w:val="28"/>
          <w:szCs w:val="32"/>
        </w:rPr>
        <w:t xml:space="preserve"> </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外國商船違反管制檢查規定，情節嚴重，有影響船舶航行、船上人員安全之虞或足以對海洋環</w:t>
      </w:r>
      <w:r w:rsidRPr="007C0D05">
        <w:rPr>
          <w:rFonts w:ascii="Times New Roman" w:hAnsi="Times New Roman" w:cs="Times New Roman"/>
          <w:kern w:val="0"/>
          <w:sz w:val="28"/>
          <w:szCs w:val="32"/>
        </w:rPr>
        <w:lastRenderedPageBreak/>
        <w:t>境產生嚴重威脅之虞者，航港局得將其留置至完成改善後，始准航行。外國商船違反管制檢查規定，我國無修繕設備技術、無配件物料可供更換或留置違法船舶將影響港口安全或公共利益者，得經</w:t>
      </w:r>
      <w:proofErr w:type="gramStart"/>
      <w:r w:rsidRPr="007C0D05">
        <w:rPr>
          <w:rFonts w:ascii="Times New Roman" w:hAnsi="Times New Roman" w:cs="Times New Roman"/>
          <w:kern w:val="0"/>
          <w:sz w:val="28"/>
          <w:szCs w:val="32"/>
        </w:rPr>
        <w:t>入級驗</w:t>
      </w:r>
      <w:proofErr w:type="gramEnd"/>
      <w:r w:rsidRPr="007C0D05">
        <w:rPr>
          <w:rFonts w:ascii="Times New Roman" w:hAnsi="Times New Roman" w:cs="Times New Roman"/>
          <w:kern w:val="0"/>
          <w:sz w:val="28"/>
          <w:szCs w:val="32"/>
        </w:rPr>
        <w:t>船機構出具證明，</w:t>
      </w:r>
      <w:proofErr w:type="gramStart"/>
      <w:r w:rsidRPr="007C0D05">
        <w:rPr>
          <w:rFonts w:ascii="Times New Roman" w:hAnsi="Times New Roman" w:cs="Times New Roman"/>
          <w:kern w:val="0"/>
          <w:sz w:val="28"/>
          <w:szCs w:val="32"/>
        </w:rPr>
        <w:t>並獲航港</w:t>
      </w:r>
      <w:proofErr w:type="gramEnd"/>
      <w:r w:rsidRPr="007C0D05">
        <w:rPr>
          <w:rFonts w:ascii="Times New Roman" w:hAnsi="Times New Roman" w:cs="Times New Roman"/>
          <w:kern w:val="0"/>
          <w:sz w:val="28"/>
          <w:szCs w:val="32"/>
        </w:rPr>
        <w:t>局同意後航行</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w:t>
      </w:r>
    </w:p>
    <w:p w:rsidR="00590194" w:rsidRPr="007C0D05" w:rsidRDefault="00590194" w:rsidP="005B382F">
      <w:pPr>
        <w:widowControl/>
        <w:numPr>
          <w:ilvl w:val="2"/>
          <w:numId w:val="6"/>
        </w:numPr>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第</w:t>
      </w:r>
      <w:r w:rsidRPr="007C0D05">
        <w:rPr>
          <w:rFonts w:ascii="Times New Roman" w:hAnsi="Times New Roman" w:cs="Times New Roman"/>
          <w:kern w:val="0"/>
          <w:sz w:val="28"/>
          <w:szCs w:val="32"/>
        </w:rPr>
        <w:t>75</w:t>
      </w:r>
      <w:r w:rsidRPr="007C0D05">
        <w:rPr>
          <w:rFonts w:ascii="Times New Roman" w:hAnsi="Times New Roman" w:cs="Times New Roman"/>
          <w:kern w:val="0"/>
          <w:sz w:val="28"/>
          <w:szCs w:val="32"/>
        </w:rPr>
        <w:t>條</w:t>
      </w:r>
      <w:r w:rsidRPr="007C0D05">
        <w:rPr>
          <w:rFonts w:ascii="Times New Roman" w:hAnsi="Times New Roman" w:cs="Times New Roman"/>
          <w:kern w:val="0"/>
          <w:sz w:val="28"/>
          <w:szCs w:val="32"/>
        </w:rPr>
        <w:t xml:space="preserve"> </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商港安全及管理事項涉及國際事務者，主管機關得參照國際公約或協定其</w:t>
      </w:r>
      <w:proofErr w:type="gramStart"/>
      <w:r w:rsidRPr="007C0D05">
        <w:rPr>
          <w:rFonts w:ascii="Times New Roman" w:hAnsi="Times New Roman" w:cs="Times New Roman"/>
          <w:kern w:val="0"/>
          <w:sz w:val="28"/>
          <w:szCs w:val="32"/>
        </w:rPr>
        <w:t>附約所定規</w:t>
      </w:r>
      <w:proofErr w:type="gramEnd"/>
      <w:r w:rsidRPr="007C0D05">
        <w:rPr>
          <w:rFonts w:ascii="Times New Roman" w:hAnsi="Times New Roman" w:cs="Times New Roman"/>
          <w:kern w:val="0"/>
          <w:sz w:val="28"/>
          <w:szCs w:val="32"/>
        </w:rPr>
        <w:t>則、辦法、標準、建議或程式，採用施行</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w:t>
      </w:r>
    </w:p>
    <w:p w:rsidR="00590194" w:rsidRPr="007C0D05" w:rsidRDefault="00590194" w:rsidP="005B382F">
      <w:pPr>
        <w:widowControl/>
        <w:numPr>
          <w:ilvl w:val="1"/>
          <w:numId w:val="1"/>
        </w:numPr>
        <w:snapToGrid w:val="0"/>
        <w:spacing w:line="500" w:lineRule="exact"/>
        <w:jc w:val="both"/>
        <w:rPr>
          <w:rFonts w:ascii="Times New Roman" w:hAnsi="Times New Roman" w:cs="Times New Roman"/>
          <w:kern w:val="0"/>
          <w:sz w:val="28"/>
          <w:szCs w:val="32"/>
        </w:rPr>
      </w:pPr>
      <w:r w:rsidRPr="007C0D05">
        <w:rPr>
          <w:rFonts w:ascii="Times New Roman" w:hAnsi="Times New Roman" w:cs="Times New Roman"/>
          <w:kern w:val="0"/>
          <w:sz w:val="28"/>
          <w:szCs w:val="32"/>
        </w:rPr>
        <w:t>船舶法</w:t>
      </w:r>
      <w:r w:rsidR="00085114" w:rsidRPr="007C0D05">
        <w:rPr>
          <w:rFonts w:ascii="Times New Roman" w:hAnsi="Times New Roman" w:cs="Times New Roman"/>
          <w:kern w:val="0"/>
          <w:sz w:val="28"/>
          <w:szCs w:val="32"/>
        </w:rPr>
        <w:t>：</w:t>
      </w:r>
      <w:r w:rsidR="0082416A" w:rsidRPr="007C0D05">
        <w:rPr>
          <w:rStyle w:val="st1"/>
          <w:rFonts w:ascii="Times New Roman" w:hAnsi="Times New Roman" w:cs="Times New Roman"/>
          <w:sz w:val="28"/>
          <w:szCs w:val="32"/>
        </w:rPr>
        <w:t xml:space="preserve">99 </w:t>
      </w:r>
      <w:r w:rsidR="0082416A" w:rsidRPr="007C0D05">
        <w:rPr>
          <w:rStyle w:val="st1"/>
          <w:rFonts w:ascii="Times New Roman" w:hAnsi="Times New Roman" w:cs="Times New Roman"/>
          <w:sz w:val="28"/>
          <w:szCs w:val="32"/>
        </w:rPr>
        <w:t>年</w:t>
      </w:r>
      <w:r w:rsidR="0082416A" w:rsidRPr="007C0D05">
        <w:rPr>
          <w:rStyle w:val="st1"/>
          <w:rFonts w:ascii="Times New Roman" w:hAnsi="Times New Roman" w:cs="Times New Roman"/>
          <w:sz w:val="28"/>
          <w:szCs w:val="32"/>
        </w:rPr>
        <w:t xml:space="preserve">12 </w:t>
      </w:r>
      <w:r w:rsidR="0082416A" w:rsidRPr="007C0D05">
        <w:rPr>
          <w:rStyle w:val="st1"/>
          <w:rFonts w:ascii="Times New Roman" w:hAnsi="Times New Roman" w:cs="Times New Roman"/>
          <w:sz w:val="28"/>
          <w:szCs w:val="32"/>
        </w:rPr>
        <w:t>月</w:t>
      </w:r>
      <w:r w:rsidR="0082416A" w:rsidRPr="007C0D05">
        <w:rPr>
          <w:rStyle w:val="st1"/>
          <w:rFonts w:ascii="Times New Roman" w:hAnsi="Times New Roman" w:cs="Times New Roman"/>
          <w:sz w:val="28"/>
          <w:szCs w:val="32"/>
        </w:rPr>
        <w:t>8</w:t>
      </w:r>
      <w:r w:rsidR="0082416A" w:rsidRPr="007C0D05">
        <w:rPr>
          <w:rStyle w:val="st1"/>
          <w:rFonts w:ascii="Times New Roman" w:hAnsi="Times New Roman" w:cs="Times New Roman"/>
          <w:sz w:val="28"/>
          <w:szCs w:val="32"/>
        </w:rPr>
        <w:t>日</w:t>
      </w:r>
      <w:r w:rsidR="00B65783" w:rsidRPr="007C0D05">
        <w:rPr>
          <w:rStyle w:val="st1"/>
          <w:rFonts w:ascii="Times New Roman" w:hAnsi="Times New Roman" w:cs="Times New Roman"/>
          <w:sz w:val="28"/>
          <w:szCs w:val="32"/>
        </w:rPr>
        <w:t>總統</w:t>
      </w:r>
      <w:proofErr w:type="gramStart"/>
      <w:r w:rsidR="0082416A" w:rsidRPr="007C0D05">
        <w:rPr>
          <w:rStyle w:val="st1"/>
          <w:rFonts w:ascii="Times New Roman" w:hAnsi="Times New Roman" w:cs="Times New Roman"/>
          <w:sz w:val="28"/>
          <w:szCs w:val="32"/>
        </w:rPr>
        <w:t>華總一義字第</w:t>
      </w:r>
      <w:r w:rsidR="0082416A" w:rsidRPr="007C0D05">
        <w:rPr>
          <w:rStyle w:val="st1"/>
          <w:rFonts w:ascii="Times New Roman" w:hAnsi="Times New Roman" w:cs="Times New Roman"/>
          <w:sz w:val="28"/>
          <w:szCs w:val="32"/>
        </w:rPr>
        <w:t>09900331491</w:t>
      </w:r>
      <w:proofErr w:type="gramEnd"/>
      <w:r w:rsidR="0082416A" w:rsidRPr="007C0D05">
        <w:rPr>
          <w:rStyle w:val="st1"/>
          <w:rFonts w:ascii="Times New Roman" w:hAnsi="Times New Roman" w:cs="Times New Roman"/>
          <w:sz w:val="28"/>
          <w:szCs w:val="32"/>
        </w:rPr>
        <w:t>號</w:t>
      </w:r>
      <w:r w:rsidR="00B65783" w:rsidRPr="007C0D05">
        <w:rPr>
          <w:rStyle w:val="st1"/>
          <w:rFonts w:ascii="Times New Roman" w:hAnsi="Times New Roman" w:cs="Times New Roman"/>
          <w:sz w:val="28"/>
          <w:szCs w:val="32"/>
        </w:rPr>
        <w:t>令公布全文</w:t>
      </w:r>
      <w:r w:rsidR="00B65783" w:rsidRPr="007C0D05">
        <w:rPr>
          <w:rStyle w:val="st1"/>
          <w:rFonts w:ascii="Times New Roman" w:hAnsi="Times New Roman" w:cs="Times New Roman"/>
          <w:sz w:val="28"/>
          <w:szCs w:val="32"/>
        </w:rPr>
        <w:t xml:space="preserve"> 102</w:t>
      </w:r>
      <w:r w:rsidR="00B65783" w:rsidRPr="007C0D05">
        <w:rPr>
          <w:rStyle w:val="st1"/>
          <w:rFonts w:ascii="Times New Roman" w:hAnsi="Times New Roman" w:cs="Times New Roman"/>
          <w:sz w:val="28"/>
          <w:szCs w:val="32"/>
        </w:rPr>
        <w:t>條</w:t>
      </w:r>
      <w:r w:rsidR="0082416A" w:rsidRPr="007C0D05">
        <w:rPr>
          <w:rFonts w:ascii="Times New Roman" w:hAnsi="Times New Roman" w:cs="Times New Roman"/>
          <w:kern w:val="0"/>
          <w:sz w:val="28"/>
          <w:szCs w:val="32"/>
        </w:rPr>
        <w:t>。</w:t>
      </w:r>
      <w:r w:rsidR="00B65783" w:rsidRPr="007C0D05">
        <w:rPr>
          <w:rFonts w:ascii="Times New Roman" w:hAnsi="Times New Roman" w:cs="Times New Roman"/>
          <w:kern w:val="0"/>
          <w:sz w:val="28"/>
          <w:szCs w:val="32"/>
        </w:rPr>
        <w:t>其中第</w:t>
      </w:r>
      <w:r w:rsidRPr="007C0D05">
        <w:rPr>
          <w:rFonts w:ascii="Times New Roman" w:hAnsi="Times New Roman" w:cs="Times New Roman"/>
          <w:kern w:val="0"/>
          <w:sz w:val="28"/>
          <w:szCs w:val="32"/>
        </w:rPr>
        <w:t>101</w:t>
      </w:r>
      <w:r w:rsidRPr="007C0D05">
        <w:rPr>
          <w:rFonts w:ascii="Times New Roman" w:hAnsi="Times New Roman" w:cs="Times New Roman"/>
          <w:kern w:val="0"/>
          <w:sz w:val="28"/>
          <w:szCs w:val="32"/>
        </w:rPr>
        <w:t>條</w:t>
      </w:r>
      <w:r w:rsidR="00B65783" w:rsidRPr="007C0D05">
        <w:rPr>
          <w:rFonts w:ascii="Times New Roman" w:hAnsi="Times New Roman" w:cs="Times New Roman"/>
          <w:kern w:val="0"/>
          <w:sz w:val="28"/>
          <w:szCs w:val="32"/>
        </w:rPr>
        <w:t>規定</w:t>
      </w:r>
      <w:r w:rsidR="004C2646" w:rsidRPr="007C0D05">
        <w:rPr>
          <w:rFonts w:ascii="Times New Roman" w:hAnsi="Times New Roman" w:cs="Times New Roman"/>
          <w:kern w:val="0"/>
          <w:sz w:val="28"/>
          <w:szCs w:val="32"/>
        </w:rPr>
        <w:t xml:space="preserve"> </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其他有關船舶技術與管理規則或辦法，主管機關得參照有關國際公約或協定及其</w:t>
      </w:r>
      <w:proofErr w:type="gramStart"/>
      <w:r w:rsidRPr="007C0D05">
        <w:rPr>
          <w:rFonts w:ascii="Times New Roman" w:hAnsi="Times New Roman" w:cs="Times New Roman"/>
          <w:kern w:val="0"/>
          <w:sz w:val="28"/>
          <w:szCs w:val="32"/>
        </w:rPr>
        <w:t>附約所訂</w:t>
      </w:r>
      <w:proofErr w:type="gramEnd"/>
      <w:r w:rsidRPr="007C0D05">
        <w:rPr>
          <w:rFonts w:ascii="Times New Roman" w:hAnsi="Times New Roman" w:cs="Times New Roman"/>
          <w:kern w:val="0"/>
          <w:sz w:val="28"/>
          <w:szCs w:val="32"/>
        </w:rPr>
        <w:t>標準、建議、辦法或程式，予以採用，並發布施行</w:t>
      </w:r>
      <w:r w:rsidR="004C2646" w:rsidRPr="007C0D05">
        <w:rPr>
          <w:rFonts w:ascii="Times New Roman" w:hAnsi="Times New Roman" w:cs="Times New Roman"/>
          <w:kern w:val="0"/>
          <w:sz w:val="28"/>
          <w:szCs w:val="32"/>
        </w:rPr>
        <w:t>」</w:t>
      </w:r>
      <w:r w:rsidRPr="007C0D05">
        <w:rPr>
          <w:rFonts w:ascii="Times New Roman" w:hAnsi="Times New Roman" w:cs="Times New Roman"/>
          <w:kern w:val="0"/>
          <w:sz w:val="28"/>
          <w:szCs w:val="32"/>
        </w:rPr>
        <w:t>。</w:t>
      </w:r>
    </w:p>
    <w:p w:rsidR="00066DF3" w:rsidRPr="007C0D05" w:rsidRDefault="00AD7CC6" w:rsidP="005B382F">
      <w:pPr>
        <w:widowControl/>
        <w:numPr>
          <w:ilvl w:val="0"/>
          <w:numId w:val="1"/>
        </w:numPr>
        <w:snapToGrid w:val="0"/>
        <w:spacing w:line="500" w:lineRule="exact"/>
        <w:ind w:left="1202"/>
        <w:jc w:val="both"/>
        <w:rPr>
          <w:rFonts w:ascii="Times New Roman" w:hAnsi="Times New Roman" w:cs="Times New Roman"/>
          <w:sz w:val="28"/>
          <w:szCs w:val="32"/>
        </w:rPr>
      </w:pPr>
      <w:r w:rsidRPr="007C0D05">
        <w:rPr>
          <w:rFonts w:ascii="Times New Roman" w:hAnsi="Times New Roman" w:cs="Times New Roman"/>
          <w:sz w:val="28"/>
          <w:szCs w:val="32"/>
        </w:rPr>
        <w:t>依據上開</w:t>
      </w:r>
      <w:r w:rsidR="00066DF3" w:rsidRPr="007C0D05">
        <w:rPr>
          <w:rFonts w:ascii="Times New Roman" w:hAnsi="Times New Roman" w:cs="Times New Roman"/>
          <w:sz w:val="28"/>
          <w:szCs w:val="32"/>
        </w:rPr>
        <w:t>商港法</w:t>
      </w:r>
      <w:r w:rsidRPr="007C0D05">
        <w:rPr>
          <w:rFonts w:ascii="Times New Roman" w:hAnsi="Times New Roman" w:cs="Times New Roman"/>
          <w:sz w:val="28"/>
          <w:szCs w:val="32"/>
        </w:rPr>
        <w:t>增修之第</w:t>
      </w:r>
      <w:r w:rsidR="00066DF3" w:rsidRPr="007C0D05">
        <w:rPr>
          <w:rFonts w:ascii="Times New Roman" w:hAnsi="Times New Roman" w:cs="Times New Roman"/>
          <w:sz w:val="28"/>
          <w:szCs w:val="32"/>
        </w:rPr>
        <w:t>58</w:t>
      </w:r>
      <w:r w:rsidR="00066DF3" w:rsidRPr="007C0D05">
        <w:rPr>
          <w:rFonts w:ascii="Times New Roman" w:hAnsi="Times New Roman" w:cs="Times New Roman"/>
          <w:sz w:val="28"/>
          <w:szCs w:val="32"/>
        </w:rPr>
        <w:t>、</w:t>
      </w:r>
      <w:r w:rsidR="00066DF3" w:rsidRPr="007C0D05">
        <w:rPr>
          <w:rFonts w:ascii="Times New Roman" w:hAnsi="Times New Roman" w:cs="Times New Roman"/>
          <w:sz w:val="28"/>
          <w:szCs w:val="32"/>
        </w:rPr>
        <w:t>59</w:t>
      </w:r>
      <w:r w:rsidR="00066DF3" w:rsidRPr="007C0D05">
        <w:rPr>
          <w:rFonts w:ascii="Times New Roman" w:hAnsi="Times New Roman" w:cs="Times New Roman"/>
          <w:sz w:val="28"/>
          <w:szCs w:val="32"/>
        </w:rPr>
        <w:t>、</w:t>
      </w:r>
      <w:r w:rsidR="00066DF3" w:rsidRPr="007C0D05">
        <w:rPr>
          <w:rFonts w:ascii="Times New Roman" w:hAnsi="Times New Roman" w:cs="Times New Roman"/>
          <w:sz w:val="28"/>
          <w:szCs w:val="32"/>
        </w:rPr>
        <w:t>60</w:t>
      </w:r>
      <w:r w:rsidR="00066DF3" w:rsidRPr="007C0D05">
        <w:rPr>
          <w:rFonts w:ascii="Times New Roman" w:hAnsi="Times New Roman" w:cs="Times New Roman"/>
          <w:sz w:val="28"/>
          <w:szCs w:val="32"/>
        </w:rPr>
        <w:t>條規定，航</w:t>
      </w:r>
      <w:proofErr w:type="gramStart"/>
      <w:r w:rsidR="00066DF3" w:rsidRPr="007C0D05">
        <w:rPr>
          <w:rFonts w:ascii="Times New Roman" w:hAnsi="Times New Roman" w:cs="Times New Roman"/>
          <w:sz w:val="28"/>
          <w:szCs w:val="32"/>
        </w:rPr>
        <w:t>港局</w:t>
      </w:r>
      <w:r w:rsidRPr="007C0D05">
        <w:rPr>
          <w:rFonts w:ascii="Times New Roman" w:hAnsi="Times New Roman" w:cs="Times New Roman"/>
          <w:sz w:val="28"/>
          <w:szCs w:val="32"/>
        </w:rPr>
        <w:t>係</w:t>
      </w:r>
      <w:r w:rsidR="00066DF3" w:rsidRPr="007C0D05">
        <w:rPr>
          <w:rFonts w:ascii="Times New Roman" w:hAnsi="Times New Roman" w:cs="Times New Roman"/>
          <w:sz w:val="28"/>
          <w:szCs w:val="32"/>
        </w:rPr>
        <w:t>依</w:t>
      </w:r>
      <w:proofErr w:type="gramEnd"/>
      <w:r w:rsidR="00066DF3" w:rsidRPr="007C0D05">
        <w:rPr>
          <w:rFonts w:ascii="Times New Roman" w:hAnsi="Times New Roman" w:cs="Times New Roman"/>
          <w:sz w:val="28"/>
          <w:szCs w:val="32"/>
        </w:rPr>
        <w:t>國際海事組織或其相關機構頒布之港口國管制程序及其內容之規定，對進出商港之外</w:t>
      </w:r>
      <w:r w:rsidRPr="007C0D05">
        <w:rPr>
          <w:rFonts w:ascii="Times New Roman" w:hAnsi="Times New Roman" w:cs="Times New Roman"/>
          <w:sz w:val="28"/>
          <w:szCs w:val="32"/>
        </w:rPr>
        <w:t>籍</w:t>
      </w:r>
      <w:r w:rsidR="00066DF3" w:rsidRPr="007C0D05">
        <w:rPr>
          <w:rFonts w:ascii="Times New Roman" w:hAnsi="Times New Roman" w:cs="Times New Roman"/>
          <w:sz w:val="28"/>
          <w:szCs w:val="32"/>
        </w:rPr>
        <w:t>商船</w:t>
      </w:r>
      <w:r w:rsidRPr="007C0D05">
        <w:rPr>
          <w:rFonts w:ascii="Times New Roman" w:hAnsi="Times New Roman" w:cs="Times New Roman"/>
          <w:sz w:val="28"/>
          <w:szCs w:val="32"/>
        </w:rPr>
        <w:t>執行船舶檢查業務，包括</w:t>
      </w:r>
      <w:r w:rsidR="00066DF3" w:rsidRPr="007C0D05">
        <w:rPr>
          <w:rFonts w:ascii="Times New Roman" w:hAnsi="Times New Roman" w:cs="Times New Roman"/>
          <w:sz w:val="28"/>
          <w:szCs w:val="32"/>
        </w:rPr>
        <w:t>船舶證書、安全、設備、船員配額及其他事項，如有違反規定事項者，得由航港局</w:t>
      </w:r>
      <w:r w:rsidRPr="007C0D05">
        <w:rPr>
          <w:rFonts w:ascii="Times New Roman" w:hAnsi="Times New Roman" w:cs="Times New Roman"/>
          <w:sz w:val="28"/>
          <w:szCs w:val="32"/>
        </w:rPr>
        <w:t>要求</w:t>
      </w:r>
      <w:r w:rsidR="00066DF3" w:rsidRPr="007C0D05">
        <w:rPr>
          <w:rFonts w:ascii="Times New Roman" w:hAnsi="Times New Roman" w:cs="Times New Roman"/>
          <w:sz w:val="28"/>
          <w:szCs w:val="32"/>
        </w:rPr>
        <w:t>限期改善，並向航港局申請</w:t>
      </w:r>
      <w:proofErr w:type="gramStart"/>
      <w:r w:rsidR="00066DF3" w:rsidRPr="007C0D05">
        <w:rPr>
          <w:rFonts w:ascii="Times New Roman" w:hAnsi="Times New Roman" w:cs="Times New Roman"/>
          <w:sz w:val="28"/>
          <w:szCs w:val="32"/>
        </w:rPr>
        <w:t>複</w:t>
      </w:r>
      <w:proofErr w:type="gramEnd"/>
      <w:r w:rsidR="00066DF3" w:rsidRPr="007C0D05">
        <w:rPr>
          <w:rFonts w:ascii="Times New Roman" w:hAnsi="Times New Roman" w:cs="Times New Roman"/>
          <w:sz w:val="28"/>
          <w:szCs w:val="32"/>
        </w:rPr>
        <w:t>檢，並繳交</w:t>
      </w:r>
      <w:proofErr w:type="gramStart"/>
      <w:r w:rsidR="00066DF3" w:rsidRPr="007C0D05">
        <w:rPr>
          <w:rFonts w:ascii="Times New Roman" w:hAnsi="Times New Roman" w:cs="Times New Roman"/>
          <w:sz w:val="28"/>
          <w:szCs w:val="32"/>
        </w:rPr>
        <w:t>複</w:t>
      </w:r>
      <w:proofErr w:type="gramEnd"/>
      <w:r w:rsidR="00066DF3" w:rsidRPr="007C0D05">
        <w:rPr>
          <w:rFonts w:ascii="Times New Roman" w:hAnsi="Times New Roman" w:cs="Times New Roman"/>
          <w:sz w:val="28"/>
          <w:szCs w:val="32"/>
        </w:rPr>
        <w:t>檢費用。外國商船違反管制檢查規定，情節嚴重，有影響船舶航行、船上人員安全之虞或足以對海洋環境產生嚴重威脅之虞者，航港局得將其留</w:t>
      </w:r>
      <w:r w:rsidR="001F7A01" w:rsidRPr="007C0D05">
        <w:rPr>
          <w:rFonts w:ascii="Times New Roman" w:hAnsi="Times New Roman" w:cs="Times New Roman"/>
          <w:sz w:val="28"/>
          <w:szCs w:val="32"/>
        </w:rPr>
        <w:t>置</w:t>
      </w:r>
      <w:r w:rsidR="00066DF3" w:rsidRPr="007C0D05">
        <w:rPr>
          <w:rFonts w:ascii="Times New Roman" w:hAnsi="Times New Roman" w:cs="Times New Roman"/>
          <w:sz w:val="28"/>
          <w:szCs w:val="32"/>
        </w:rPr>
        <w:t>至完成改善後，始准航行，以此管制方式徹底淘汰次標準船，以保障海上人命安全及海洋環境。</w:t>
      </w:r>
    </w:p>
    <w:p w:rsidR="00486C96" w:rsidRPr="007C0D05" w:rsidRDefault="00BC5694" w:rsidP="005B382F">
      <w:pPr>
        <w:widowControl/>
        <w:numPr>
          <w:ilvl w:val="0"/>
          <w:numId w:val="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航港局自</w:t>
      </w:r>
      <w:r w:rsidR="00066DF3" w:rsidRPr="007C0D05">
        <w:rPr>
          <w:rFonts w:ascii="Times New Roman" w:hAnsi="Times New Roman" w:cs="Times New Roman"/>
          <w:sz w:val="28"/>
          <w:szCs w:val="32"/>
        </w:rPr>
        <w:t>101</w:t>
      </w:r>
      <w:r w:rsidR="00066DF3" w:rsidRPr="007C0D05">
        <w:rPr>
          <w:rFonts w:ascii="Times New Roman" w:hAnsi="Times New Roman" w:cs="Times New Roman"/>
          <w:sz w:val="28"/>
          <w:szCs w:val="32"/>
        </w:rPr>
        <w:t>年</w:t>
      </w:r>
      <w:r w:rsidR="00066DF3" w:rsidRPr="007C0D05">
        <w:rPr>
          <w:rFonts w:ascii="Times New Roman" w:hAnsi="Times New Roman" w:cs="Times New Roman"/>
          <w:sz w:val="28"/>
          <w:szCs w:val="32"/>
        </w:rPr>
        <w:t>3</w:t>
      </w:r>
      <w:r w:rsidR="00066DF3" w:rsidRPr="007C0D05">
        <w:rPr>
          <w:rFonts w:ascii="Times New Roman" w:hAnsi="Times New Roman" w:cs="Times New Roman"/>
          <w:sz w:val="28"/>
          <w:szCs w:val="32"/>
        </w:rPr>
        <w:t>月</w:t>
      </w:r>
      <w:r w:rsidR="00066DF3" w:rsidRPr="007C0D05">
        <w:rPr>
          <w:rFonts w:ascii="Times New Roman" w:hAnsi="Times New Roman" w:cs="Times New Roman"/>
          <w:sz w:val="28"/>
          <w:szCs w:val="32"/>
        </w:rPr>
        <w:t>1</w:t>
      </w:r>
      <w:r w:rsidR="00066DF3" w:rsidRPr="007C0D05">
        <w:rPr>
          <w:rFonts w:ascii="Times New Roman" w:hAnsi="Times New Roman" w:cs="Times New Roman"/>
          <w:sz w:val="28"/>
          <w:szCs w:val="32"/>
        </w:rPr>
        <w:t>日成立</w:t>
      </w:r>
      <w:r w:rsidR="00AD7CC6" w:rsidRPr="007C0D05">
        <w:rPr>
          <w:rFonts w:ascii="Times New Roman" w:hAnsi="Times New Roman" w:cs="Times New Roman"/>
          <w:sz w:val="28"/>
          <w:szCs w:val="32"/>
        </w:rPr>
        <w:t>後</w:t>
      </w:r>
      <w:r w:rsidR="00066DF3" w:rsidRPr="007C0D05">
        <w:rPr>
          <w:rFonts w:ascii="Times New Roman" w:hAnsi="Times New Roman" w:cs="Times New Roman"/>
          <w:sz w:val="28"/>
          <w:szCs w:val="32"/>
        </w:rPr>
        <w:t>，接續實施港口國管制檢查，</w:t>
      </w:r>
      <w:r w:rsidR="002910D9" w:rsidRPr="007C0D05">
        <w:rPr>
          <w:rFonts w:ascii="Times New Roman" w:hAnsi="Times New Roman" w:cs="Times New Roman"/>
          <w:sz w:val="28"/>
          <w:szCs w:val="32"/>
        </w:rPr>
        <w:t>並</w:t>
      </w:r>
      <w:r w:rsidR="00066DF3" w:rsidRPr="007C0D05">
        <w:rPr>
          <w:rFonts w:ascii="Times New Roman" w:hAnsi="Times New Roman" w:cs="Times New Roman"/>
          <w:sz w:val="28"/>
          <w:szCs w:val="32"/>
        </w:rPr>
        <w:t>逐步提升檢查品質，遏阻次標準船，保障海員海上生活環境，確保船舶航行安全暨維護海洋環境免遭不合理之污染。</w:t>
      </w:r>
      <w:proofErr w:type="gramStart"/>
      <w:r w:rsidR="00066DF3" w:rsidRPr="007C0D05">
        <w:rPr>
          <w:rFonts w:ascii="Times New Roman" w:hAnsi="Times New Roman" w:cs="Times New Roman"/>
          <w:sz w:val="28"/>
          <w:szCs w:val="32"/>
        </w:rPr>
        <w:t>103</w:t>
      </w:r>
      <w:proofErr w:type="gramEnd"/>
      <w:r w:rsidR="00066DF3" w:rsidRPr="007C0D05">
        <w:rPr>
          <w:rFonts w:ascii="Times New Roman" w:hAnsi="Times New Roman" w:cs="Times New Roman"/>
          <w:sz w:val="28"/>
          <w:szCs w:val="32"/>
        </w:rPr>
        <w:t>年度起</w:t>
      </w:r>
      <w:proofErr w:type="gramStart"/>
      <w:r w:rsidR="00066DF3" w:rsidRPr="007C0D05">
        <w:rPr>
          <w:rFonts w:ascii="Times New Roman" w:hAnsi="Times New Roman" w:cs="Times New Roman"/>
          <w:sz w:val="28"/>
          <w:szCs w:val="32"/>
        </w:rPr>
        <w:t>鑑</w:t>
      </w:r>
      <w:proofErr w:type="gramEnd"/>
      <w:r w:rsidR="00066DF3" w:rsidRPr="007C0D05">
        <w:rPr>
          <w:rFonts w:ascii="Times New Roman" w:hAnsi="Times New Roman" w:cs="Times New Roman"/>
          <w:sz w:val="28"/>
          <w:szCs w:val="32"/>
        </w:rPr>
        <w:t>於東京備忘錄</w:t>
      </w:r>
      <w:r w:rsidR="00066DF3" w:rsidRPr="007C0D05">
        <w:rPr>
          <w:rFonts w:ascii="Times New Roman" w:hAnsi="Times New Roman" w:cs="Times New Roman"/>
          <w:sz w:val="28"/>
          <w:szCs w:val="32"/>
        </w:rPr>
        <w:t>(Tokyo MOU)</w:t>
      </w:r>
      <w:r w:rsidR="00066DF3" w:rsidRPr="007C0D05">
        <w:rPr>
          <w:rFonts w:ascii="Times New Roman" w:hAnsi="Times New Roman" w:cs="Times New Roman"/>
          <w:sz w:val="28"/>
          <w:szCs w:val="32"/>
        </w:rPr>
        <w:t>針對船舶</w:t>
      </w:r>
      <w:r w:rsidR="00066DF3" w:rsidRPr="007C0D05">
        <w:rPr>
          <w:rFonts w:ascii="Times New Roman" w:hAnsi="Times New Roman" w:cs="Times New Roman"/>
          <w:sz w:val="28"/>
          <w:szCs w:val="32"/>
        </w:rPr>
        <w:lastRenderedPageBreak/>
        <w:t>篩選系統，採取與巴黎備忘錄</w:t>
      </w:r>
      <w:r w:rsidR="00066DF3" w:rsidRPr="007C0D05">
        <w:rPr>
          <w:rFonts w:ascii="Times New Roman" w:hAnsi="Times New Roman" w:cs="Times New Roman"/>
          <w:sz w:val="28"/>
          <w:szCs w:val="32"/>
        </w:rPr>
        <w:t>(Paris MOU)</w:t>
      </w:r>
      <w:r w:rsidR="00066DF3" w:rsidRPr="007C0D05">
        <w:rPr>
          <w:rFonts w:ascii="Times New Roman" w:hAnsi="Times New Roman" w:cs="Times New Roman"/>
          <w:sz w:val="28"/>
          <w:szCs w:val="32"/>
        </w:rPr>
        <w:t>一致性的標準，本局亦對高風險船舶特別留意篩選，包括船旗國、</w:t>
      </w:r>
      <w:r w:rsidR="00066DF3" w:rsidRPr="007C0D05">
        <w:rPr>
          <w:rFonts w:ascii="Times New Roman" w:hAnsi="Times New Roman" w:cs="Times New Roman"/>
          <w:sz w:val="28"/>
          <w:szCs w:val="32"/>
        </w:rPr>
        <w:t>ISM</w:t>
      </w:r>
      <w:r w:rsidR="00066DF3" w:rsidRPr="007C0D05">
        <w:rPr>
          <w:rFonts w:ascii="Times New Roman" w:hAnsi="Times New Roman" w:cs="Times New Roman"/>
          <w:sz w:val="28"/>
          <w:szCs w:val="32"/>
        </w:rPr>
        <w:t>管理公司、</w:t>
      </w:r>
      <w:r w:rsidR="00066DF3" w:rsidRPr="007C0D05">
        <w:rPr>
          <w:rFonts w:ascii="Times New Roman" w:hAnsi="Times New Roman" w:cs="Times New Roman"/>
          <w:sz w:val="28"/>
          <w:szCs w:val="32"/>
        </w:rPr>
        <w:t>RO</w:t>
      </w:r>
      <w:r w:rsidR="002910D9" w:rsidRPr="007C0D05">
        <w:rPr>
          <w:rFonts w:ascii="Times New Roman" w:hAnsi="Times New Roman" w:cs="Times New Roman"/>
          <w:sz w:val="28"/>
          <w:szCs w:val="32"/>
        </w:rPr>
        <w:t>認可組織或船級協會、留置</w:t>
      </w:r>
      <w:r w:rsidR="00066DF3" w:rsidRPr="007C0D05">
        <w:rPr>
          <w:rFonts w:ascii="Times New Roman" w:hAnsi="Times New Roman" w:cs="Times New Roman"/>
          <w:sz w:val="28"/>
          <w:szCs w:val="32"/>
        </w:rPr>
        <w:t>次數及缺失數量之審查等，並配合於</w:t>
      </w:r>
      <w:proofErr w:type="gramStart"/>
      <w:r w:rsidR="00A774E9" w:rsidRPr="007C0D05">
        <w:rPr>
          <w:rFonts w:ascii="Times New Roman" w:hAnsi="Times New Roman" w:cs="Times New Roman"/>
          <w:sz w:val="28"/>
          <w:szCs w:val="32"/>
        </w:rPr>
        <w:t>104</w:t>
      </w:r>
      <w:proofErr w:type="gramEnd"/>
      <w:r w:rsidR="00066DF3" w:rsidRPr="007C0D05">
        <w:rPr>
          <w:rFonts w:ascii="Times New Roman" w:hAnsi="Times New Roman" w:cs="Times New Roman"/>
          <w:sz w:val="28"/>
          <w:szCs w:val="32"/>
        </w:rPr>
        <w:t>年度完成</w:t>
      </w:r>
      <w:r w:rsidR="00066DF3" w:rsidRPr="007C0D05">
        <w:rPr>
          <w:rFonts w:ascii="Times New Roman" w:hAnsi="Times New Roman" w:cs="Times New Roman"/>
          <w:sz w:val="28"/>
          <w:szCs w:val="32"/>
        </w:rPr>
        <w:t>MTNet</w:t>
      </w:r>
      <w:r w:rsidR="00066DF3" w:rsidRPr="007C0D05">
        <w:rPr>
          <w:rFonts w:ascii="Times New Roman" w:hAnsi="Times New Roman" w:cs="Times New Roman"/>
          <w:sz w:val="28"/>
          <w:szCs w:val="32"/>
        </w:rPr>
        <w:t>船舶篩選系統，</w:t>
      </w:r>
      <w:r w:rsidR="00A774E9" w:rsidRPr="007C0D05">
        <w:rPr>
          <w:rFonts w:ascii="Times New Roman" w:hAnsi="Times New Roman" w:cs="Times New Roman"/>
          <w:sz w:val="28"/>
          <w:szCs w:val="32"/>
        </w:rPr>
        <w:t>於</w:t>
      </w:r>
      <w:proofErr w:type="gramStart"/>
      <w:r w:rsidR="00A2321F" w:rsidRPr="007C0D05">
        <w:rPr>
          <w:rFonts w:ascii="Times New Roman" w:hAnsi="Times New Roman" w:cs="Times New Roman"/>
          <w:sz w:val="28"/>
          <w:szCs w:val="32"/>
        </w:rPr>
        <w:t>106</w:t>
      </w:r>
      <w:proofErr w:type="gramEnd"/>
      <w:r w:rsidR="00A774E9" w:rsidRPr="007C0D05">
        <w:rPr>
          <w:rFonts w:ascii="Times New Roman" w:hAnsi="Times New Roman" w:cs="Times New Roman"/>
          <w:sz w:val="28"/>
          <w:szCs w:val="32"/>
        </w:rPr>
        <w:t>年度完成與港埠系統</w:t>
      </w:r>
      <w:r w:rsidR="00A774E9" w:rsidRPr="007C0D05">
        <w:rPr>
          <w:rFonts w:ascii="Times New Roman" w:hAnsi="Times New Roman" w:cs="Times New Roman"/>
          <w:sz w:val="28"/>
          <w:szCs w:val="32"/>
        </w:rPr>
        <w:t>(Port Net)</w:t>
      </w:r>
      <w:r w:rsidR="00A774E9" w:rsidRPr="007C0D05">
        <w:rPr>
          <w:rFonts w:ascii="Times New Roman" w:hAnsi="Times New Roman" w:cs="Times New Roman"/>
          <w:sz w:val="22"/>
        </w:rPr>
        <w:t xml:space="preserve"> </w:t>
      </w:r>
      <w:r w:rsidR="00673455" w:rsidRPr="007C0D05">
        <w:rPr>
          <w:rFonts w:ascii="Times New Roman" w:hAnsi="Times New Roman" w:cs="Times New Roman"/>
          <w:sz w:val="28"/>
          <w:szCs w:val="32"/>
        </w:rPr>
        <w:t>船舶進出港實況</w:t>
      </w:r>
      <w:r w:rsidR="00A774E9" w:rsidRPr="007C0D05">
        <w:rPr>
          <w:rFonts w:ascii="Times New Roman" w:hAnsi="Times New Roman" w:cs="Times New Roman"/>
          <w:sz w:val="28"/>
          <w:szCs w:val="32"/>
        </w:rPr>
        <w:t>同步連結，</w:t>
      </w:r>
      <w:r w:rsidR="00066DF3" w:rsidRPr="007C0D05">
        <w:rPr>
          <w:rFonts w:ascii="Times New Roman" w:hAnsi="Times New Roman" w:cs="Times New Roman"/>
          <w:sz w:val="28"/>
          <w:szCs w:val="32"/>
        </w:rPr>
        <w:t>期</w:t>
      </w:r>
      <w:r w:rsidR="00D40572" w:rsidRPr="007C0D05">
        <w:rPr>
          <w:rFonts w:ascii="Times New Roman" w:hAnsi="Times New Roman" w:cs="Times New Roman"/>
          <w:sz w:val="28"/>
          <w:szCs w:val="32"/>
        </w:rPr>
        <w:t>與</w:t>
      </w:r>
      <w:r w:rsidR="00066DF3" w:rsidRPr="007C0D05">
        <w:rPr>
          <w:rFonts w:ascii="Times New Roman" w:hAnsi="Times New Roman" w:cs="Times New Roman"/>
          <w:sz w:val="28"/>
          <w:szCs w:val="32"/>
        </w:rPr>
        <w:t>國際接軌。</w:t>
      </w:r>
    </w:p>
    <w:p w:rsidR="00486C96" w:rsidRPr="007C0D05" w:rsidRDefault="00486C96">
      <w:pPr>
        <w:widowControl/>
        <w:rPr>
          <w:rFonts w:ascii="Times New Roman" w:hAnsi="Times New Roman" w:cs="Times New Roman"/>
          <w:sz w:val="32"/>
          <w:szCs w:val="32"/>
        </w:rPr>
      </w:pPr>
      <w:r w:rsidRPr="007C0D05">
        <w:rPr>
          <w:rFonts w:ascii="Times New Roman" w:hAnsi="Times New Roman" w:cs="Times New Roman"/>
          <w:sz w:val="32"/>
          <w:szCs w:val="32"/>
        </w:rPr>
        <w:br w:type="page"/>
      </w:r>
    </w:p>
    <w:bookmarkStart w:id="1" w:name="_Toc515546422"/>
    <w:p w:rsidR="00A3108A" w:rsidRPr="007C0D05" w:rsidRDefault="00BD08A2" w:rsidP="00F36029">
      <w:pPr>
        <w:pStyle w:val="af8"/>
      </w:pPr>
      <w:r w:rsidRPr="007C0D05">
        <w:lastRenderedPageBreak/>
        <mc:AlternateContent>
          <mc:Choice Requires="wpg">
            <w:drawing>
              <wp:anchor distT="0" distB="0" distL="114300" distR="114300" simplePos="0" relativeHeight="252112896" behindDoc="0" locked="0" layoutInCell="1" allowOverlap="1" wp14:anchorId="6F2F4B72" wp14:editId="046E5538">
                <wp:simplePos x="0" y="0"/>
                <wp:positionH relativeFrom="column">
                  <wp:posOffset>-295910</wp:posOffset>
                </wp:positionH>
                <wp:positionV relativeFrom="paragraph">
                  <wp:posOffset>192405</wp:posOffset>
                </wp:positionV>
                <wp:extent cx="5660390" cy="2987675"/>
                <wp:effectExtent l="0" t="0" r="16510" b="22225"/>
                <wp:wrapTopAndBottom/>
                <wp:docPr id="196405" name="群組 116"/>
                <wp:cNvGraphicFramePr/>
                <a:graphic xmlns:a="http://schemas.openxmlformats.org/drawingml/2006/main">
                  <a:graphicData uri="http://schemas.microsoft.com/office/word/2010/wordprocessingGroup">
                    <wpg:wgp>
                      <wpg:cNvGrpSpPr/>
                      <wpg:grpSpPr>
                        <a:xfrm>
                          <a:off x="0" y="0"/>
                          <a:ext cx="5660390" cy="2987675"/>
                          <a:chOff x="0" y="0"/>
                          <a:chExt cx="5955052" cy="3105795"/>
                        </a:xfrm>
                      </wpg:grpSpPr>
                      <wps:wsp>
                        <wps:cNvPr id="196406" name="直線接點 196406"/>
                        <wps:cNvCnPr/>
                        <wps:spPr>
                          <a:xfrm>
                            <a:off x="576065" y="2068210"/>
                            <a:ext cx="0" cy="161739"/>
                          </a:xfrm>
                          <a:prstGeom prst="line">
                            <a:avLst/>
                          </a:prstGeom>
                          <a:noFill/>
                          <a:ln w="25400" cap="flat" cmpd="sng" algn="ctr">
                            <a:solidFill>
                              <a:srgbClr val="4F81BD">
                                <a:shade val="95000"/>
                                <a:satMod val="105000"/>
                              </a:srgbClr>
                            </a:solidFill>
                            <a:prstDash val="solid"/>
                          </a:ln>
                          <a:effectLst/>
                        </wps:spPr>
                        <wps:bodyPr/>
                      </wps:wsp>
                      <wps:wsp>
                        <wps:cNvPr id="196407" name="圓角矩形 196407"/>
                        <wps:cNvSpPr>
                          <a:spLocks noChangeArrowheads="1"/>
                        </wps:cNvSpPr>
                        <wps:spPr bwMode="auto">
                          <a:xfrm>
                            <a:off x="2305686" y="0"/>
                            <a:ext cx="1341437" cy="361975"/>
                          </a:xfrm>
                          <a:prstGeom prst="roundRect">
                            <a:avLst>
                              <a:gd name="adj" fmla="val 16667"/>
                            </a:avLst>
                          </a:prstGeom>
                          <a:solidFill>
                            <a:srgbClr val="92CDDC"/>
                          </a:solidFill>
                          <a:ln w="25400">
                            <a:solidFill>
                              <a:srgbClr val="0070C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局長</w:t>
                              </w:r>
                            </w:p>
                          </w:txbxContent>
                        </wps:txbx>
                        <wps:bodyPr vert="horz" wrap="square" lIns="91440" tIns="45720" rIns="91440" bIns="45720" numCol="1" anchor="ctr" anchorCtr="0" compatLnSpc="1">
                          <a:prstTxWarp prst="textNoShape">
                            <a:avLst/>
                          </a:prstTxWarp>
                        </wps:bodyPr>
                      </wps:wsp>
                      <wps:wsp>
                        <wps:cNvPr id="196408" name="圓角矩形 196408"/>
                        <wps:cNvSpPr>
                          <a:spLocks noChangeArrowheads="1"/>
                        </wps:cNvSpPr>
                        <wps:spPr bwMode="auto">
                          <a:xfrm>
                            <a:off x="1141637" y="504056"/>
                            <a:ext cx="1150714" cy="360040"/>
                          </a:xfrm>
                          <a:prstGeom prst="roundRect">
                            <a:avLst>
                              <a:gd name="adj" fmla="val 16667"/>
                            </a:avLst>
                          </a:prstGeom>
                          <a:solidFill>
                            <a:srgbClr val="92CDDC"/>
                          </a:solidFill>
                          <a:ln w="25400">
                            <a:solidFill>
                              <a:srgbClr val="0070C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副局長</w:t>
                              </w:r>
                            </w:p>
                          </w:txbxContent>
                        </wps:txbx>
                        <wps:bodyPr vert="horz" wrap="square" lIns="91440" tIns="45720" rIns="91440" bIns="45720" numCol="1" anchor="ctr" anchorCtr="0" compatLnSpc="1">
                          <a:prstTxWarp prst="textNoShape">
                            <a:avLst/>
                          </a:prstTxWarp>
                        </wps:bodyPr>
                      </wps:wsp>
                      <wps:wsp>
                        <wps:cNvPr id="196409" name="圓角矩形 196409"/>
                        <wps:cNvSpPr>
                          <a:spLocks noChangeArrowheads="1"/>
                        </wps:cNvSpPr>
                        <wps:spPr bwMode="auto">
                          <a:xfrm>
                            <a:off x="2292351" y="1000842"/>
                            <a:ext cx="1368107" cy="358775"/>
                          </a:xfrm>
                          <a:prstGeom prst="roundRect">
                            <a:avLst>
                              <a:gd name="adj" fmla="val 16667"/>
                            </a:avLst>
                          </a:prstGeom>
                          <a:solidFill>
                            <a:srgbClr val="92CDDC"/>
                          </a:solidFill>
                          <a:ln w="25400">
                            <a:solidFill>
                              <a:srgbClr val="0070C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主任秘書</w:t>
                              </w:r>
                            </w:p>
                          </w:txbxContent>
                        </wps:txbx>
                        <wps:bodyPr vert="horz" wrap="square" lIns="91440" tIns="45720" rIns="91440" bIns="45720" numCol="1" anchor="ctr" anchorCtr="0" compatLnSpc="1">
                          <a:prstTxWarp prst="textNoShape">
                            <a:avLst/>
                          </a:prstTxWarp>
                        </wps:bodyPr>
                      </wps:wsp>
                      <wps:wsp>
                        <wps:cNvPr id="196410" name="直線接點 196410"/>
                        <wps:cNvCnPr/>
                        <wps:spPr>
                          <a:xfrm>
                            <a:off x="576065" y="1509632"/>
                            <a:ext cx="0" cy="161739"/>
                          </a:xfrm>
                          <a:prstGeom prst="line">
                            <a:avLst/>
                          </a:prstGeom>
                          <a:noFill/>
                          <a:ln w="25400" cap="flat" cmpd="sng" algn="ctr">
                            <a:solidFill>
                              <a:srgbClr val="4F81BD">
                                <a:shade val="95000"/>
                                <a:satMod val="105000"/>
                              </a:srgbClr>
                            </a:solidFill>
                            <a:prstDash val="solid"/>
                          </a:ln>
                          <a:effectLst/>
                        </wps:spPr>
                        <wps:bodyPr/>
                      </wps:wsp>
                      <wps:wsp>
                        <wps:cNvPr id="196411" name="圓角矩形 196411"/>
                        <wps:cNvSpPr>
                          <a:spLocks noChangeArrowheads="1"/>
                        </wps:cNvSpPr>
                        <wps:spPr bwMode="auto">
                          <a:xfrm>
                            <a:off x="1218922" y="1659648"/>
                            <a:ext cx="1057275" cy="396875"/>
                          </a:xfrm>
                          <a:prstGeom prst="roundRect">
                            <a:avLst>
                              <a:gd name="adj" fmla="val 16667"/>
                            </a:avLst>
                          </a:prstGeom>
                          <a:solidFill>
                            <a:srgbClr val="92CDDC"/>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北部航務中心</w:t>
                              </w:r>
                            </w:p>
                          </w:txbxContent>
                        </wps:txbx>
                        <wps:bodyPr vert="horz" wrap="square" lIns="0" tIns="45720" rIns="0" bIns="45720" numCol="1" anchor="ctr" anchorCtr="0" compatLnSpc="1">
                          <a:prstTxWarp prst="textNoShape">
                            <a:avLst/>
                          </a:prstTxWarp>
                        </wps:bodyPr>
                      </wps:wsp>
                      <wps:wsp>
                        <wps:cNvPr id="196412" name="圓角矩形 196412"/>
                        <wps:cNvSpPr>
                          <a:spLocks noChangeArrowheads="1"/>
                        </wps:cNvSpPr>
                        <wps:spPr bwMode="auto">
                          <a:xfrm>
                            <a:off x="1" y="1659648"/>
                            <a:ext cx="1051569" cy="397956"/>
                          </a:xfrm>
                          <a:prstGeom prst="roundRect">
                            <a:avLst>
                              <a:gd name="adj" fmla="val 16667"/>
                            </a:avLst>
                          </a:prstGeom>
                          <a:solidFill>
                            <a:srgbClr val="92CDDC"/>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船舶組</w:t>
                              </w:r>
                            </w:p>
                          </w:txbxContent>
                        </wps:txbx>
                        <wps:bodyPr vert="horz" wrap="square" lIns="91440" tIns="45720" rIns="91440" bIns="45720" numCol="1" anchor="ctr" anchorCtr="0" compatLnSpc="1">
                          <a:prstTxWarp prst="textNoShape">
                            <a:avLst/>
                          </a:prstTxWarp>
                        </wps:bodyPr>
                      </wps:wsp>
                      <wps:wsp>
                        <wps:cNvPr id="196413" name="圓角矩形 196413"/>
                        <wps:cNvSpPr>
                          <a:spLocks noChangeArrowheads="1"/>
                        </wps:cNvSpPr>
                        <wps:spPr bwMode="auto">
                          <a:xfrm>
                            <a:off x="216025" y="2745036"/>
                            <a:ext cx="933451" cy="358775"/>
                          </a:xfrm>
                          <a:prstGeom prst="roundRect">
                            <a:avLst>
                              <a:gd name="adj" fmla="val 16667"/>
                            </a:avLst>
                          </a:prstGeom>
                          <a:solidFill>
                            <a:srgbClr val="92CDDC"/>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臺北航</w:t>
                              </w:r>
                              <w:proofErr w:type="gramEnd"/>
                              <w:r>
                                <w:rPr>
                                  <w:rFonts w:ascii="標楷體" w:eastAsia="標楷體" w:hAnsi="標楷體" w:cs="Times New Roman" w:hint="eastAsia"/>
                                  <w:color w:val="000000" w:themeColor="text1"/>
                                  <w:kern w:val="24"/>
                                </w:rPr>
                                <w:t>港科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6414" name="矩形 196414"/>
                        <wps:cNvSpPr>
                          <a:spLocks noChangeArrowheads="1"/>
                        </wps:cNvSpPr>
                        <wps:spPr bwMode="auto">
                          <a:xfrm>
                            <a:off x="4332189" y="879639"/>
                            <a:ext cx="1006475" cy="381000"/>
                          </a:xfrm>
                          <a:prstGeom prst="rect">
                            <a:avLst/>
                          </a:prstGeom>
                          <a:solidFill>
                            <a:srgbClr val="FFFFFF"/>
                          </a:solidFill>
                          <a:ln w="25400">
                            <a:solidFill>
                              <a:srgbClr val="FFFFFF"/>
                            </a:solidFill>
                            <a:miter lim="800000"/>
                            <a:headEnd/>
                            <a:tailEnd/>
                          </a:ln>
                        </wps:spPr>
                        <wps:txbx>
                          <w:txbxContent>
                            <w:p w:rsidR="005A1AD1" w:rsidRDefault="005A1AD1" w:rsidP="00EB511C">
                              <w:pPr>
                                <w:pStyle w:val="Web"/>
                                <w:spacing w:before="0" w:beforeAutospacing="0" w:after="0" w:afterAutospacing="0"/>
                                <w:textAlignment w:val="baseline"/>
                              </w:pPr>
                              <w:r>
                                <w:rPr>
                                  <w:rFonts w:ascii="標楷體" w:eastAsia="標楷體" w:hAnsi="標楷體" w:cs="Times New Roman" w:hint="eastAsia"/>
                                  <w:color w:val="000000" w:themeColor="text1"/>
                                  <w:kern w:val="24"/>
                                </w:rPr>
                                <w:t>執行單位</w:t>
                              </w:r>
                            </w:p>
                          </w:txbxContent>
                        </wps:txbx>
                        <wps:bodyPr vert="horz" wrap="square" lIns="91440" tIns="45720" rIns="91440" bIns="45720" numCol="1" anchor="ctr" anchorCtr="0" compatLnSpc="1">
                          <a:prstTxWarp prst="textNoShape">
                            <a:avLst/>
                          </a:prstTxWarp>
                        </wps:bodyPr>
                      </wps:wsp>
                      <wps:wsp>
                        <wps:cNvPr id="196415" name="矩形 196415"/>
                        <wps:cNvSpPr>
                          <a:spLocks noChangeArrowheads="1"/>
                        </wps:cNvSpPr>
                        <wps:spPr bwMode="auto">
                          <a:xfrm>
                            <a:off x="4353295" y="1128632"/>
                            <a:ext cx="1006475" cy="381000"/>
                          </a:xfrm>
                          <a:prstGeom prst="rect">
                            <a:avLst/>
                          </a:prstGeom>
                          <a:solidFill>
                            <a:srgbClr val="FFFFFF"/>
                          </a:solidFill>
                          <a:ln w="25400">
                            <a:solidFill>
                              <a:srgbClr val="FFFFFF"/>
                            </a:solidFill>
                            <a:miter lim="800000"/>
                            <a:headEnd/>
                            <a:tailEnd/>
                          </a:ln>
                        </wps:spPr>
                        <wps:txbx>
                          <w:txbxContent>
                            <w:p w:rsidR="005A1AD1" w:rsidRDefault="005A1AD1" w:rsidP="00EB511C">
                              <w:pPr>
                                <w:pStyle w:val="Web"/>
                                <w:spacing w:before="0" w:beforeAutospacing="0" w:after="0" w:afterAutospacing="0"/>
                                <w:textAlignment w:val="baseline"/>
                              </w:pPr>
                              <w:r>
                                <w:rPr>
                                  <w:rFonts w:ascii="標楷體" w:eastAsia="標楷體" w:hAnsi="標楷體" w:cs="Times New Roman" w:hint="eastAsia"/>
                                  <w:color w:val="000000" w:themeColor="text1"/>
                                  <w:kern w:val="24"/>
                                </w:rPr>
                                <w:t>幕僚單位</w:t>
                              </w:r>
                            </w:p>
                          </w:txbxContent>
                        </wps:txbx>
                        <wps:bodyPr vert="horz" wrap="square" lIns="91440" tIns="45720" rIns="91440" bIns="45720" numCol="1" anchor="ctr" anchorCtr="0" compatLnSpc="1">
                          <a:prstTxWarp prst="textNoShape">
                            <a:avLst/>
                          </a:prstTxWarp>
                        </wps:bodyPr>
                      </wps:wsp>
                      <wps:wsp>
                        <wps:cNvPr id="195968" name="圓角矩形 195968"/>
                        <wps:cNvSpPr>
                          <a:spLocks noChangeArrowheads="1"/>
                        </wps:cNvSpPr>
                        <wps:spPr bwMode="auto">
                          <a:xfrm>
                            <a:off x="0" y="2203072"/>
                            <a:ext cx="1051569" cy="350837"/>
                          </a:xfrm>
                          <a:prstGeom prst="roundRect">
                            <a:avLst>
                              <a:gd name="adj" fmla="val 16667"/>
                            </a:avLst>
                          </a:prstGeom>
                          <a:solidFill>
                            <a:srgbClr val="93CDDD"/>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技術科</w:t>
                              </w:r>
                            </w:p>
                          </w:txbxContent>
                        </wps:txbx>
                        <wps:bodyPr vert="horz" wrap="square" lIns="91440" tIns="45720" rIns="91440" bIns="45720" numCol="1" anchor="ctr" anchorCtr="0" compatLnSpc="1">
                          <a:prstTxWarp prst="textNoShape">
                            <a:avLst/>
                          </a:prstTxWarp>
                        </wps:bodyPr>
                      </wps:wsp>
                      <wps:wsp>
                        <wps:cNvPr id="195969" name="圓角矩形 195969"/>
                        <wps:cNvSpPr>
                          <a:spLocks noChangeArrowheads="1"/>
                        </wps:cNvSpPr>
                        <wps:spPr bwMode="auto">
                          <a:xfrm>
                            <a:off x="2458277" y="2199103"/>
                            <a:ext cx="1036254" cy="358775"/>
                          </a:xfrm>
                          <a:prstGeom prst="roundRect">
                            <a:avLst>
                              <a:gd name="adj" fmla="val 16667"/>
                            </a:avLst>
                          </a:prstGeom>
                          <a:solidFill>
                            <a:srgbClr val="93CDDD"/>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r>
                                <w:rPr>
                                  <w:rFonts w:ascii="Arial" w:hAnsi="Arial" w:cs="Times New Roman"/>
                                  <w:color w:val="000000" w:themeColor="text1"/>
                                  <w:kern w:val="24"/>
                                  <w:sz w:val="12"/>
                                  <w:szCs w:val="12"/>
                                </w:rPr>
                                <w:br/>
                              </w: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0" name="圓角矩形 195970"/>
                        <wps:cNvSpPr>
                          <a:spLocks noChangeArrowheads="1"/>
                        </wps:cNvSpPr>
                        <wps:spPr bwMode="auto">
                          <a:xfrm>
                            <a:off x="2443549" y="1657429"/>
                            <a:ext cx="1057275" cy="396875"/>
                          </a:xfrm>
                          <a:prstGeom prst="roundRect">
                            <a:avLst>
                              <a:gd name="adj" fmla="val 16667"/>
                            </a:avLst>
                          </a:prstGeom>
                          <a:solidFill>
                            <a:srgbClr val="92CDDC"/>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中部航務中心</w:t>
                              </w:r>
                            </w:p>
                          </w:txbxContent>
                        </wps:txbx>
                        <wps:bodyPr vert="horz" wrap="square" lIns="0" tIns="45720" rIns="0" bIns="45720" numCol="1" anchor="ctr" anchorCtr="0" compatLnSpc="1">
                          <a:prstTxWarp prst="textNoShape">
                            <a:avLst/>
                          </a:prstTxWarp>
                        </wps:bodyPr>
                      </wps:wsp>
                      <wps:wsp>
                        <wps:cNvPr id="195971" name="圓角矩形 195971"/>
                        <wps:cNvSpPr>
                          <a:spLocks noChangeArrowheads="1"/>
                        </wps:cNvSpPr>
                        <wps:spPr bwMode="auto">
                          <a:xfrm>
                            <a:off x="3668176" y="1657428"/>
                            <a:ext cx="1057275" cy="396875"/>
                          </a:xfrm>
                          <a:prstGeom prst="roundRect">
                            <a:avLst>
                              <a:gd name="adj" fmla="val 16667"/>
                            </a:avLst>
                          </a:prstGeom>
                          <a:solidFill>
                            <a:srgbClr val="92CDDC"/>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南部航務中心</w:t>
                              </w:r>
                            </w:p>
                          </w:txbxContent>
                        </wps:txbx>
                        <wps:bodyPr vert="horz" wrap="square" lIns="0" tIns="45720" rIns="0" bIns="45720" numCol="1" anchor="ctr" anchorCtr="0" compatLnSpc="1">
                          <a:prstTxWarp prst="textNoShape">
                            <a:avLst/>
                          </a:prstTxWarp>
                        </wps:bodyPr>
                      </wps:wsp>
                      <wps:wsp>
                        <wps:cNvPr id="195972" name="圓角矩形 195972"/>
                        <wps:cNvSpPr>
                          <a:spLocks noChangeArrowheads="1"/>
                        </wps:cNvSpPr>
                        <wps:spPr bwMode="auto">
                          <a:xfrm>
                            <a:off x="4892801" y="1656291"/>
                            <a:ext cx="1057275" cy="396875"/>
                          </a:xfrm>
                          <a:prstGeom prst="roundRect">
                            <a:avLst>
                              <a:gd name="adj" fmla="val 16667"/>
                            </a:avLst>
                          </a:prstGeom>
                          <a:solidFill>
                            <a:srgbClr val="92CDDC"/>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東部航務中心</w:t>
                              </w:r>
                            </w:p>
                          </w:txbxContent>
                        </wps:txbx>
                        <wps:bodyPr vert="horz" wrap="square" lIns="0" tIns="45720" rIns="0" bIns="45720" numCol="1" anchor="ctr" anchorCtr="0" compatLnSpc="1">
                          <a:prstTxWarp prst="textNoShape">
                            <a:avLst/>
                          </a:prstTxWarp>
                        </wps:bodyPr>
                      </wps:wsp>
                      <wps:wsp>
                        <wps:cNvPr id="195973" name="圓角矩形 195973"/>
                        <wps:cNvSpPr>
                          <a:spLocks noChangeArrowheads="1"/>
                        </wps:cNvSpPr>
                        <wps:spPr bwMode="auto">
                          <a:xfrm>
                            <a:off x="4897778" y="2199103"/>
                            <a:ext cx="1057274" cy="358775"/>
                          </a:xfrm>
                          <a:prstGeom prst="roundRect">
                            <a:avLst>
                              <a:gd name="adj" fmla="val 16667"/>
                            </a:avLst>
                          </a:prstGeom>
                          <a:solidFill>
                            <a:srgbClr val="93CDDD"/>
                          </a:solidFill>
                          <a:ln w="25400">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4" name="圓角矩形 195974"/>
                        <wps:cNvSpPr>
                          <a:spLocks noChangeArrowheads="1"/>
                        </wps:cNvSpPr>
                        <wps:spPr bwMode="auto">
                          <a:xfrm>
                            <a:off x="1292351" y="2745036"/>
                            <a:ext cx="933450" cy="358775"/>
                          </a:xfrm>
                          <a:prstGeom prst="roundRect">
                            <a:avLst>
                              <a:gd name="adj" fmla="val 16667"/>
                            </a:avLst>
                          </a:prstGeom>
                          <a:solidFill>
                            <a:srgbClr val="92CDDC"/>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5" name="圓角矩形 195975"/>
                        <wps:cNvSpPr>
                          <a:spLocks noChangeArrowheads="1"/>
                        </wps:cNvSpPr>
                        <wps:spPr bwMode="auto">
                          <a:xfrm>
                            <a:off x="2368676" y="2745036"/>
                            <a:ext cx="933450" cy="358775"/>
                          </a:xfrm>
                          <a:prstGeom prst="roundRect">
                            <a:avLst>
                              <a:gd name="adj" fmla="val 16667"/>
                            </a:avLst>
                          </a:prstGeom>
                          <a:solidFill>
                            <a:srgbClr val="92CDDC"/>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蘇澳航港科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6" name="圓角矩形 195976"/>
                        <wps:cNvSpPr>
                          <a:spLocks noChangeArrowheads="1"/>
                        </wps:cNvSpPr>
                        <wps:spPr bwMode="auto">
                          <a:xfrm>
                            <a:off x="3456385" y="2747020"/>
                            <a:ext cx="933450" cy="358775"/>
                          </a:xfrm>
                          <a:prstGeom prst="roundRect">
                            <a:avLst>
                              <a:gd name="adj" fmla="val 16667"/>
                            </a:avLst>
                          </a:prstGeom>
                          <a:solidFill>
                            <a:srgbClr val="92CDDC"/>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7" name="圓角矩形 195977"/>
                        <wps:cNvSpPr>
                          <a:spLocks noChangeArrowheads="1"/>
                        </wps:cNvSpPr>
                        <wps:spPr bwMode="auto">
                          <a:xfrm>
                            <a:off x="4528992" y="2747020"/>
                            <a:ext cx="933450" cy="358775"/>
                          </a:xfrm>
                          <a:prstGeom prst="roundRect">
                            <a:avLst>
                              <a:gd name="adj" fmla="val 16667"/>
                            </a:avLst>
                          </a:prstGeom>
                          <a:solidFill>
                            <a:srgbClr val="92CDDC"/>
                          </a:solidFill>
                          <a:ln w="28575">
                            <a:solidFill>
                              <a:srgbClr val="00B050"/>
                            </a:solidFill>
                            <a:round/>
                            <a:headEnd/>
                            <a:tailEnd/>
                          </a:ln>
                        </wps:spPr>
                        <wps:txbx>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安平航港</w:t>
                              </w:r>
                              <w:proofErr w:type="gramEnd"/>
                              <w:r>
                                <w:rPr>
                                  <w:rFonts w:ascii="標楷體" w:eastAsia="標楷體" w:hAnsi="標楷體" w:cs="Times New Roman" w:hint="eastAsia"/>
                                  <w:color w:val="000000" w:themeColor="text1"/>
                                  <w:kern w:val="24"/>
                                </w:rPr>
                                <w:t>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8" name="圓角矩形 195978"/>
                        <wps:cNvSpPr>
                          <a:spLocks noChangeArrowheads="1"/>
                        </wps:cNvSpPr>
                        <wps:spPr bwMode="auto">
                          <a:xfrm>
                            <a:off x="3635919" y="504056"/>
                            <a:ext cx="1150714" cy="360038"/>
                          </a:xfrm>
                          <a:prstGeom prst="roundRect">
                            <a:avLst>
                              <a:gd name="adj" fmla="val 16667"/>
                            </a:avLst>
                          </a:prstGeom>
                          <a:solidFill>
                            <a:srgbClr val="92CDDC"/>
                          </a:solidFill>
                          <a:ln w="25400">
                            <a:solidFill>
                              <a:srgbClr val="0070C0"/>
                            </a:solidFill>
                            <a:round/>
                            <a:headEnd/>
                            <a:tailEnd/>
                          </a:ln>
                        </wps:spPr>
                        <wps:txb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副局長</w:t>
                              </w:r>
                            </w:p>
                          </w:txbxContent>
                        </wps:txbx>
                        <wps:bodyPr vert="horz" wrap="square" lIns="91440" tIns="45720" rIns="91440" bIns="45720" numCol="1" anchor="ctr" anchorCtr="0" compatLnSpc="1">
                          <a:prstTxWarp prst="textNoShape">
                            <a:avLst/>
                          </a:prstTxWarp>
                        </wps:bodyPr>
                      </wps:wsp>
                      <wps:wsp>
                        <wps:cNvPr id="195979" name="肘形接點 195979"/>
                        <wps:cNvCnPr>
                          <a:stCxn id="196407" idx="2"/>
                          <a:endCxn id="196408" idx="0"/>
                        </wps:cNvCnPr>
                        <wps:spPr>
                          <a:xfrm rot="5400000">
                            <a:off x="2275660" y="-196690"/>
                            <a:ext cx="142081" cy="1259411"/>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0" name="肘形接點 195980"/>
                        <wps:cNvCnPr>
                          <a:stCxn id="196407" idx="2"/>
                          <a:endCxn id="195978" idx="0"/>
                        </wps:cNvCnPr>
                        <wps:spPr>
                          <a:xfrm rot="16200000" flipH="1">
                            <a:off x="3522800" y="-184421"/>
                            <a:ext cx="142081" cy="1234871"/>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1" name="肘形接點 195981"/>
                        <wps:cNvCnPr>
                          <a:stCxn id="196408" idx="2"/>
                          <a:endCxn id="196409" idx="0"/>
                        </wps:cNvCnPr>
                        <wps:spPr>
                          <a:xfrm rot="16200000" flipH="1">
                            <a:off x="2278326" y="302763"/>
                            <a:ext cx="136746" cy="1259411"/>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2" name="肘形接點 195982"/>
                        <wps:cNvCnPr>
                          <a:stCxn id="195978" idx="2"/>
                          <a:endCxn id="196409" idx="0"/>
                        </wps:cNvCnPr>
                        <wps:spPr>
                          <a:xfrm rot="5400000">
                            <a:off x="3525467" y="315033"/>
                            <a:ext cx="136748" cy="1234871"/>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3" name="肘形接點 195983"/>
                        <wps:cNvCnPr>
                          <a:stCxn id="196409" idx="2"/>
                          <a:endCxn id="196412" idx="0"/>
                        </wps:cNvCnPr>
                        <wps:spPr>
                          <a:xfrm rot="5400000">
                            <a:off x="1601081" y="284323"/>
                            <a:ext cx="300031" cy="2450619"/>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4" name="肘形接點 195984"/>
                        <wps:cNvCnPr>
                          <a:stCxn id="196409" idx="2"/>
                          <a:endCxn id="196411" idx="0"/>
                        </wps:cNvCnPr>
                        <wps:spPr>
                          <a:xfrm rot="5400000">
                            <a:off x="2211968" y="895210"/>
                            <a:ext cx="300031" cy="1228845"/>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5" name="肘形接點 195985"/>
                        <wps:cNvCnPr>
                          <a:stCxn id="196409" idx="2"/>
                          <a:endCxn id="195971" idx="0"/>
                        </wps:cNvCnPr>
                        <wps:spPr>
                          <a:xfrm rot="16200000" flipH="1">
                            <a:off x="3437704" y="898317"/>
                            <a:ext cx="297811" cy="1220409"/>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6" name="肘形接點 195986"/>
                        <wps:cNvCnPr>
                          <a:stCxn id="196409" idx="2"/>
                          <a:endCxn id="195972" idx="0"/>
                        </wps:cNvCnPr>
                        <wps:spPr>
                          <a:xfrm rot="16200000" flipH="1">
                            <a:off x="4050585" y="285437"/>
                            <a:ext cx="296674" cy="2445034"/>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7" name="肘形接點 195987"/>
                        <wps:cNvCnPr>
                          <a:stCxn id="196409" idx="2"/>
                          <a:endCxn id="195970" idx="0"/>
                        </wps:cNvCnPr>
                        <wps:spPr>
                          <a:xfrm rot="5400000">
                            <a:off x="2825390" y="1506414"/>
                            <a:ext cx="297812" cy="4218"/>
                          </a:xfrm>
                          <a:prstGeom prst="bentConnector3">
                            <a:avLst/>
                          </a:prstGeom>
                          <a:ln w="28575"/>
                        </wps:spPr>
                        <wps:style>
                          <a:lnRef idx="1">
                            <a:schemeClr val="accent1"/>
                          </a:lnRef>
                          <a:fillRef idx="0">
                            <a:schemeClr val="accent1"/>
                          </a:fillRef>
                          <a:effectRef idx="0">
                            <a:schemeClr val="accent1"/>
                          </a:effectRef>
                          <a:fontRef idx="minor">
                            <a:schemeClr val="tx1"/>
                          </a:fontRef>
                        </wps:style>
                        <wps:bodyPr/>
                      </wps:wsp>
                      <wps:wsp>
                        <wps:cNvPr id="195988" name="直線接點 195988"/>
                        <wps:cNvCnPr>
                          <a:stCxn id="196412" idx="2"/>
                          <a:endCxn id="195968" idx="0"/>
                        </wps:cNvCnPr>
                        <wps:spPr>
                          <a:xfrm flipH="1">
                            <a:off x="525785" y="2057604"/>
                            <a:ext cx="1" cy="145468"/>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89" name="肘形接點 195989"/>
                        <wps:cNvCnPr>
                          <a:stCxn id="196411" idx="2"/>
                          <a:endCxn id="196413" idx="0"/>
                        </wps:cNvCnPr>
                        <wps:spPr>
                          <a:xfrm rot="5400000">
                            <a:off x="870900" y="1868375"/>
                            <a:ext cx="688513" cy="1064809"/>
                          </a:xfrm>
                          <a:prstGeom prst="bentConnector3">
                            <a:avLst>
                              <a:gd name="adj1" fmla="val 81559"/>
                            </a:avLst>
                          </a:prstGeom>
                          <a:ln w="28575"/>
                        </wps:spPr>
                        <wps:style>
                          <a:lnRef idx="1">
                            <a:schemeClr val="accent1"/>
                          </a:lnRef>
                          <a:fillRef idx="0">
                            <a:schemeClr val="accent1"/>
                          </a:fillRef>
                          <a:effectRef idx="0">
                            <a:schemeClr val="accent1"/>
                          </a:effectRef>
                          <a:fontRef idx="minor">
                            <a:schemeClr val="tx1"/>
                          </a:fontRef>
                        </wps:style>
                        <wps:bodyPr/>
                      </wps:wsp>
                      <wps:wsp>
                        <wps:cNvPr id="195990" name="肘形接點 195990"/>
                        <wps:cNvCnPr>
                          <a:stCxn id="196411" idx="2"/>
                          <a:endCxn id="195975" idx="0"/>
                        </wps:cNvCnPr>
                        <wps:spPr>
                          <a:xfrm rot="16200000" flipH="1">
                            <a:off x="1947224" y="1856858"/>
                            <a:ext cx="688513" cy="1087841"/>
                          </a:xfrm>
                          <a:prstGeom prst="bentConnector3">
                            <a:avLst>
                              <a:gd name="adj1" fmla="val 82873"/>
                            </a:avLst>
                          </a:prstGeom>
                          <a:ln w="28575"/>
                        </wps:spPr>
                        <wps:style>
                          <a:lnRef idx="1">
                            <a:schemeClr val="accent1"/>
                          </a:lnRef>
                          <a:fillRef idx="0">
                            <a:schemeClr val="accent1"/>
                          </a:fillRef>
                          <a:effectRef idx="0">
                            <a:schemeClr val="accent1"/>
                          </a:effectRef>
                          <a:fontRef idx="minor">
                            <a:schemeClr val="tx1"/>
                          </a:fontRef>
                        </wps:style>
                        <wps:bodyPr/>
                      </wps:wsp>
                      <wps:wsp>
                        <wps:cNvPr id="195991" name="直線接點 195991"/>
                        <wps:cNvCnPr>
                          <a:stCxn id="196411" idx="2"/>
                          <a:endCxn id="195974" idx="0"/>
                        </wps:cNvCnPr>
                        <wps:spPr>
                          <a:xfrm>
                            <a:off x="1747560" y="2056523"/>
                            <a:ext cx="11516" cy="688513"/>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92" name="直線接點 195992"/>
                        <wps:cNvCnPr/>
                        <wps:spPr>
                          <a:xfrm flipH="1">
                            <a:off x="2972185" y="2053166"/>
                            <a:ext cx="1" cy="145468"/>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93" name="直線接點 195993"/>
                        <wps:cNvCnPr>
                          <a:stCxn id="195972" idx="2"/>
                          <a:endCxn id="195973" idx="0"/>
                        </wps:cNvCnPr>
                        <wps:spPr>
                          <a:xfrm>
                            <a:off x="5421439" y="2053166"/>
                            <a:ext cx="4976" cy="145937"/>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94" name="肘形接點 195994"/>
                        <wps:cNvCnPr/>
                        <wps:spPr>
                          <a:xfrm rot="5400000">
                            <a:off x="3732257" y="2262417"/>
                            <a:ext cx="712787" cy="256418"/>
                          </a:xfrm>
                          <a:prstGeom prst="bentConnector3">
                            <a:avLst>
                              <a:gd name="adj1" fmla="val 81753"/>
                            </a:avLst>
                          </a:prstGeom>
                          <a:ln w="28575"/>
                        </wps:spPr>
                        <wps:style>
                          <a:lnRef idx="1">
                            <a:schemeClr val="accent1"/>
                          </a:lnRef>
                          <a:fillRef idx="0">
                            <a:schemeClr val="accent1"/>
                          </a:fillRef>
                          <a:effectRef idx="0">
                            <a:schemeClr val="accent1"/>
                          </a:effectRef>
                          <a:fontRef idx="minor">
                            <a:schemeClr val="tx1"/>
                          </a:fontRef>
                        </wps:style>
                        <wps:bodyPr/>
                      </wps:wsp>
                      <wps:wsp>
                        <wps:cNvPr id="195995" name="肘形接點 195995"/>
                        <wps:cNvCnPr>
                          <a:stCxn id="195971" idx="2"/>
                          <a:endCxn id="195977" idx="0"/>
                        </wps:cNvCnPr>
                        <wps:spPr>
                          <a:xfrm rot="16200000" flipH="1">
                            <a:off x="4249907" y="2001209"/>
                            <a:ext cx="692717" cy="798903"/>
                          </a:xfrm>
                          <a:prstGeom prst="bentConnector3">
                            <a:avLst>
                              <a:gd name="adj1" fmla="val 82674"/>
                            </a:avLst>
                          </a:prstGeom>
                          <a:ln w="28575"/>
                        </wps:spPr>
                        <wps:style>
                          <a:lnRef idx="1">
                            <a:schemeClr val="accent1"/>
                          </a:lnRef>
                          <a:fillRef idx="0">
                            <a:schemeClr val="accent1"/>
                          </a:fillRef>
                          <a:effectRef idx="0">
                            <a:schemeClr val="accent1"/>
                          </a:effectRef>
                          <a:fontRef idx="minor">
                            <a:schemeClr val="tx1"/>
                          </a:fontRef>
                        </wps:style>
                        <wps:bodyPr/>
                      </wps:wsp>
                      <wps:wsp>
                        <wps:cNvPr id="195996" name="直線接點 195996"/>
                        <wps:cNvCnPr/>
                        <wps:spPr>
                          <a:xfrm>
                            <a:off x="5218360" y="1110851"/>
                            <a:ext cx="62148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97" name="直線接點 195997"/>
                        <wps:cNvCnPr/>
                        <wps:spPr>
                          <a:xfrm>
                            <a:off x="5223336" y="1305562"/>
                            <a:ext cx="62148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95998" name="直線接點 195998"/>
                        <wps:cNvCnPr/>
                        <wps:spPr>
                          <a:xfrm>
                            <a:off x="5223336" y="1044709"/>
                            <a:ext cx="62148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116" o:spid="_x0000_s1026" style="position:absolute;left:0;text-align:left;margin-left:-23.3pt;margin-top:15.15pt;width:445.7pt;height:235.25pt;z-index:252112896;mso-width-relative:margin;mso-height-relative:margin" coordsize="59550,3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">
                <v:line id="直線接點 196406" o:spid="_x0000_s1027" style="position:absolute;visibility:visible;mso-wrap-style:square" from="5760,20682" to="5760,2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QnksMAAADfAAAADwAAAGRycy9kb3ducmV2LnhtbERPXWvCMBR9H/gfwhX2NlPHLFqNIoPB&#10;hihYN3y9NHdtZ3NTkkzbf28EwcfD+V6sOtOIMzlfW1YwHiUgiAuray4VfB8+XqYgfEDW2FgmBT15&#10;WC0HTwvMtL3wns55KEUMYZ+hgiqENpPSFxUZ9CPbEkfu1zqDIUJXSu3wEsNNI1+TJJUGa44NFbb0&#10;XlFxyv+NgmPvpu0Pbcdf5d9s6zZ9Ptlhr9TzsFvPQQTqwkN8d3/qOH+WviUp3P5EAH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kJ5LDAAAA3wAAAA8AAAAAAAAAAAAA&#10;AAAAoQIAAGRycy9kb3ducmV2LnhtbFBLBQYAAAAABAAEAPkAAACRAwAAAAA=&#10;" strokecolor="#4a7ebb" strokeweight="2pt"/>
                <v:roundrect id="圓角矩形 196407" o:spid="_x0000_s1028" style="position:absolute;left:23056;width:13415;height:3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NJcUA&#10;AADfAAAADwAAAGRycy9kb3ducmV2LnhtbERPy2oCMRTdF/yHcIVuSs1YxMfUKKIVtN1YFbu9TK6T&#10;wcnNkKQ6/ftGKHR5OO/pvLW1uJIPlWMF/V4GgrhwuuJSwfGwfh6DCBFZY+2YFPxQgPms8zDFXLsb&#10;f9J1H0uRQjjkqMDE2ORShsKQxdBzDXHizs5bjAn6UmqPtxRua/mSZUNpseLUYLChpaHisv+2Ck6r&#10;0/b8sTHv4+CfLu2u/ioOb6zUY7ddvIKI1MZ/8Z97o9P8yXCQjeD+Jw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o0lxQAAAN8AAAAPAAAAAAAAAAAAAAAAAJgCAABkcnMv&#10;ZG93bnJldi54bWxQSwUGAAAAAAQABAD1AAAAigMAAAAA&#10;" fillcolor="#92cddc" strokecolor="#0070c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局長</w:t>
                        </w:r>
                      </w:p>
                    </w:txbxContent>
                  </v:textbox>
                </v:roundrect>
                <v:roundrect id="圓角矩形 196408" o:spid="_x0000_s1029" style="position:absolute;left:11416;top:5040;width:11507;height:3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0ZV8UA&#10;AADfAAAADwAAAGRycy9kb3ducmV2LnhtbERPS2sCMRC+F/wPYYReSs22FNGtUUofYPXio9jrsBk3&#10;i5vJkqS6/ffOodDjx/eeLXrfqjPF1AQ28DAqQBFXwTZcG/jaf9xPQKWMbLENTAZ+KcFiPriZYWnD&#10;hbd03uVaSQinEg24nLtS61Q58phGoSMW7hiixyww1tpGvEi4b/VjUYy1x4alwWFHr46q0+7HGzi8&#10;HT6P66VbTVK8O/Wb9rvav7Mxt8P+5RlUpj7/i//cSyvzp+OnQgbLHwG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RlXxQAAAN8AAAAPAAAAAAAAAAAAAAAAAJgCAABkcnMv&#10;ZG93bnJldi54bWxQSwUGAAAAAAQABAD1AAAAigMAAAAA&#10;" fillcolor="#92cddc" strokecolor="#0070c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副局長</w:t>
                        </w:r>
                      </w:p>
                    </w:txbxContent>
                  </v:textbox>
                </v:roundrect>
                <v:roundrect id="圓角矩形 196409" o:spid="_x0000_s1030" style="position:absolute;left:22923;top:10008;width:13681;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G8zMQA&#10;AADfAAAADwAAAGRycy9kb3ducmV2LnhtbERPy2oCMRTdF/yHcAU3pWYsIjoapdQKtt34KLq9TK6T&#10;wcnNkESd/r0RCl0eznu2aG0truRD5VjBoJ+BIC6crrhU8LNfvYxBhIissXZMCn4pwGLeeZphrt2N&#10;t3TdxVKkEA45KjAxNrmUoTBkMfRdQ5y4k/MWY4K+lNrjLYXbWr5m2UharDg1GGzo3VBx3l2sgsPy&#10;8Hn6XpuvcfDP53ZTH4v9ByvV67ZvUxCR2vgv/nOvdZo/GQ2zCTz+J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xvMzEAAAA3wAAAA8AAAAAAAAAAAAAAAAAmAIAAGRycy9k&#10;b3ducmV2LnhtbFBLBQYAAAAABAAEAPUAAACJAwAAAAA=&#10;" fillcolor="#92cddc" strokecolor="#0070c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主任秘書</w:t>
                        </w:r>
                      </w:p>
                    </w:txbxContent>
                  </v:textbox>
                </v:roundrect>
                <v:line id="直線接點 196410" o:spid="_x0000_s1031" style="position:absolute;visibility:visible;mso-wrap-style:square" from="5760,15096" to="5760,16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iMoMQAAADfAAAADwAAAGRycy9kb3ducmV2LnhtbERPTUvDQBC9C/6HZYTe7CZSSxu7LSII&#10;LaUFo+J1yI5JNDsbdrdt8u+dQ8Hj432vNoPr1JlCbD0byKcZKOLK25ZrAx/vr/cLUDEhW+w8k4GR&#10;ImzWtzcrLKy/8Budy1QrCeFYoIEmpb7QOlYNOYxT3xML9+2DwyQw1NoGvEi46/RDls21w5alocGe&#10;XhqqfsuTM/A1hkX/SYd8V/8sD2E/lo9HHI2Z3A3PT6ASDelffHVvrcxfzme5PJA/Ak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mIygxAAAAN8AAAAPAAAAAAAAAAAA&#10;AAAAAKECAABkcnMvZG93bnJldi54bWxQSwUGAAAAAAQABAD5AAAAkgMAAAAA&#10;" strokecolor="#4a7ebb" strokeweight="2pt"/>
                <v:roundrect id="圓角矩形 196411" o:spid="_x0000_s1032" style="position:absolute;left:12189;top:16596;width:10572;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25sEA&#10;AADfAAAADwAAAGRycy9kb3ducmV2LnhtbERPTYvCMBC9C/sfwix407QiotUou0JRlr3Y6n1oxrbY&#10;TEoTa/33G0HY4+N9b3aDaURPnastK4inEQjiwuqaSwXnPJ0sQTiPrLGxTAqe5GC3/RhtMNH2wSfq&#10;M1+KEMIuQQWV920ipSsqMuimtiUO3NV2Bn2AXSl1h48Qbho5i6KFNFhzaKiwpX1FxS27GwXzQ3Y1&#10;9H1JG+x/ZX48p6uf8qLU+HP4WoPwNPh/8dt91GH+ajGPY3j9CQD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INubBAAAA3wAAAA8AAAAAAAAAAAAAAAAAmAIAAGRycy9kb3du&#10;cmV2LnhtbFBLBQYAAAAABAAEAPUAAACGAwAAAAA=&#10;" fillcolor="#92cddc" strokecolor="#00b050" strokeweight="2pt">
                  <v:textbox inset="0,,0">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北部航務中心</w:t>
                        </w:r>
                      </w:p>
                    </w:txbxContent>
                  </v:textbox>
                </v:roundrect>
                <v:roundrect id="圓角矩形 196412" o:spid="_x0000_s1033" style="position:absolute;top:16596;width:10515;height:39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pgMUA&#10;AADfAAAADwAAAGRycy9kb3ducmV2LnhtbERPXWvCMBR9F/wP4Q58kZkqQ7rOKCIIwh42bdleL81d&#10;U9fc1CbW7t8vwmCPh/O92gy2ET11vnasYD5LQBCXTtdcKSjy/WMKwgdkjY1jUvBDHjbr8WiFmXY3&#10;PlJ/CpWIIewzVGBCaDMpfWnIop+5ljhyX66zGCLsKqk7vMVw28hFkiylxZpjg8GWdobK79PVKtD9&#10;pXh9+zyY9KPMp8X7/lyE9KzU5GHYvoAINIR/8Z/7oOP85+XTfAH3PxG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86mAxQAAAN8AAAAPAAAAAAAAAAAAAAAAAJgCAABkcnMv&#10;ZG93bnJldi54bWxQSwUGAAAAAAQABAD1AAAAigMAAAAA&#10;" fillcolor="#92cddc" strokecolor="#00b05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船舶組</w:t>
                        </w:r>
                      </w:p>
                    </w:txbxContent>
                  </v:textbox>
                </v:roundrect>
                <v:roundrect id="圓角矩形 196413" o:spid="_x0000_s1034" style="position:absolute;left:2160;top:27450;width:9334;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NMcA&#10;AADfAAAADwAAAGRycy9kb3ducmV2LnhtbERPy2rCQBTdF/oPwy10VydqfTQ6ShGspaLgY9PdNXNN&#10;QjN3QmaaR7/eKRS6PJz3fNmaQtRUudyygn4vAkGcWJ1zquB8Wj9NQTiPrLGwTAo6crBc3N/NMda2&#10;4QPVR5+KEMIuRgWZ92UspUsyMuh6tiQO3NVWBn2AVSp1hU0IN4UcRNFYGsw5NGRY0iqj5Ov4bRS8&#10;NfXn6GOzxZ9utN9El103mFxzpR4f2tcZCE+t/xf/ud91mP8yfu4P4fdPAC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zTHAAAA3wAAAA8AAAAAAAAAAAAAAAAAmAIAAGRy&#10;cy9kb3ducmV2LnhtbFBLBQYAAAAABAAEAPUAAACMAwAAAAA=&#10;" fillcolor="#92cddc" strokecolor="#00b050" strokeweight="2.25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臺北航</w:t>
                        </w:r>
                        <w:proofErr w:type="gramEnd"/>
                        <w:r>
                          <w:rPr>
                            <w:rFonts w:ascii="標楷體" w:eastAsia="標楷體" w:hAnsi="標楷體" w:cs="Times New Roman" w:hint="eastAsia"/>
                            <w:color w:val="000000" w:themeColor="text1"/>
                            <w:kern w:val="24"/>
                          </w:rPr>
                          <w:t>港科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ect id="矩形 196414" o:spid="_x0000_s1035" style="position:absolute;left:43321;top:8796;width:1006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adMQA&#10;AADfAAAADwAAAGRycy9kb3ducmV2LnhtbERPXWvCMBR9F/wP4Qp709RRRDujjMGge5qrRX28NHdp&#10;WXNTmszW/fplMPDxcL63+9G24kq9bxwrWC4SEMSV0w0bBeXxdb4G4QOyxtYxKbiRh/1uOtlipt3A&#10;H3QtghExhH2GCuoQukxKX9Vk0S9cRxy5T9dbDBH2RuoehxhuW/mYJCtpseHYUGNHLzVVX8W3VXC4&#10;mfJn7M5vpnrH4ZQfLkV+SZV6mI3PTyACjeEu/nfnOs7frNJlCn9/I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MGnTEAAAA3wAAAA8AAAAAAAAAAAAAAAAAmAIAAGRycy9k&#10;b3ducmV2LnhtbFBLBQYAAAAABAAEAPUAAACJAwAAAAA=&#10;" strokecolor="white" strokeweight="2pt">
                  <v:textbox>
                    <w:txbxContent>
                      <w:p w:rsidR="005A1AD1" w:rsidRDefault="005A1AD1" w:rsidP="00EB511C">
                        <w:pPr>
                          <w:pStyle w:val="Web"/>
                          <w:spacing w:before="0" w:beforeAutospacing="0" w:after="0" w:afterAutospacing="0"/>
                          <w:textAlignment w:val="baseline"/>
                        </w:pPr>
                        <w:r>
                          <w:rPr>
                            <w:rFonts w:ascii="標楷體" w:eastAsia="標楷體" w:hAnsi="標楷體" w:cs="Times New Roman" w:hint="eastAsia"/>
                            <w:color w:val="000000" w:themeColor="text1"/>
                            <w:kern w:val="24"/>
                          </w:rPr>
                          <w:t>執行單位</w:t>
                        </w:r>
                      </w:p>
                    </w:txbxContent>
                  </v:textbox>
                </v:rect>
                <v:rect id="矩形 196415" o:spid="_x0000_s1036" style="position:absolute;left:43532;top:11286;width:1006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78QA&#10;AADfAAAADwAAAGRycy9kb3ducmV2LnhtbERPXWvCMBR9F/Yfwh3sTVNFxXVGEUGoT7oqm4+X5i4t&#10;a25Kk9nqr18GAx8P53u57m0trtT6yrGC8SgBQVw4XbFRcD7thgsQPiBrrB2Tght5WK+eBktMtev4&#10;na55MCKGsE9RQRlCk0rpi5Is+pFriCP35VqLIcLWSN1iF8NtLSdJMpcWK44NJTa0Lan4zn+sguPN&#10;nO9987k3xQG7j+x4ybPLVKmX537zBiJQHx7if3em4/zX+XQ8g78/E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Av+/EAAAA3wAAAA8AAAAAAAAAAAAAAAAAmAIAAGRycy9k&#10;b3ducmV2LnhtbFBLBQYAAAAABAAEAPUAAACJAwAAAAA=&#10;" strokecolor="white" strokeweight="2pt">
                  <v:textbox>
                    <w:txbxContent>
                      <w:p w:rsidR="005A1AD1" w:rsidRDefault="005A1AD1" w:rsidP="00EB511C">
                        <w:pPr>
                          <w:pStyle w:val="Web"/>
                          <w:spacing w:before="0" w:beforeAutospacing="0" w:after="0" w:afterAutospacing="0"/>
                          <w:textAlignment w:val="baseline"/>
                        </w:pPr>
                        <w:r>
                          <w:rPr>
                            <w:rFonts w:ascii="標楷體" w:eastAsia="標楷體" w:hAnsi="標楷體" w:cs="Times New Roman" w:hint="eastAsia"/>
                            <w:color w:val="000000" w:themeColor="text1"/>
                            <w:kern w:val="24"/>
                          </w:rPr>
                          <w:t>幕僚單位</w:t>
                        </w:r>
                      </w:p>
                    </w:txbxContent>
                  </v:textbox>
                </v:rect>
                <v:roundrect id="圓角矩形 195968" o:spid="_x0000_s1037" style="position:absolute;top:22030;width:10515;height:35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8pMEA&#10;AADfAAAADwAAAGRycy9kb3ducmV2LnhtbERPzWrCQBC+F3yHZQre6saCUlNXKYKgB6FVH2DITpPo&#10;7mzITjW+fedQ6PHj+1+uhxjMjfrcJnYwnRRgiKvkW64dnE/blzcwWZA9hsTk4EEZ1qvR0xJLn+78&#10;Rbej1EZDOJfooBHpSmtz1VDEPEkdsXLfqY8oCvva+h7vGh6DfS2KuY3YsjY02NGmoep6/IkO/DRv&#10;9597IS90CHIpwiGdg3Pj5+HjHYzQIP/iP/fO6/zFbDHXwfpHAd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SPKTBAAAA3wAAAA8AAAAAAAAAAAAAAAAAmAIAAGRycy9kb3du&#10;cmV2LnhtbFBLBQYAAAAABAAEAPUAAACGAwAAAAA=&#10;" fillcolor="#93cddd" strokecolor="#00b05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技術科</w:t>
                        </w:r>
                      </w:p>
                    </w:txbxContent>
                  </v:textbox>
                </v:roundrect>
                <v:roundrect id="圓角矩形 195969" o:spid="_x0000_s1038" style="position:absolute;left:24582;top:21991;width:10363;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IksUA&#10;AADfAAAADwAAAGRycy9kb3ducmV2LnhtbERPXUvDMBR9H/gfwhV8GWvqxsJalw0RhMF8sYr6eGnu&#10;0rLmpmuyrf57Iwg+Hs73eju6TlxoCK1nDfdZDoK49qZlq+H97Xm2AhEissHOM2n4pgDbzc1kjaXx&#10;V36lSxWtSCEcStTQxNiXUoa6IYch8z1x4g5+cBgTHKw0A15TuOvkPM+VdNhyamiwp6eG6mN1dmnG&#10;qVJHu7efbvHx9TKdHk7zTimt727HxwcQkcb4L/5z70zyFctCFfD7Jw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IiSxQAAAN8AAAAPAAAAAAAAAAAAAAAAAJgCAABkcnMv&#10;ZG93bnJldi54bWxQSwUGAAAAAAQABAD1AAAAigMAAAAA&#10;" fillcolor="#93cddd" strokecolor="#00b050" strokeweight="2.25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r>
                          <w:rPr>
                            <w:rFonts w:ascii="Arial" w:hAnsi="Arial" w:cs="Times New Roman"/>
                            <w:color w:val="000000" w:themeColor="text1"/>
                            <w:kern w:val="24"/>
                            <w:sz w:val="12"/>
                            <w:szCs w:val="12"/>
                          </w:rPr>
                          <w:br/>
                        </w:r>
                        <w:r>
                          <w:rPr>
                            <w:rFonts w:ascii="標楷體" w:eastAsia="標楷體" w:hAnsi="標楷體" w:cs="Times New Roman" w:hint="eastAsia"/>
                            <w:color w:val="000000" w:themeColor="text1"/>
                            <w:kern w:val="24"/>
                            <w:sz w:val="16"/>
                            <w:szCs w:val="16"/>
                          </w:rPr>
                          <w:t>(15人)</w:t>
                        </w:r>
                      </w:p>
                    </w:txbxContent>
                  </v:textbox>
                </v:roundrect>
                <v:roundrect id="圓角矩形 195970" o:spid="_x0000_s1039" style="position:absolute;left:24435;top:16574;width:10573;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Hxe8MA&#10;AADfAAAADwAAAGRycy9kb3ducmV2LnhtbERPTWvCQBC9F/oflin0VjeV2jbRVWohVIoXo96H7JgE&#10;s7Mhu43pv3cOgsfH+16sRteqgfrQeDbwOklAEZfeNlwZOOzzl09QISJbbD2TgX8KsFo+Piwws/7C&#10;OxqKWCkJ4ZChgTrGLtM6lDU5DBPfEQt38r3DKLCvtO3xIuGu1dMkedcOG5aGGjv6rqk8F3/OwNtP&#10;cXK0PuYtDlu93xzy9Lc6GvP8NH7NQUUa4118c2+szE9n6Yc8kD8C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Hxe8MAAADfAAAADwAAAAAAAAAAAAAAAACYAgAAZHJzL2Rv&#10;d25yZXYueG1sUEsFBgAAAAAEAAQA9QAAAIgDAAAAAA==&#10;" fillcolor="#92cddc" strokecolor="#00b050" strokeweight="2pt">
                  <v:textbox inset="0,,0">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中部航務中心</w:t>
                        </w:r>
                      </w:p>
                    </w:txbxContent>
                  </v:textbox>
                </v:roundrect>
                <v:roundrect id="圓角矩形 195971" o:spid="_x0000_s1040" style="position:absolute;left:36681;top:16574;width:10573;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1U4MIA&#10;AADfAAAADwAAAGRycy9kb3ducmV2LnhtbERPTWvCQBC9F/wPywje6kbRtkldRYWgSC+Neh+yYxKa&#10;nQ3ZNcZ/7wpCj4/3vVj1phYdta6yrGAyjkAQ51ZXXCg4HdP3LxDOI2usLZOCOzlYLQdvC0y0vfEv&#10;dZkvRAhhl6CC0vsmkdLlJRl0Y9sQB+5iW4M+wLaQusVbCDe1nEbRhzRYcWgosaFtSflfdjUKZrvs&#10;YmhzTmvsfuRxf0rjQ3FWajTs198gPPX+X/xy73WYH8/jzwk8/wQA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VTgwgAAAN8AAAAPAAAAAAAAAAAAAAAAAJgCAABkcnMvZG93&#10;bnJldi54bWxQSwUGAAAAAAQABAD1AAAAhwMAAAAA&#10;" fillcolor="#92cddc" strokecolor="#00b050" strokeweight="2pt">
                  <v:textbox inset="0,,0">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南部航務中心</w:t>
                        </w:r>
                      </w:p>
                    </w:txbxContent>
                  </v:textbox>
                </v:roundrect>
                <v:roundrect id="圓角矩形 195972" o:spid="_x0000_s1041" style="position:absolute;left:48928;top:16562;width:10572;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Kl8MA&#10;AADfAAAADwAAAGRycy9kb3ducmV2LnhtbERPy2rCQBTdC/2H4Ra600mltU3qKLUQKuLGxOwvmZsH&#10;zdwJmTGmf98pCC4P573eTqYTIw2utazgeRGBIC6tbrlWcM7T+TsI55E1dpZJwS852G4eZmtMtL3y&#10;icbM1yKEsEtQQeN9n0jpyoYMuoXtiQNX2cGgD3CopR7wGsJNJ5dRtJIGWw4NDfb01VD5k12Mgpfv&#10;rDK0K9IOx6PM9+c0PtSFUk+P0+cHCE+Tv4tv7r0O8+PX+G0J/38C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Kl8MAAADfAAAADwAAAAAAAAAAAAAAAACYAgAAZHJzL2Rv&#10;d25yZXYueG1sUEsFBgAAAAAEAAQA9QAAAIgDAAAAAA==&#10;" fillcolor="#92cddc" strokecolor="#00b050" strokeweight="2pt">
                  <v:textbox inset="0,,0">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東部航務中心</w:t>
                        </w:r>
                      </w:p>
                    </w:txbxContent>
                  </v:textbox>
                </v:roundrect>
                <v:roundrect id="圓角矩形 195973" o:spid="_x0000_s1042" style="position:absolute;left:48977;top:21991;width:10573;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BpMYA&#10;AADfAAAADwAAAGRycy9kb3ducmV2LnhtbERPXWvCMBR9F/Yfwh3sRWY6xc12RhFhMERxrWOyt0tz&#10;1xabm9JkWv+9EQQfD+d7Ou9MLY7UusqygpdBBII4t7riQsH37uN5AsJ5ZI21ZVJwJgfz2UNviom2&#10;J07pmPlChBB2CSoovW8SKV1ekkE3sA1x4P5sa9AH2BZSt3gK4aaWwyh6lQYrDg0lNrQsKT9k/0ZB&#10;mn0Vq/52vNxvftdmXxv/c4i1Uk+P3eIdhKfO38U396cO8+Nx/DaC658A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YBpMYAAADfAAAADwAAAAAAAAAAAAAAAACYAgAAZHJz&#10;L2Rvd25yZXYueG1sUEsFBgAAAAAEAAQA9QAAAIsDAAAAAA==&#10;" fillcolor="#93cddd" strokecolor="#00b050" strokeweight="2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4" o:spid="_x0000_s1043" style="position:absolute;left:12923;top:27450;width:9335;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tRsYA&#10;AADfAAAADwAAAGRycy9kb3ducmV2LnhtbERPy2rCQBTdF/yH4Qrd1YnSVE0dRYTWorRQdePuNnNN&#10;gpk7ITPNo1/fEQpdHs57sepMKRqqXWFZwXgUgSBOrS44U3A6vjzMQDiPrLG0TAp6crBaDu4WmGjb&#10;8ic1B5+JEMIuQQW591UipUtzMuhGtiIO3MXWBn2AdSZ1jW0IN6WcRNGTNFhwaMixok1O6fXwbRS8&#10;ts053m33+NPHH9vo672fTC+FUvfDbv0MwlPn/8V/7jcd5s/j+fQRbn8C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RtRsYAAADfAAAADwAAAAAAAAAAAAAAAACYAgAAZHJz&#10;L2Rvd25yZXYueG1sUEsFBgAAAAAEAAQA9QAAAIsDAAAAAA==&#10;" fillcolor="#92cddc" strokecolor="#00b050" strokeweight="2.25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5" o:spid="_x0000_s1044" style="position:absolute;left:23686;top:27450;width:9335;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I3cYA&#10;AADfAAAADwAAAGRycy9kb3ducmV2LnhtbERPy2rCQBTdC/2H4Rbc1UmFaI2OIoVqsSjUduPuNnNN&#10;gpk7ITPNw693CgWXh/NerDpTioZqV1hW8DyKQBCnVhecKfj+ent6AeE8ssbSMinoycFq+TBYYKJt&#10;y5/UHH0mQgi7BBXk3leJlC7NyaAb2Yo4cGdbG/QB1pnUNbYh3JRyHEUTabDg0JBjRa85pZfjr1Gw&#10;aZtTvNt+4LWPD9voZ9+Pp+dCqeFjt56D8NT5u/jf/a7D/Fk8m8bw9ycA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jI3cYAAADfAAAADwAAAAAAAAAAAAAAAACYAgAAZHJz&#10;L2Rvd25yZXYueG1sUEsFBgAAAAAEAAQA9QAAAIsDAAAAAA==&#10;" fillcolor="#92cddc" strokecolor="#00b050" strokeweight="2.25pt">
                  <v:textbox inset="0,,0">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蘇澳航港科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6" o:spid="_x0000_s1045" style="position:absolute;left:34563;top:27470;width:9335;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WqsYA&#10;AADfAAAADwAAAGRycy9kb3ducmV2LnhtbERPy2rCQBTdF/yH4Ra600mF+EgdRYRWsSjUdtPdbeaa&#10;BDN3Qmaah1/vFIQuD+e9WHWmFA3VrrCs4HkUgSBOrS44U/D1+TqcgXAeWWNpmRT05GC1HDwsMNG2&#10;5Q9qTj4TIYRdggpy76tESpfmZNCNbEUcuLOtDfoA60zqGtsQbko5jqKJNFhwaMixok1O6eX0axS8&#10;tc13vN++47WPj9vo59CPp+dCqafHbv0CwlPn/8V3906H+fN4Pp3A358A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pWqsYAAADfAAAADwAAAAAAAAAAAAAAAACYAgAAZHJz&#10;L2Rvd25yZXYueG1sUEsFBgAAAAAEAAQA9QAAAIsDAAAAAA==&#10;" fillcolor="#92cddc" strokecolor="#00b050" strokeweight="2.25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海技科</w:t>
                        </w:r>
                        <w:proofErr w:type="gramEnd"/>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7" o:spid="_x0000_s1046" style="position:absolute;left:45289;top:27470;width:9335;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zMcYA&#10;AADfAAAADwAAAGRycy9kb3ducmV2LnhtbERPy2rCQBTdF/yH4Qrd1UmFmJo6ihRaxaJQ2013t5lr&#10;EszcCZkxD7/eKRS6PJz3YtWbSrTUuNKygsdJBII4s7rkXMHX5+vDEwjnkTVWlknBQA5Wy9HdAlNt&#10;O/6g9uhzEULYpaig8L5OpXRZQQbdxNbEgTvZxqAPsMmlbrAL4aaS0yiaSYMlh4YCa3opKDsfL0bB&#10;W9d+x7vNO16H+LCJfvbDNDmVSt2P+/UzCE+9/xf/ubc6zJ/H8ySB3z8B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bzMcYAAADfAAAADwAAAAAAAAAAAAAAAACYAgAAZHJz&#10;L2Rvd25yZXYueG1sUEsFBgAAAAAEAAQA9QAAAIsDAAAAAA==&#10;" fillcolor="#92cddc" strokecolor="#00b050" strokeweight="2.25pt">
                  <v:textbox inset="0,,0">
                    <w:txbxContent>
                      <w:p w:rsidR="005A1AD1" w:rsidRDefault="005A1AD1" w:rsidP="00EB511C">
                        <w:pPr>
                          <w:pStyle w:val="Web"/>
                          <w:spacing w:before="0" w:beforeAutospacing="0" w:after="0" w:afterAutospacing="0"/>
                          <w:jc w:val="center"/>
                          <w:textAlignment w:val="baseline"/>
                        </w:pPr>
                        <w:proofErr w:type="gramStart"/>
                        <w:r>
                          <w:rPr>
                            <w:rFonts w:ascii="標楷體" w:eastAsia="標楷體" w:hAnsi="標楷體" w:cs="Times New Roman" w:hint="eastAsia"/>
                            <w:color w:val="000000" w:themeColor="text1"/>
                            <w:kern w:val="24"/>
                          </w:rPr>
                          <w:t>安平航港</w:t>
                        </w:r>
                        <w:proofErr w:type="gramEnd"/>
                        <w:r>
                          <w:rPr>
                            <w:rFonts w:ascii="標楷體" w:eastAsia="標楷體" w:hAnsi="標楷體" w:cs="Times New Roman" w:hint="eastAsia"/>
                            <w:color w:val="000000" w:themeColor="text1"/>
                            <w:kern w:val="24"/>
                          </w:rPr>
                          <w:t>科</w:t>
                        </w:r>
                      </w:p>
                      <w:p w:rsidR="005A1AD1" w:rsidRDefault="005A1AD1" w:rsidP="00EB511C">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8" o:spid="_x0000_s1047" style="position:absolute;left:36359;top:5040;width:11507;height:3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tjMUA&#10;AADfAAAADwAAAGRycy9kb3ducmV2LnhtbERPS08CMRC+m/AfmiHxYqCLiQorhRAfCeJFgeB1sh22&#10;G7bTTVth/ffOwcTjl+89X/a+VWeKqQlsYDIuQBFXwTZcG9jvXkdTUCkjW2wDk4EfSrBcDK7mWNpw&#10;4U86b3OtJIRTiQZczl2pdaoceUzj0BELdwzRYxYYa20jXiTct/q2KO61x4alwWFHT46q0/bbGzg8&#10;H96O72u3maZ4c+o/2q9q98LGXA/71SOoTH3+F/+511bmz+5mDzJY/ggA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e2MxQAAAN8AAAAPAAAAAAAAAAAAAAAAAJgCAABkcnMv&#10;ZG93bnJldi54bWxQSwUGAAAAAAQABAD1AAAAigMAAAAA&#10;" fillcolor="#92cddc" strokecolor="#0070c0" strokeweight="2pt">
                  <v:textbox>
                    <w:txbxContent>
                      <w:p w:rsidR="005A1AD1" w:rsidRDefault="005A1AD1" w:rsidP="00EB511C">
                        <w:pPr>
                          <w:pStyle w:val="Web"/>
                          <w:spacing w:before="0" w:beforeAutospacing="0" w:after="0" w:afterAutospacing="0"/>
                          <w:jc w:val="center"/>
                          <w:textAlignment w:val="baseline"/>
                        </w:pPr>
                        <w:r>
                          <w:rPr>
                            <w:rFonts w:ascii="標楷體" w:eastAsia="標楷體" w:hAnsi="標楷體" w:cs="Times New Roman" w:hint="eastAsia"/>
                            <w:color w:val="000000"/>
                            <w:kern w:val="24"/>
                          </w:rPr>
                          <w:t>副局長</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95979" o:spid="_x0000_s1048" type="#_x0000_t34" style="position:absolute;left:22756;top:-1968;width:1421;height:1259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DaEMMAAADfAAAADwAAAGRycy9kb3ducmV2LnhtbERPS2vCQBC+F/oflil4qxsLPhJdpbQV&#10;ehCCtngespMHzcyG7Krx33cFwePH915tBm7VmXrfODEwGSegSApnG6kM/P5sXxegfECx2DohA1fy&#10;sFk/P60ws+4iezofQqViiPgMDdQhdJnWvqiJ0Y9dRxK50vWMIcK+0rbHSwznVr8lyUwzNhIbauzo&#10;o6bi73BiA/N8O5T8xbvJZ3ualcy5TI+5MaOX4X0JKtAQHuK7+9vG+ek0nadw+xMB6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A2hDDAAAA3wAAAA8AAAAAAAAAAAAA&#10;AAAAoQIAAGRycy9kb3ducmV2LnhtbFBLBQYAAAAABAAEAPkAAACRAwAAAAA=&#10;" strokecolor="#4579b8 [3044]" strokeweight="2.25pt"/>
                <v:shape id="肘形接點 195980" o:spid="_x0000_s1049" type="#_x0000_t34" style="position:absolute;left:35227;top:-1844;width:1421;height:1234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chScUAAADfAAAADwAAAGRycy9kb3ducmV2LnhtbERPTWvCQBC9F/oflil4qxsLtRpdRQqF&#10;grRFW9HjmB03odnZkF1N2l/fORQ8Pt73fNn7Wl2ojVVgA6NhBoq4CLZiZ+Dr8+V+AiomZIt1YDLw&#10;QxGWi9ubOeY2dLyhyzY5JSEcczRQptTkWseiJI9xGBpi4U6h9ZgEtk7bFjsJ97V+yLKx9lixNJTY&#10;0HNJxff27A249/j0ZsOq3h/W4/h7/HC79b4zZnDXr2agEvXpKv53v1qZP32cTuSB/BEAe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chScUAAADfAAAADwAAAAAAAAAA&#10;AAAAAAChAgAAZHJzL2Rvd25yZXYueG1sUEsFBgAAAAAEAAQA+QAAAJMDAAAAAA==&#10;" strokecolor="#4579b8 [3044]" strokeweight="2.25pt"/>
                <v:shape id="肘形接點 195981" o:spid="_x0000_s1050" type="#_x0000_t34" style="position:absolute;left:22783;top:3026;width:1368;height:1259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uE0sUAAADfAAAADwAAAGRycy9kb3ducmV2LnhtbERPW2vCMBR+F/wP4Qh701RhXjqjyEAY&#10;yBR1wz0em2Na1pyUJrOdv34ZCD5+fPf5srWluFLtC8cKhoMEBHHmdMFGwcdx3Z+C8AFZY+mYFPyS&#10;h+Wi25ljql3De7oeghExhH2KCvIQqlRKn+Vk0Q9cRRy5i6sthghrI3WNTQy3pRwlyVhaLDg25FjR&#10;a07Z9+HHKjBbP3nXblWevjZjfzvvzOfm1Cj11GtXLyACteEhvrvfdJw/e55Nh/D/JwK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uE0sUAAADfAAAADwAAAAAAAAAA&#10;AAAAAAChAgAAZHJzL2Rvd25yZXYueG1sUEsFBgAAAAAEAAQA+QAAAJMDAAAAAA==&#10;" strokecolor="#4579b8 [3044]" strokeweight="2.25pt"/>
                <v:shape id="肘形接點 195982" o:spid="_x0000_s1051" type="#_x0000_t34" style="position:absolute;left:35254;top:3150;width:1368;height:123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E4RsIAAADfAAAADwAAAGRycy9kb3ducmV2LnhtbERPS2vCQBC+C/0PyxS86UbBV3SV0ip4&#10;KARt8TxkJw+amQ3ZVdN/3xUKHj++92bXc6Nu1PnaiYHJOAFFkjtbS2ng++swWoLyAcVi44QM/JKH&#10;3fZlsMHUuruc6HYOpYoh4lM0UIXQplr7vCJGP3YtSeQK1zGGCLtS2w7vMZwbPU2SuWasJTZU2NJ7&#10;RfnP+coGFtmhL3jPn5OP5jovmDOZXTJjhq/92xpUoD48xf/uo43zV7PVcgqPPxGA3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3E4RsIAAADfAAAADwAAAAAAAAAAAAAA&#10;AAChAgAAZHJzL2Rvd25yZXYueG1sUEsFBgAAAAAEAAQA+QAAAJADAAAAAA==&#10;" strokecolor="#4579b8 [3044]" strokeweight="2.25pt"/>
                <v:shape id="肘形接點 195983" o:spid="_x0000_s1052" type="#_x0000_t34" style="position:absolute;left:16011;top:2842;width:3000;height:2450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2d3cMAAADfAAAADwAAAGRycy9kb3ducmV2LnhtbERPS2vCQBC+C/0PyxR6042KVqOrFK3g&#10;oRBqi+chO3nQzGzIrpr++65Q8Pjxvdfbnht1pc7XTgyMRwkoktzZWkoD31+H4QKUDygWGydk4Jc8&#10;bDdPgzWm1t3kk66nUKoYIj5FA1UIbaq1zyti9CPXkkSucB1jiLArte3wFsO50ZMkmWvGWmJDhS3t&#10;Ksp/Thc28Jod+oLf+WO8by7zgjmT2Tkz5uW5f1uBCtSHh/jffbRx/nK2XEzh/icC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9nd3DAAAA3wAAAA8AAAAAAAAAAAAA&#10;AAAAoQIAAGRycy9kb3ducmV2LnhtbFBLBQYAAAAABAAEAPkAAACRAwAAAAA=&#10;" strokecolor="#4579b8 [3044]" strokeweight="2.25pt"/>
                <v:shape id="肘形接點 195984" o:spid="_x0000_s1053" type="#_x0000_t34" style="position:absolute;left:22120;top:8951;width:3000;height:1228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QFqcMAAADfAAAADwAAAGRycy9kb3ducmV2LnhtbERPS2vCQBC+C/0PyxR6042iVqOrFK3g&#10;oRBqi+chO3nQzGzIrpr++65Q8Pjxvdfbnht1pc7XTgyMRwkoktzZWkoD31+H4QKUDygWGydk4Jc8&#10;bDdPgzWm1t3kk66nUKoYIj5FA1UIbaq1zyti9CPXkkSucB1jiLArte3wFsO50ZMkmWvGWmJDhS3t&#10;Ksp/Thc28Jod+oLf+WO8by7zgjmT2Tkz5uW5f1uBCtSHh/jffbRx/nK2XEzh/icC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UBanDAAAA3wAAAA8AAAAAAAAAAAAA&#10;AAAAoQIAAGRycy9kb3ducmV2LnhtbFBLBQYAAAAABAAEAPkAAACRAwAAAAA=&#10;" strokecolor="#4579b8 [3044]" strokeweight="2.25pt"/>
                <v:shape id="肘形接點 195985" o:spid="_x0000_s1054" type="#_x0000_t34" style="position:absolute;left:34377;top:8983;width:2978;height:1220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C0cQAAADfAAAADwAAAGRycy9kb3ducmV2LnhtbERPW2vCMBR+F/wP4Qx803QDb51RZCAI&#10;4kS34R7PmrO02JyUJtq6X28EYY8f3322aG0pLlT7wrGC50ECgjhzumCj4PNj1Z+A8AFZY+mYFFzJ&#10;w2Le7cww1a7hPV0OwYgYwj5FBXkIVSqlz3Ky6AeuIo7cr6sthghrI3WNTQy3pXxJkpG0WHBsyLGi&#10;t5yy0+FsFZh3P95qtyyP35uR//vZma/NsVGq99QuX0EEasO/+OFe6zh/OpxOhnD/EwH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ILRxAAAAN8AAAAPAAAAAAAAAAAA&#10;AAAAAKECAABkcnMvZG93bnJldi54bWxQSwUGAAAAAAQABAD5AAAAkgMAAAAA&#10;" strokecolor="#4579b8 [3044]" strokeweight="2.25pt"/>
                <v:shape id="肘形接點 195986" o:spid="_x0000_s1055" type="#_x0000_t34" style="position:absolute;left:40506;top:2854;width:2966;height:244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IcpsUAAADfAAAADwAAAGRycy9kb3ducmV2LnhtbERPW2vCMBR+H/gfwhF8m6mDdVqNIoPB&#10;QObwhj4em2Na1pyUJtrOX78MBnv8+O6zRWcrcaPGl44VjIYJCOLc6ZKNgv3u7XEMwgdkjZVjUvBN&#10;Hhbz3sMMM+1a3tBtG4yIIewzVFCEUGdS+rwgi37oauLIXVxjMUTYGKkbbGO4reRTkqTSYsmxocCa&#10;XgvKv7ZXq8Cs/cuHdsvqeFql/n7+NIfVsVVq0O+WUxCBuvAv/nO/6zh/8jwZp/D7JwK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IcpsUAAADfAAAADwAAAAAAAAAA&#10;AAAAAAChAgAAZHJzL2Rvd25yZXYueG1sUEsFBgAAAAAEAAQA+QAAAJMDAAAAAA==&#10;" strokecolor="#4579b8 [3044]" strokeweight="2.25pt"/>
                <v:shape id="肘形接點 195987" o:spid="_x0000_s1056" type="#_x0000_t34" style="position:absolute;left:28254;top:15063;width:2978;height:4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ab3sIAAADfAAAADwAAAGRycy9kb3ducmV2LnhtbERPS2vCQBC+C/6HZYTedGPBV3QVaSv0&#10;IARt8TxkJw/MzIbsqum/7wqFHj++92bXc6Pu1PnaiYHpJAFFkjtbS2ng++swXoLyAcVi44QM/JCH&#10;3XY42GBq3UNOdD+HUsUQ8SkaqEJoU619XhGjn7iWJHKF6xhDhF2pbYePGM6Nfk2SuWasJTZU2NJb&#10;Rfn1fGMDi+zQF/zBx+l7c5sXzJnMLpkxL6N+vwYVqA//4j/3p43zV7PVcgHPPxGA3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ab3sIAAADfAAAADwAAAAAAAAAAAAAA&#10;AAChAgAAZHJzL2Rvd25yZXYueG1sUEsFBgAAAAAEAAQA+QAAAJADAAAAAA==&#10;" strokecolor="#4579b8 [3044]" strokeweight="2.25pt"/>
                <v:line id="直線接點 195988" o:spid="_x0000_s1057" style="position:absolute;flip:x;visibility:visible;mso-wrap-style:square" from="5257,20576" to="5257,2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t6RcMAAADfAAAADwAAAGRycy9kb3ducmV2LnhtbERPS2vCQBC+F/wPyxS8lLpRaaupq4go&#10;ePFQ+zgP2WkSujsbsmuM/nrnIPT48b0Xq9471VEb68AGxqMMFHERbM2lga/P3fMMVEzIFl1gMnCh&#10;CKvl4GGBuQ1n/qDumEolIRxzNFCl1ORax6Iij3EUGmLhfkPrMQlsS21bPEu4d3qSZa/aY83SUGFD&#10;m4qKv+PJG5j+6MPaFYnfgu4O1+33hZ/cxpjhY79+B5WoT//iu3tvZf78ZT6TwfJHAO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ekXDAAAA3wAAAA8AAAAAAAAAAAAA&#10;AAAAoQIAAGRycy9kb3ducmV2LnhtbFBLBQYAAAAABAAEAPkAAACRAwAAAAA=&#10;" strokecolor="#4579b8 [3044]" strokeweight="2.25pt"/>
                <v:shape id="肘形接點 195989" o:spid="_x0000_s1058" type="#_x0000_t34" style="position:absolute;left:8708;top:18684;width:6885;height:106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nQesMAAADfAAAADwAAAGRycy9kb3ducmV2LnhtbERPy4rCMBTdD/gP4Q64G9MK49hqlCIj&#10;CLoZHwt3l+ZOW2xuShK1/r0RBmZ5OO/5sjetuJHzjWUF6SgBQVxa3XCl4HhYf0xB+ICssbVMCh7k&#10;YbkYvM0x1/bOP3Tbh0rEEPY5KqhD6HIpfVmTQT+yHXHkfq0zGCJ0ldQO7zHctHKcJBNpsOHYUGNH&#10;q5rKy/5qFFyL9LjdnaR137han+w5vXwVrVLD976YgQjUh3/xn3uj4/zsM5tm8PoTAc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Z0HrDAAAA3wAAAA8AAAAAAAAAAAAA&#10;AAAAoQIAAGRycy9kb3ducmV2LnhtbFBLBQYAAAAABAAEAPkAAACRAwAAAAA=&#10;" adj="17617" strokecolor="#4579b8 [3044]" strokeweight="2.25pt"/>
                <v:shape id="肘形接點 195990" o:spid="_x0000_s1059" type="#_x0000_t34" style="position:absolute;left:19472;top:18568;width:6885;height:1087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X268MAAADfAAAADwAAAGRycy9kb3ducmV2LnhtbERPTUvDQBC9C/6HZYTe7KaWWhO7LSIU&#10;RPTQVD2P2UmymJ0N2W2b/vvOQejx8b5Xm9F36khDdIENzKYZKOIqWMeNga/99v4JVEzIFrvAZOBM&#10;ETbr25sVFjaceEfHMjVKQjgWaKBNqS+0jlVLHuM09MTC1WHwmAQOjbYDniTcd/ohyx61R8fS0GJP&#10;ry1Vf+XBy4yf93mO5zBbOlt/L+uP8vdTO2Mmd+PLM6hEY7qK/91vVnz5Is/lgfwRAHp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V9uvDAAAA3wAAAA8AAAAAAAAAAAAA&#10;AAAAoQIAAGRycy9kb3ducmV2LnhtbFBLBQYAAAAABAAEAPkAAACRAwAAAAA=&#10;" adj="17901" strokecolor="#4579b8 [3044]" strokeweight="2.25pt"/>
                <v:line id="直線接點 195991" o:spid="_x0000_s1060" style="position:absolute;visibility:visible;mso-wrap-style:square" from="17475,20565" to="17590,27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lbtsUAAADfAAAADwAAAGRycy9kb3ducmV2LnhtbERPW2vCMBR+F/wP4Qz2pqluiq1GGZsD&#10;wfngDV8PzVlbbE5Kkmn77xdhsMeP775YtaYWN3K+sqxgNExAEOdWV1woOB0/BzMQPiBrrC2Tgo48&#10;rJb93gIzbe+8p9shFCKGsM9QQRlCk0np85IM+qFtiCP3bZ3BEKErpHZ4j+GmluMkmUqDFceGEht6&#10;Lym/Hn6MgrXtzvutW192VTfZvh5nX+OXj1yp56f2bQ4iUBv+xX/ujY7z00majuDxJwK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lbtsUAAADfAAAADwAAAAAAAAAA&#10;AAAAAAChAgAAZHJzL2Rvd25yZXYueG1sUEsFBgAAAAAEAAQA+QAAAJMDAAAAAA==&#10;" strokecolor="#4579b8 [3044]" strokeweight="2.25pt"/>
                <v:line id="直線接點 195992" o:spid="_x0000_s1061" style="position:absolute;flip:x;visibility:visible;mso-wrap-style:square" from="29721,20531" to="29721,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rbcsMAAADfAAAADwAAAGRycy9kb3ducmV2LnhtbERPz2vCMBS+D/wfwhN2kZnqmLPVKCIK&#10;Xjyom+dH82yLyUtpslr315uBsOPH93u+7KwRLTW+cqxgNExAEOdOV1wo+Dpt36YgfEDWaByTgjt5&#10;WC56L3PMtLvxgdpjKEQMYZ+hgjKEOpPS5yVZ9ENXE0fu4hqLIcKmkLrBWwy3Ro6TZCItVhwbSqxp&#10;XVJ+Pf5YBe9nuV+ZPPCnk+3+d/N954FZK/Xa71YzEIG68C9+unc6zk8/0nQMf38i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a23LDAAAA3wAAAA8AAAAAAAAAAAAA&#10;AAAAoQIAAGRycy9kb3ducmV2LnhtbFBLBQYAAAAABAAEAPkAAACRAwAAAAA=&#10;" strokecolor="#4579b8 [3044]" strokeweight="2.25pt"/>
                <v:line id="直線接點 195993" o:spid="_x0000_s1062" style="position:absolute;visibility:visible;mso-wrap-style:square" from="54214,20531" to="54264,2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gWsUAAADfAAAADwAAAGRycy9kb3ducmV2LnhtbERPXWvCMBR9F/wP4Qp703Q6xXZGkc3B&#10;QH2obuz10ty1xeamJJm2/34ZDHw8nO/VpjONuJLztWUFj5MEBHFhdc2lgo/z23gJwgdkjY1lUtCT&#10;h816OFhhpu2Nc7qeQiliCPsMFVQhtJmUvqjIoJ/Yljhy39YZDBG6UmqHtxhuGjlNkoU0WHNsqLCl&#10;l4qKy+nHKNjZ/jPfu93Xse7n+6fz8jCdvRZKPYy67TOIQF24i//d7zrOT+dpOoO/PxG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dgWsUAAADfAAAADwAAAAAAAAAA&#10;AAAAAAChAgAAZHJzL2Rvd25yZXYueG1sUEsFBgAAAAAEAAQA+QAAAJMDAAAAAA==&#10;" strokecolor="#4579b8 [3044]" strokeweight="2.25pt"/>
                <v:shape id="肘形接點 195994" o:spid="_x0000_s1063" type="#_x0000_t34" style="position:absolute;left:37322;top:22624;width:7128;height:256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bd8YAAADfAAAADwAAAGRycy9kb3ducmV2LnhtbERPTWvCQBC9F/wPywje6qbaqomuIsHS&#10;HsRStcXjkJ0mwexszG5j+u+7QqHHx/terDpTiZYaV1pW8DCMQBBnVpecKzgenu9nIJxH1lhZJgU/&#10;5GC17N0tMNH2yu/U7n0uQgi7BBUU3teJlC4ryKAb2po4cF+2MegDbHKpG7yGcFPJURRNpMGSQ0OB&#10;NaUFZef9t1GwSc3HducOp5f0eBl308+3XbZplRr0u/UchKfO/4v/3K86zI+f4vgRbn8CA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h23fGAAAA3wAAAA8AAAAAAAAA&#10;AAAAAAAAoQIAAGRycy9kb3ducmV2LnhtbFBLBQYAAAAABAAEAPkAAACUAwAAAAA=&#10;" adj="17659" strokecolor="#4579b8 [3044]" strokeweight="2.25pt"/>
                <v:shape id="肘形接點 195995" o:spid="_x0000_s1064" type="#_x0000_t34" style="position:absolute;left:42499;top:20012;width:6927;height:798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lb5MQAAADfAAAADwAAAGRycy9kb3ducmV2LnhtbERPz2vCMBS+D/Y/hDfYbaYb6NZqFC0M&#10;6sHDdILeHs2zLWteSpLa7r83g4HHj+/3YjWaVlzJ+caygtdJAoK4tLrhSsH34fPlA4QPyBpby6Tg&#10;lzyslo8PC8y0HfiLrvtQiRjCPkMFdQhdJqUvazLoJ7YjjtzFOoMhQldJ7XCI4aaVb0kykwYbjg01&#10;dpTXVP7se6PgsMlPSZm64r2/VDsZ2i2b41mp56dxPQcRaAx38b+70HF+Ok3TKfz9iQD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aVvkxAAAAN8AAAAPAAAAAAAAAAAA&#10;AAAAAKECAABkcnMvZG93bnJldi54bWxQSwUGAAAAAAQABAD5AAAAkgMAAAAA&#10;" adj="17858" strokecolor="#4579b8 [3044]" strokeweight="2.25pt"/>
                <v:line id="直線接點 195996" o:spid="_x0000_s1065" style="position:absolute;visibility:visible;mso-wrap-style:square" from="52183,11108" to="58398,11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DwsUAAADfAAAADwAAAGRycy9kb3ducmV2LnhtbERPW2vCMBR+H/gfwhH2NlPdFFuNMjYH&#10;A+eDN3w9NMe22JyUJNP235uBsMeP7z5ftqYWV3K+sqxgOEhAEOdWV1woOOy/XqYgfEDWWFsmBR15&#10;WC56T3PMtL3xlq67UIgYwj5DBWUITSalz0sy6Ae2IY7c2TqDIUJXSO3wFsNNLUdJMpEGK44NJTb0&#10;UVJ+2f0aBSvbHbdrtzptqm68fttPf0avn7lSz/32fQYiUBv+xQ/3t47z03GaTuDvTwQ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DDwsUAAADfAAAADwAAAAAAAAAA&#10;AAAAAAChAgAAZHJzL2Rvd25yZXYueG1sUEsFBgAAAAAEAAQA+QAAAJMDAAAAAA==&#10;" strokecolor="#4579b8 [3044]" strokeweight="2.25pt"/>
                <v:line id="直線接點 195997" o:spid="_x0000_s1066" style="position:absolute;visibility:visible;mso-wrap-style:square" from="52233,13055" to="58448,13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xmWcUAAADfAAAADwAAAGRycy9kb3ducmV2LnhtbERPXWvCMBR9F/wP4Qq+zVSdzlajjM3B&#10;wPmgbuz10lzbYnNTkkzbf78MBj4ezvdq05paXMn5yrKC8SgBQZxbXXGh4PP09rAA4QOyxtoyKejI&#10;w2bd760w0/bGB7oeQyFiCPsMFZQhNJmUPi/JoB/ZhjhyZ+sMhghdIbXDWww3tZwkyVwarDg2lNjQ&#10;S0n55fhjFGxt93XYue33vupmu8fT4mMyfc2VGg7a5yWIQG24i//d7zrOT2dp+gR/fyI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xmWcUAAADfAAAADwAAAAAAAAAA&#10;AAAAAAChAgAAZHJzL2Rvd25yZXYueG1sUEsFBgAAAAAEAAQA+QAAAJMDAAAAAA==&#10;" strokecolor="#4579b8 [3044]" strokeweight="2.25pt"/>
                <v:line id="直線接點 195998" o:spid="_x0000_s1067" style="position:absolute;visibility:visible;mso-wrap-style:square" from="52233,10447" to="58448,10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PyK8UAAADfAAAADwAAAGRycy9kb3ducmV2LnhtbERPTU/CQBC9m/AfNmPiTbaiGFpZiFFM&#10;SNADIOE66Y5tQ3e22V2h/ffMwcTjy/ueL3vXqjOF2Hg28DDOQBGX3jZcGfjef9zPQMWEbLH1TAYG&#10;irBcjG7mWFh/4S2dd6lSEsKxQAN1Sl2hdSxrchjHviMW7scHh0lgqLQNeJFw1+pJlj1rhw1LQ40d&#10;vdVUnna/zsDKD4ftJqyOX80w3TztZ5+Tx/fSmLvb/vUFVKI+/Yv/3Gsr8/Npnstg+SMA9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PyK8UAAADfAAAADwAAAAAAAAAA&#10;AAAAAAChAgAAZHJzL2Rvd25yZXYueG1sUEsFBgAAAAAEAAQA+QAAAJMDAAAAAA==&#10;" strokecolor="#4579b8 [3044]" strokeweight="2.25pt"/>
                <w10:wrap type="topAndBottom"/>
              </v:group>
            </w:pict>
          </mc:Fallback>
        </mc:AlternateContent>
      </w:r>
      <w:r w:rsidRPr="007C0D05">
        <w:t>圖</w:t>
      </w:r>
      <w:r w:rsidRPr="007C0D05">
        <w:t xml:space="preserve">1 </w:t>
      </w:r>
      <w:r w:rsidR="00114B65" w:rsidRPr="007C0D05">
        <w:t>中華民國港口國管制組織</w:t>
      </w:r>
      <w:r w:rsidRPr="007C0D05">
        <w:t>圖</w:t>
      </w:r>
      <w:bookmarkEnd w:id="1"/>
    </w:p>
    <w:p w:rsidR="007C0D05" w:rsidRPr="007C0D05" w:rsidRDefault="007C0D05" w:rsidP="007C0D05">
      <w:pPr>
        <w:rPr>
          <w:rFonts w:ascii="Times New Roman" w:hAnsi="Times New Roman" w:cs="Times New Roman"/>
          <w:sz w:val="28"/>
        </w:rPr>
      </w:pPr>
    </w:p>
    <w:p w:rsidR="008B469C" w:rsidRPr="007C0D05" w:rsidRDefault="002335E0" w:rsidP="007C0D05">
      <w:pPr>
        <w:rPr>
          <w:rFonts w:ascii="Times New Roman" w:hAnsi="Times New Roman" w:cs="Times New Roman"/>
          <w:sz w:val="28"/>
        </w:rPr>
      </w:pPr>
      <w:r w:rsidRPr="007C0D05">
        <w:rPr>
          <w:rFonts w:ascii="Times New Roman" w:hAnsi="Times New Roman" w:cs="Times New Roman"/>
          <w:sz w:val="28"/>
        </w:rPr>
        <w:t>港口國管制聯絡窗口</w:t>
      </w:r>
    </w:p>
    <w:p w:rsidR="00833CB6" w:rsidRPr="007C0D05" w:rsidRDefault="00833CB6" w:rsidP="00937519">
      <w:pPr>
        <w:ind w:leftChars="100" w:left="240"/>
        <w:rPr>
          <w:rFonts w:ascii="Times New Roman" w:hAnsi="Times New Roman" w:cs="Times New Roman"/>
        </w:rPr>
        <w:sectPr w:rsidR="00833CB6" w:rsidRPr="007C0D05" w:rsidSect="005A1AD1">
          <w:footerReference w:type="default" r:id="rId13"/>
          <w:pgSz w:w="11906" w:h="16838"/>
          <w:pgMar w:top="1440" w:right="1800" w:bottom="1440" w:left="1800" w:header="851" w:footer="992" w:gutter="0"/>
          <w:pgNumType w:start="1"/>
          <w:cols w:space="425"/>
          <w:docGrid w:type="lines" w:linePitch="360"/>
        </w:sectPr>
      </w:pPr>
    </w:p>
    <w:p w:rsidR="000A15D8" w:rsidRPr="007C0D05" w:rsidRDefault="00DA0D6F" w:rsidP="00937519">
      <w:pPr>
        <w:snapToGrid w:val="0"/>
        <w:spacing w:line="240" w:lineRule="exact"/>
        <w:ind w:leftChars="100" w:left="240"/>
        <w:rPr>
          <w:rFonts w:ascii="Times New Roman" w:hAnsi="Times New Roman" w:cs="Times New Roman"/>
        </w:rPr>
      </w:pPr>
      <w:r w:rsidRPr="007C0D05">
        <w:rPr>
          <w:rFonts w:ascii="Times New Roman" w:hAnsi="Times New Roman" w:cs="Times New Roman"/>
        </w:rPr>
        <w:lastRenderedPageBreak/>
        <w:t>航港局</w:t>
      </w:r>
      <w:r w:rsidR="00B97ED7" w:rsidRPr="007C0D05">
        <w:rPr>
          <w:rFonts w:ascii="Times New Roman" w:hAnsi="Times New Roman" w:cs="Times New Roman"/>
        </w:rPr>
        <w:t>船舶組：</w:t>
      </w:r>
      <w:proofErr w:type="gramStart"/>
      <w:r w:rsidR="00AC3F62" w:rsidRPr="007C0D05">
        <w:rPr>
          <w:rFonts w:ascii="Times New Roman" w:hAnsi="Times New Roman" w:cs="Times New Roman"/>
        </w:rPr>
        <w:t>王</w:t>
      </w:r>
      <w:r w:rsidR="00AB217F" w:rsidRPr="007C0D05">
        <w:rPr>
          <w:rFonts w:ascii="Times New Roman" w:hAnsi="Times New Roman" w:cs="Times New Roman"/>
        </w:rPr>
        <w:t>簡任</w:t>
      </w:r>
      <w:proofErr w:type="gramEnd"/>
      <w:r w:rsidR="00AB217F" w:rsidRPr="007C0D05">
        <w:rPr>
          <w:rFonts w:ascii="Times New Roman" w:hAnsi="Times New Roman" w:cs="Times New Roman"/>
        </w:rPr>
        <w:t>技正</w:t>
      </w:r>
      <w:r w:rsidR="00AC3F62" w:rsidRPr="007C0D05">
        <w:rPr>
          <w:rFonts w:ascii="Times New Roman" w:hAnsi="Times New Roman" w:cs="Times New Roman"/>
        </w:rPr>
        <w:t>大明</w:t>
      </w:r>
    </w:p>
    <w:p w:rsidR="00833CB6" w:rsidRPr="007C0D05" w:rsidRDefault="00AF2CC9" w:rsidP="00937519">
      <w:pPr>
        <w:snapToGrid w:val="0"/>
        <w:spacing w:beforeLines="50" w:before="180" w:line="240" w:lineRule="exact"/>
        <w:ind w:leftChars="200" w:left="480"/>
        <w:rPr>
          <w:rFonts w:ascii="Times New Roman" w:hAnsi="Times New Roman" w:cs="Times New Roman"/>
        </w:rPr>
      </w:pPr>
      <w:r w:rsidRPr="007C0D05">
        <w:rPr>
          <w:rFonts w:ascii="Times New Roman" w:hAnsi="Times New Roman" w:cs="Times New Roman"/>
        </w:rPr>
        <w:t>地</w:t>
      </w:r>
      <w:r w:rsidR="00B54568" w:rsidRPr="007C0D05">
        <w:rPr>
          <w:rFonts w:ascii="Times New Roman" w:hAnsi="Times New Roman" w:cs="Times New Roman"/>
        </w:rPr>
        <w:t>址</w:t>
      </w:r>
      <w:r w:rsidR="00755220" w:rsidRPr="007C0D05">
        <w:rPr>
          <w:rFonts w:ascii="Times New Roman" w:hAnsi="Times New Roman" w:cs="Times New Roman"/>
        </w:rPr>
        <w:t>：</w:t>
      </w:r>
      <w:r w:rsidR="0069439D" w:rsidRPr="007C0D05">
        <w:rPr>
          <w:rFonts w:ascii="Times New Roman" w:hAnsi="Times New Roman" w:cs="Times New Roman"/>
        </w:rPr>
        <w:t>臺</w:t>
      </w:r>
      <w:r w:rsidR="000A15D8" w:rsidRPr="007C0D05">
        <w:rPr>
          <w:rFonts w:ascii="Times New Roman" w:hAnsi="Times New Roman" w:cs="Times New Roman"/>
        </w:rPr>
        <w:t>北市大安區和平東路</w:t>
      </w:r>
      <w:r w:rsidR="000A15D8" w:rsidRPr="007C0D05">
        <w:rPr>
          <w:rFonts w:ascii="Times New Roman" w:hAnsi="Times New Roman" w:cs="Times New Roman"/>
        </w:rPr>
        <w:t>3</w:t>
      </w:r>
      <w:r w:rsidR="000A15D8" w:rsidRPr="007C0D05">
        <w:rPr>
          <w:rFonts w:ascii="Times New Roman" w:hAnsi="Times New Roman" w:cs="Times New Roman"/>
        </w:rPr>
        <w:t>段</w:t>
      </w:r>
      <w:r w:rsidR="000A15D8" w:rsidRPr="007C0D05">
        <w:rPr>
          <w:rFonts w:ascii="Times New Roman" w:hAnsi="Times New Roman" w:cs="Times New Roman"/>
        </w:rPr>
        <w:t>1</w:t>
      </w:r>
      <w:r w:rsidR="000A15D8" w:rsidRPr="007C0D05">
        <w:rPr>
          <w:rFonts w:ascii="Times New Roman" w:hAnsi="Times New Roman" w:cs="Times New Roman"/>
        </w:rPr>
        <w:t>巷</w:t>
      </w:r>
      <w:r w:rsidR="000A15D8" w:rsidRPr="007C0D05">
        <w:rPr>
          <w:rFonts w:ascii="Times New Roman" w:hAnsi="Times New Roman" w:cs="Times New Roman"/>
        </w:rPr>
        <w:t>1</w:t>
      </w:r>
      <w:r w:rsidR="000A15D8" w:rsidRPr="007C0D05">
        <w:rPr>
          <w:rFonts w:ascii="Times New Roman" w:hAnsi="Times New Roman" w:cs="Times New Roman"/>
        </w:rPr>
        <w:t>號</w:t>
      </w:r>
    </w:p>
    <w:p w:rsidR="00DE3D35" w:rsidRPr="007C0D05" w:rsidRDefault="00622F36" w:rsidP="00937519">
      <w:pPr>
        <w:snapToGrid w:val="0"/>
        <w:spacing w:beforeLines="50" w:before="180" w:line="240" w:lineRule="exact"/>
        <w:ind w:leftChars="200" w:left="480"/>
        <w:rPr>
          <w:rFonts w:ascii="Times New Roman" w:eastAsia="微軟正黑體" w:hAnsi="Times New Roman" w:cs="Times New Roman"/>
        </w:rPr>
      </w:pPr>
      <w:r w:rsidRPr="007C0D05">
        <w:rPr>
          <w:rFonts w:ascii="Times New Roman" w:eastAsia="微軟正黑體" w:hAnsi="Times New Roman" w:cs="Times New Roman"/>
        </w:rPr>
        <w:t>Tel</w:t>
      </w:r>
      <w:r w:rsidRPr="007C0D05">
        <w:rPr>
          <w:rFonts w:ascii="Times New Roman" w:eastAsia="微軟正黑體" w:hAnsi="Times New Roman" w:cs="Times New Roman"/>
        </w:rPr>
        <w:t>：</w:t>
      </w:r>
      <w:r w:rsidRPr="007C0D05">
        <w:rPr>
          <w:rFonts w:ascii="Times New Roman" w:eastAsia="微軟正黑體" w:hAnsi="Times New Roman" w:cs="Times New Roman"/>
        </w:rPr>
        <w:t>+886-2-8978-</w:t>
      </w:r>
      <w:r w:rsidR="00AB217F" w:rsidRPr="007C0D05">
        <w:rPr>
          <w:rFonts w:ascii="Times New Roman" w:eastAsia="微軟正黑體" w:hAnsi="Times New Roman" w:cs="Times New Roman"/>
        </w:rPr>
        <w:t>2637</w:t>
      </w:r>
      <w:r w:rsidR="00833CB6" w:rsidRPr="007C0D05">
        <w:rPr>
          <w:rFonts w:ascii="Times New Roman" w:eastAsia="微軟正黑體" w:hAnsi="Times New Roman" w:cs="Times New Roman"/>
        </w:rPr>
        <w:br/>
      </w:r>
      <w:r w:rsidRPr="007C0D05">
        <w:rPr>
          <w:rFonts w:ascii="Times New Roman" w:eastAsia="微軟正黑體" w:hAnsi="Times New Roman" w:cs="Times New Roman"/>
        </w:rPr>
        <w:t>Fax:</w:t>
      </w:r>
      <w:r w:rsidR="00DA0D6F" w:rsidRPr="007C0D05">
        <w:rPr>
          <w:rFonts w:ascii="Times New Roman" w:eastAsia="微軟正黑體" w:hAnsi="Times New Roman" w:cs="Times New Roman"/>
        </w:rPr>
        <w:t xml:space="preserve"> +886-2-</w:t>
      </w:r>
      <w:r w:rsidR="00DA0D6F" w:rsidRPr="007C0D05">
        <w:rPr>
          <w:rFonts w:ascii="Times New Roman" w:hAnsi="Times New Roman" w:cs="Times New Roman"/>
        </w:rPr>
        <w:t>2701</w:t>
      </w:r>
      <w:r w:rsidR="00833CB6" w:rsidRPr="007C0D05">
        <w:rPr>
          <w:rFonts w:ascii="Times New Roman" w:hAnsi="Times New Roman" w:cs="Times New Roman"/>
        </w:rPr>
        <w:t>-</w:t>
      </w:r>
      <w:r w:rsidR="00DA0D6F" w:rsidRPr="007C0D05">
        <w:rPr>
          <w:rFonts w:ascii="Times New Roman" w:hAnsi="Times New Roman" w:cs="Times New Roman"/>
        </w:rPr>
        <w:t>7073</w:t>
      </w:r>
      <w:r w:rsidR="00833CB6" w:rsidRPr="007C0D05">
        <w:rPr>
          <w:rFonts w:ascii="Times New Roman" w:eastAsia="微軟正黑體" w:hAnsi="Times New Roman" w:cs="Times New Roman"/>
        </w:rPr>
        <w:br/>
      </w:r>
      <w:r w:rsidR="00DE3D35" w:rsidRPr="007C0D05">
        <w:rPr>
          <w:rFonts w:ascii="Times New Roman" w:eastAsia="微軟正黑體" w:hAnsi="Times New Roman" w:cs="Times New Roman"/>
        </w:rPr>
        <w:t>E</w:t>
      </w:r>
      <w:r w:rsidR="00DE3D35" w:rsidRPr="007C0D05">
        <w:rPr>
          <w:rFonts w:ascii="Times New Roman" w:eastAsia="新細明體" w:hAnsi="Times New Roman" w:cs="Times New Roman"/>
          <w:kern w:val="0"/>
        </w:rPr>
        <w:t>-</w:t>
      </w:r>
      <w:proofErr w:type="gramStart"/>
      <w:r w:rsidR="00DE3D35" w:rsidRPr="007C0D05">
        <w:rPr>
          <w:rFonts w:ascii="Times New Roman" w:eastAsia="微軟正黑體" w:hAnsi="Times New Roman" w:cs="Times New Roman"/>
        </w:rPr>
        <w:t>mail :</w:t>
      </w:r>
      <w:proofErr w:type="gramEnd"/>
      <w:r w:rsidR="00D81C41" w:rsidRPr="007C0D05">
        <w:rPr>
          <w:rFonts w:ascii="Times New Roman" w:eastAsia="微軟正黑體" w:hAnsi="Times New Roman" w:cs="Times New Roman"/>
        </w:rPr>
        <w:t>t</w:t>
      </w:r>
      <w:r w:rsidR="00AC3F62" w:rsidRPr="007C0D05">
        <w:rPr>
          <w:rFonts w:ascii="Times New Roman" w:eastAsia="微軟正黑體" w:hAnsi="Times New Roman" w:cs="Times New Roman"/>
        </w:rPr>
        <w:t>mw</w:t>
      </w:r>
      <w:r w:rsidR="00D81C41" w:rsidRPr="007C0D05">
        <w:rPr>
          <w:rFonts w:ascii="Times New Roman" w:eastAsia="微軟正黑體" w:hAnsi="Times New Roman" w:cs="Times New Roman"/>
        </w:rPr>
        <w:t>ang</w:t>
      </w:r>
      <w:r w:rsidR="00DE3D35" w:rsidRPr="007C0D05">
        <w:rPr>
          <w:rFonts w:ascii="Times New Roman" w:eastAsia="微軟正黑體" w:hAnsi="Times New Roman" w:cs="Times New Roman"/>
        </w:rPr>
        <w:t>@</w:t>
      </w:r>
      <w:r w:rsidR="00DE3D35" w:rsidRPr="007C0D05">
        <w:rPr>
          <w:rFonts w:ascii="Times New Roman" w:hAnsi="Times New Roman" w:cs="Times New Roman"/>
        </w:rPr>
        <w:t>motcmpb</w:t>
      </w:r>
      <w:r w:rsidR="00DE3D35" w:rsidRPr="007C0D05">
        <w:rPr>
          <w:rFonts w:ascii="Times New Roman" w:eastAsia="微軟正黑體" w:hAnsi="Times New Roman" w:cs="Times New Roman"/>
        </w:rPr>
        <w:t>.gov.tw</w:t>
      </w:r>
    </w:p>
    <w:p w:rsidR="00833CB6" w:rsidRPr="007C0D05" w:rsidRDefault="00833CB6" w:rsidP="00937519">
      <w:pPr>
        <w:snapToGrid w:val="0"/>
        <w:spacing w:beforeLines="50" w:before="180" w:line="240" w:lineRule="exact"/>
        <w:ind w:leftChars="200" w:left="480"/>
        <w:rPr>
          <w:rFonts w:ascii="Times New Roman" w:eastAsia="微軟正黑體" w:hAnsi="Times New Roman" w:cs="Times New Roman"/>
        </w:rPr>
      </w:pPr>
    </w:p>
    <w:p w:rsidR="00DA0D6F" w:rsidRPr="007C0D05" w:rsidRDefault="00DA0D6F" w:rsidP="00937519">
      <w:pPr>
        <w:snapToGrid w:val="0"/>
        <w:spacing w:line="240" w:lineRule="exact"/>
        <w:ind w:leftChars="100" w:left="240"/>
        <w:rPr>
          <w:rFonts w:ascii="Times New Roman" w:hAnsi="Times New Roman" w:cs="Times New Roman"/>
        </w:rPr>
      </w:pPr>
      <w:r w:rsidRPr="007C0D05">
        <w:rPr>
          <w:rFonts w:ascii="Times New Roman" w:hAnsi="Times New Roman" w:cs="Times New Roman"/>
        </w:rPr>
        <w:t>北部航務中心</w:t>
      </w:r>
      <w:proofErr w:type="gramStart"/>
      <w:r w:rsidRPr="007C0D05">
        <w:rPr>
          <w:rFonts w:ascii="Times New Roman" w:hAnsi="Times New Roman" w:cs="Times New Roman"/>
        </w:rPr>
        <w:t>海技科</w:t>
      </w:r>
      <w:proofErr w:type="gramEnd"/>
      <w:r w:rsidR="00755220" w:rsidRPr="007C0D05">
        <w:rPr>
          <w:rFonts w:ascii="Times New Roman" w:hAnsi="Times New Roman" w:cs="Times New Roman"/>
        </w:rPr>
        <w:t>：</w:t>
      </w:r>
      <w:r w:rsidR="00AC3F62" w:rsidRPr="007C0D05">
        <w:rPr>
          <w:rFonts w:ascii="Times New Roman" w:hAnsi="Times New Roman" w:cs="Times New Roman"/>
        </w:rPr>
        <w:t>張</w:t>
      </w:r>
      <w:r w:rsidR="00755220" w:rsidRPr="007C0D05">
        <w:rPr>
          <w:rFonts w:ascii="Times New Roman" w:hAnsi="Times New Roman" w:cs="Times New Roman"/>
        </w:rPr>
        <w:t>科長</w:t>
      </w:r>
      <w:r w:rsidR="00AC3F62" w:rsidRPr="007C0D05">
        <w:rPr>
          <w:rFonts w:ascii="Times New Roman" w:hAnsi="Times New Roman" w:cs="Times New Roman"/>
        </w:rPr>
        <w:t>共田</w:t>
      </w:r>
    </w:p>
    <w:p w:rsidR="00DA0D6F" w:rsidRPr="007C0D05" w:rsidRDefault="00AF2CC9" w:rsidP="00937519">
      <w:pPr>
        <w:snapToGrid w:val="0"/>
        <w:spacing w:beforeLines="50" w:before="180" w:line="240" w:lineRule="exact"/>
        <w:ind w:leftChars="200" w:left="480"/>
        <w:rPr>
          <w:rFonts w:ascii="Times New Roman" w:hAnsi="Times New Roman" w:cs="Times New Roman"/>
        </w:rPr>
      </w:pPr>
      <w:r w:rsidRPr="007C0D05">
        <w:rPr>
          <w:rFonts w:ascii="Times New Roman" w:hAnsi="Times New Roman" w:cs="Times New Roman"/>
        </w:rPr>
        <w:t>地</w:t>
      </w:r>
      <w:r w:rsidR="00DA0D6F" w:rsidRPr="007C0D05">
        <w:rPr>
          <w:rFonts w:ascii="Times New Roman" w:hAnsi="Times New Roman" w:cs="Times New Roman"/>
        </w:rPr>
        <w:t>址</w:t>
      </w:r>
      <w:r w:rsidR="00755220" w:rsidRPr="007C0D05">
        <w:rPr>
          <w:rFonts w:ascii="Times New Roman" w:hAnsi="Times New Roman" w:cs="Times New Roman"/>
        </w:rPr>
        <w:t>：</w:t>
      </w:r>
      <w:r w:rsidR="00DA0D6F" w:rsidRPr="007C0D05">
        <w:rPr>
          <w:rFonts w:ascii="Times New Roman" w:hAnsi="Times New Roman" w:cs="Times New Roman"/>
        </w:rPr>
        <w:t>基隆市港西街</w:t>
      </w:r>
      <w:r w:rsidR="00DA0D6F" w:rsidRPr="007C0D05">
        <w:rPr>
          <w:rFonts w:ascii="Times New Roman" w:hAnsi="Times New Roman" w:cs="Times New Roman"/>
        </w:rPr>
        <w:t>6</w:t>
      </w:r>
      <w:r w:rsidR="00DA0D6F" w:rsidRPr="007C0D05">
        <w:rPr>
          <w:rFonts w:ascii="Times New Roman" w:hAnsi="Times New Roman" w:cs="Times New Roman"/>
        </w:rPr>
        <w:t>號</w:t>
      </w:r>
      <w:r w:rsidR="00DA0D6F" w:rsidRPr="007C0D05">
        <w:rPr>
          <w:rFonts w:ascii="Times New Roman" w:hAnsi="Times New Roman" w:cs="Times New Roman"/>
        </w:rPr>
        <w:t>4</w:t>
      </w:r>
      <w:r w:rsidR="00DA0D6F" w:rsidRPr="007C0D05">
        <w:rPr>
          <w:rFonts w:ascii="Times New Roman" w:hAnsi="Times New Roman" w:cs="Times New Roman"/>
        </w:rPr>
        <w:t>樓</w:t>
      </w:r>
    </w:p>
    <w:p w:rsidR="00D81C41" w:rsidRPr="007C0D05" w:rsidRDefault="00402429" w:rsidP="00937519">
      <w:pPr>
        <w:snapToGrid w:val="0"/>
        <w:spacing w:beforeLines="50" w:before="180" w:line="240" w:lineRule="exact"/>
        <w:ind w:leftChars="200" w:left="480"/>
        <w:rPr>
          <w:rFonts w:ascii="Times New Roman" w:eastAsia="微軟正黑體" w:hAnsi="Times New Roman" w:cs="Times New Roman"/>
        </w:rPr>
      </w:pPr>
      <w:hyperlink r:id="rId14" w:history="1">
        <w:r w:rsidR="00B54568" w:rsidRPr="007C0D05">
          <w:rPr>
            <w:rFonts w:ascii="Times New Roman" w:eastAsia="微軟正黑體" w:hAnsi="Times New Roman" w:cs="Times New Roman"/>
            <w:u w:val="single"/>
          </w:rPr>
          <w:t>Tel:886-2-89783515</w:t>
        </w:r>
      </w:hyperlink>
      <w:r w:rsidR="00833CB6" w:rsidRPr="007C0D05">
        <w:rPr>
          <w:rFonts w:ascii="Times New Roman" w:eastAsia="微軟正黑體" w:hAnsi="Times New Roman" w:cs="Times New Roman"/>
        </w:rPr>
        <w:br/>
      </w:r>
      <w:r w:rsidR="00B54568" w:rsidRPr="007C0D05">
        <w:rPr>
          <w:rFonts w:ascii="Times New Roman" w:hAnsi="Times New Roman" w:cs="Times New Roman"/>
        </w:rPr>
        <w:t>Fax</w:t>
      </w:r>
      <w:proofErr w:type="gramStart"/>
      <w:r w:rsidR="00B54568" w:rsidRPr="007C0D05">
        <w:rPr>
          <w:rFonts w:ascii="Times New Roman" w:eastAsia="微軟正黑體" w:hAnsi="Times New Roman" w:cs="Times New Roman"/>
        </w:rPr>
        <w:t>:886</w:t>
      </w:r>
      <w:proofErr w:type="gramEnd"/>
      <w:r w:rsidR="00B54568" w:rsidRPr="007C0D05">
        <w:rPr>
          <w:rFonts w:ascii="Times New Roman" w:eastAsia="微軟正黑體" w:hAnsi="Times New Roman" w:cs="Times New Roman"/>
        </w:rPr>
        <w:t>-2-24284319</w:t>
      </w:r>
      <w:r w:rsidR="00833CB6" w:rsidRPr="007C0D05">
        <w:rPr>
          <w:rFonts w:ascii="Times New Roman" w:eastAsia="微軟正黑體" w:hAnsi="Times New Roman" w:cs="Times New Roman"/>
        </w:rPr>
        <w:br/>
      </w:r>
      <w:r w:rsidR="00D81C41" w:rsidRPr="007C0D05">
        <w:rPr>
          <w:rFonts w:ascii="Times New Roman" w:eastAsia="微軟正黑體" w:hAnsi="Times New Roman" w:cs="Times New Roman"/>
        </w:rPr>
        <w:t>E</w:t>
      </w:r>
      <w:r w:rsidR="00D81C41" w:rsidRPr="007C0D05">
        <w:rPr>
          <w:rFonts w:ascii="Times New Roman" w:eastAsia="新細明體" w:hAnsi="Times New Roman" w:cs="Times New Roman"/>
          <w:kern w:val="0"/>
        </w:rPr>
        <w:t>-</w:t>
      </w:r>
      <w:r w:rsidR="00D81C41" w:rsidRPr="007C0D05">
        <w:rPr>
          <w:rFonts w:ascii="Times New Roman" w:eastAsia="微軟正黑體" w:hAnsi="Times New Roman" w:cs="Times New Roman"/>
        </w:rPr>
        <w:t>mail :</w:t>
      </w:r>
      <w:r w:rsidR="00AC3F62" w:rsidRPr="007C0D05">
        <w:rPr>
          <w:rFonts w:ascii="Times New Roman" w:eastAsia="微軟正黑體" w:hAnsi="Times New Roman" w:cs="Times New Roman"/>
        </w:rPr>
        <w:t>ktchang</w:t>
      </w:r>
      <w:r w:rsidR="00D81C41" w:rsidRPr="007C0D05">
        <w:rPr>
          <w:rFonts w:ascii="Times New Roman" w:eastAsia="微軟正黑體" w:hAnsi="Times New Roman" w:cs="Times New Roman"/>
        </w:rPr>
        <w:t>@</w:t>
      </w:r>
      <w:r w:rsidR="00D81C41" w:rsidRPr="007C0D05">
        <w:rPr>
          <w:rFonts w:ascii="Times New Roman" w:hAnsi="Times New Roman" w:cs="Times New Roman"/>
        </w:rPr>
        <w:t>motcmpb</w:t>
      </w:r>
      <w:r w:rsidR="00D81C41" w:rsidRPr="007C0D05">
        <w:rPr>
          <w:rFonts w:ascii="Times New Roman" w:eastAsia="微軟正黑體" w:hAnsi="Times New Roman" w:cs="Times New Roman"/>
        </w:rPr>
        <w:t>.gov.tw</w:t>
      </w:r>
    </w:p>
    <w:p w:rsidR="00AF2CC9" w:rsidRPr="007C0D05" w:rsidRDefault="00A549B7" w:rsidP="00937519">
      <w:pPr>
        <w:snapToGrid w:val="0"/>
        <w:spacing w:beforeLines="50" w:before="180" w:line="240" w:lineRule="exact"/>
        <w:ind w:leftChars="100" w:left="240"/>
        <w:rPr>
          <w:rFonts w:ascii="Times New Roman" w:hAnsi="Times New Roman" w:cs="Times New Roman"/>
        </w:rPr>
      </w:pPr>
      <w:r w:rsidRPr="007C0D05">
        <w:rPr>
          <w:rFonts w:ascii="Times New Roman" w:hAnsi="Times New Roman" w:cs="Times New Roman"/>
        </w:rPr>
        <w:t>中部航務中心</w:t>
      </w:r>
      <w:proofErr w:type="gramStart"/>
      <w:r w:rsidRPr="007C0D05">
        <w:rPr>
          <w:rFonts w:ascii="Times New Roman" w:hAnsi="Times New Roman" w:cs="Times New Roman"/>
        </w:rPr>
        <w:t>海技</w:t>
      </w:r>
      <w:r w:rsidR="00755220" w:rsidRPr="007C0D05">
        <w:rPr>
          <w:rFonts w:ascii="Times New Roman" w:hAnsi="Times New Roman" w:cs="Times New Roman"/>
        </w:rPr>
        <w:t>科</w:t>
      </w:r>
      <w:proofErr w:type="gramEnd"/>
      <w:r w:rsidR="00755220" w:rsidRPr="007C0D05">
        <w:rPr>
          <w:rFonts w:ascii="Times New Roman" w:hAnsi="Times New Roman" w:cs="Times New Roman"/>
        </w:rPr>
        <w:t>：</w:t>
      </w:r>
      <w:r w:rsidR="00290ACA" w:rsidRPr="007C0D05">
        <w:rPr>
          <w:rFonts w:ascii="Times New Roman" w:hAnsi="Times New Roman" w:cs="Times New Roman"/>
        </w:rPr>
        <w:t>郭</w:t>
      </w:r>
      <w:r w:rsidR="00755220" w:rsidRPr="007C0D05">
        <w:rPr>
          <w:rFonts w:ascii="Times New Roman" w:hAnsi="Times New Roman" w:cs="Times New Roman"/>
        </w:rPr>
        <w:t>科長</w:t>
      </w:r>
      <w:r w:rsidR="00290ACA" w:rsidRPr="007C0D05">
        <w:rPr>
          <w:rFonts w:ascii="Times New Roman" w:hAnsi="Times New Roman" w:cs="Times New Roman"/>
        </w:rPr>
        <w:t>西文</w:t>
      </w:r>
    </w:p>
    <w:p w:rsidR="00DA0D6F" w:rsidRPr="007C0D05" w:rsidRDefault="00AF2CC9" w:rsidP="00937519">
      <w:pPr>
        <w:snapToGrid w:val="0"/>
        <w:spacing w:beforeLines="50" w:before="180" w:line="240" w:lineRule="exact"/>
        <w:ind w:leftChars="200" w:left="480"/>
        <w:rPr>
          <w:rFonts w:ascii="Times New Roman" w:hAnsi="Times New Roman" w:cs="Times New Roman"/>
        </w:rPr>
      </w:pPr>
      <w:r w:rsidRPr="007C0D05">
        <w:rPr>
          <w:rFonts w:ascii="Times New Roman" w:hAnsi="Times New Roman" w:cs="Times New Roman"/>
        </w:rPr>
        <w:t>地</w:t>
      </w:r>
      <w:r w:rsidR="00A549B7" w:rsidRPr="007C0D05">
        <w:rPr>
          <w:rFonts w:ascii="Times New Roman" w:hAnsi="Times New Roman" w:cs="Times New Roman"/>
        </w:rPr>
        <w:t>址</w:t>
      </w:r>
      <w:r w:rsidR="00755220" w:rsidRPr="007C0D05">
        <w:rPr>
          <w:rFonts w:ascii="Times New Roman" w:hAnsi="Times New Roman" w:cs="Times New Roman"/>
        </w:rPr>
        <w:t>：</w:t>
      </w:r>
      <w:proofErr w:type="gramStart"/>
      <w:r w:rsidR="00A549B7" w:rsidRPr="007C0D05">
        <w:rPr>
          <w:rFonts w:ascii="Times New Roman" w:hAnsi="Times New Roman" w:cs="Times New Roman"/>
        </w:rPr>
        <w:t>臺</w:t>
      </w:r>
      <w:proofErr w:type="gramEnd"/>
      <w:r w:rsidR="00A549B7" w:rsidRPr="007C0D05">
        <w:rPr>
          <w:rFonts w:ascii="Times New Roman" w:hAnsi="Times New Roman" w:cs="Times New Roman"/>
        </w:rPr>
        <w:t>中市臨海路</w:t>
      </w:r>
      <w:r w:rsidR="00A549B7" w:rsidRPr="007C0D05">
        <w:rPr>
          <w:rFonts w:ascii="Times New Roman" w:hAnsi="Times New Roman" w:cs="Times New Roman"/>
        </w:rPr>
        <w:t>83-3</w:t>
      </w:r>
      <w:r w:rsidR="00A549B7" w:rsidRPr="007C0D05">
        <w:rPr>
          <w:rFonts w:ascii="Times New Roman" w:hAnsi="Times New Roman" w:cs="Times New Roman"/>
        </w:rPr>
        <w:t>號</w:t>
      </w:r>
    </w:p>
    <w:p w:rsidR="00833CB6" w:rsidRPr="007C0D05" w:rsidRDefault="00402429" w:rsidP="00937519">
      <w:pPr>
        <w:snapToGrid w:val="0"/>
        <w:spacing w:beforeLines="50" w:before="180" w:line="240" w:lineRule="exact"/>
        <w:ind w:leftChars="200" w:left="480"/>
        <w:rPr>
          <w:rFonts w:ascii="Times New Roman" w:eastAsia="微軟正黑體" w:hAnsi="Times New Roman" w:cs="Times New Roman"/>
        </w:rPr>
      </w:pPr>
      <w:hyperlink r:id="rId15" w:history="1">
        <w:r w:rsidR="00833CB6" w:rsidRPr="007C0D05">
          <w:rPr>
            <w:rStyle w:val="aa"/>
            <w:rFonts w:ascii="Times New Roman" w:eastAsia="微軟正黑體" w:hAnsi="Times New Roman" w:cs="Times New Roman"/>
          </w:rPr>
          <w:t>Tel:886-4-23690677</w:t>
        </w:r>
        <w:r w:rsidR="00833CB6" w:rsidRPr="007C0D05">
          <w:rPr>
            <w:rStyle w:val="aa"/>
            <w:rFonts w:ascii="Times New Roman" w:eastAsia="微軟正黑體" w:hAnsi="Times New Roman" w:cs="Times New Roman"/>
          </w:rPr>
          <w:br/>
        </w:r>
        <w:r w:rsidR="00833CB6" w:rsidRPr="007C0D05">
          <w:rPr>
            <w:rStyle w:val="aa"/>
            <w:rFonts w:ascii="Times New Roman" w:hAnsi="Times New Roman" w:cs="Times New Roman"/>
          </w:rPr>
          <w:t>Fax</w:t>
        </w:r>
        <w:r w:rsidR="00833CB6" w:rsidRPr="007C0D05">
          <w:rPr>
            <w:rStyle w:val="aa"/>
            <w:rFonts w:ascii="Times New Roman" w:eastAsia="微軟正黑體" w:hAnsi="Times New Roman" w:cs="Times New Roman"/>
          </w:rPr>
          <w:t>:886-4-26571375</w:t>
        </w:r>
      </w:hyperlink>
      <w:r w:rsidR="00833CB6" w:rsidRPr="007C0D05">
        <w:rPr>
          <w:rStyle w:val="aa"/>
          <w:rFonts w:ascii="Times New Roman" w:eastAsia="微軟正黑體" w:hAnsi="Times New Roman" w:cs="Times New Roman"/>
          <w:color w:val="auto"/>
        </w:rPr>
        <w:br/>
      </w:r>
      <w:r w:rsidR="00833CB6" w:rsidRPr="007C0D05">
        <w:rPr>
          <w:rFonts w:ascii="Times New Roman" w:eastAsia="微軟正黑體" w:hAnsi="Times New Roman" w:cs="Times New Roman"/>
        </w:rPr>
        <w:t>E</w:t>
      </w:r>
      <w:r w:rsidR="00833CB6" w:rsidRPr="007C0D05">
        <w:rPr>
          <w:rFonts w:ascii="Times New Roman" w:eastAsia="新細明體" w:hAnsi="Times New Roman" w:cs="Times New Roman"/>
          <w:kern w:val="0"/>
        </w:rPr>
        <w:t>-</w:t>
      </w:r>
      <w:proofErr w:type="gramStart"/>
      <w:r w:rsidR="00833CB6" w:rsidRPr="007C0D05">
        <w:rPr>
          <w:rFonts w:ascii="Times New Roman" w:eastAsia="微軟正黑體" w:hAnsi="Times New Roman" w:cs="Times New Roman"/>
        </w:rPr>
        <w:t>mail :</w:t>
      </w:r>
      <w:proofErr w:type="gramEnd"/>
      <w:r w:rsidR="00833CB6" w:rsidRPr="007C0D05">
        <w:rPr>
          <w:rFonts w:ascii="Times New Roman" w:eastAsia="微軟正黑體" w:hAnsi="Times New Roman" w:cs="Times New Roman"/>
        </w:rPr>
        <w:t>chtsai@</w:t>
      </w:r>
      <w:r w:rsidR="00833CB6" w:rsidRPr="007C0D05">
        <w:rPr>
          <w:rFonts w:ascii="Times New Roman" w:hAnsi="Times New Roman" w:cs="Times New Roman"/>
        </w:rPr>
        <w:t>motcmpb</w:t>
      </w:r>
      <w:r w:rsidR="00833CB6" w:rsidRPr="007C0D05">
        <w:rPr>
          <w:rFonts w:ascii="Times New Roman" w:eastAsia="微軟正黑體" w:hAnsi="Times New Roman" w:cs="Times New Roman"/>
        </w:rPr>
        <w:t>.gov.tw</w:t>
      </w:r>
    </w:p>
    <w:p w:rsidR="00B54568" w:rsidRPr="007C0D05" w:rsidRDefault="00B54568" w:rsidP="00937519">
      <w:pPr>
        <w:snapToGrid w:val="0"/>
        <w:spacing w:beforeLines="50" w:before="180" w:line="240" w:lineRule="exact"/>
        <w:ind w:leftChars="200" w:left="480"/>
        <w:rPr>
          <w:rFonts w:ascii="Times New Roman" w:eastAsia="微軟正黑體" w:hAnsi="Times New Roman" w:cs="Times New Roman"/>
        </w:rPr>
      </w:pPr>
    </w:p>
    <w:p w:rsidR="00833CB6" w:rsidRPr="007C0D05" w:rsidRDefault="00833CB6" w:rsidP="00937519">
      <w:pPr>
        <w:snapToGrid w:val="0"/>
        <w:spacing w:beforeLines="50" w:before="180" w:line="240" w:lineRule="exact"/>
        <w:ind w:leftChars="200" w:left="480"/>
        <w:rPr>
          <w:rFonts w:ascii="Times New Roman" w:eastAsia="微軟正黑體" w:hAnsi="Times New Roman" w:cs="Times New Roman"/>
        </w:rPr>
      </w:pPr>
    </w:p>
    <w:p w:rsidR="00833CB6" w:rsidRPr="007C0D05" w:rsidRDefault="00833CB6" w:rsidP="00937519">
      <w:pPr>
        <w:snapToGrid w:val="0"/>
        <w:spacing w:beforeLines="50" w:before="180" w:line="240" w:lineRule="exact"/>
        <w:ind w:leftChars="100" w:left="240"/>
        <w:rPr>
          <w:rFonts w:ascii="Times New Roman" w:hAnsi="Times New Roman" w:cs="Times New Roman"/>
        </w:rPr>
      </w:pPr>
    </w:p>
    <w:p w:rsidR="00833CB6" w:rsidRPr="007C0D05" w:rsidRDefault="00833CB6" w:rsidP="00937519">
      <w:pPr>
        <w:snapToGrid w:val="0"/>
        <w:spacing w:beforeLines="50" w:before="180" w:line="240" w:lineRule="exact"/>
        <w:ind w:leftChars="100" w:left="240"/>
        <w:rPr>
          <w:rFonts w:ascii="Times New Roman" w:hAnsi="Times New Roman" w:cs="Times New Roman"/>
        </w:rPr>
      </w:pPr>
    </w:p>
    <w:p w:rsidR="00833CB6" w:rsidRPr="007C0D05" w:rsidRDefault="00833CB6" w:rsidP="00937519">
      <w:pPr>
        <w:snapToGrid w:val="0"/>
        <w:spacing w:beforeLines="50" w:before="180" w:line="240" w:lineRule="exact"/>
        <w:ind w:leftChars="100" w:left="240"/>
        <w:rPr>
          <w:rFonts w:ascii="Times New Roman" w:hAnsi="Times New Roman" w:cs="Times New Roman"/>
        </w:rPr>
      </w:pPr>
    </w:p>
    <w:p w:rsidR="00833CB6" w:rsidRPr="007C0D05" w:rsidRDefault="00833CB6" w:rsidP="00937519">
      <w:pPr>
        <w:snapToGrid w:val="0"/>
        <w:spacing w:beforeLines="50" w:before="180" w:line="240" w:lineRule="exact"/>
        <w:ind w:leftChars="100" w:left="240"/>
        <w:rPr>
          <w:rFonts w:ascii="Times New Roman" w:hAnsi="Times New Roman" w:cs="Times New Roman"/>
        </w:rPr>
      </w:pPr>
    </w:p>
    <w:p w:rsidR="00DA0D6F" w:rsidRPr="007C0D05" w:rsidRDefault="00A549B7" w:rsidP="00937519">
      <w:pPr>
        <w:snapToGrid w:val="0"/>
        <w:spacing w:beforeLines="50" w:before="180" w:line="240" w:lineRule="exact"/>
        <w:ind w:leftChars="100" w:left="240"/>
        <w:rPr>
          <w:rFonts w:ascii="Times New Roman" w:hAnsi="Times New Roman" w:cs="Times New Roman"/>
        </w:rPr>
      </w:pPr>
      <w:r w:rsidRPr="007C0D05">
        <w:rPr>
          <w:rFonts w:ascii="Times New Roman" w:hAnsi="Times New Roman" w:cs="Times New Roman"/>
        </w:rPr>
        <w:t>南</w:t>
      </w:r>
      <w:r w:rsidR="00DA0D6F" w:rsidRPr="007C0D05">
        <w:rPr>
          <w:rFonts w:ascii="Times New Roman" w:hAnsi="Times New Roman" w:cs="Times New Roman"/>
        </w:rPr>
        <w:t>部航務中心</w:t>
      </w:r>
      <w:proofErr w:type="gramStart"/>
      <w:r w:rsidR="00DA0D6F" w:rsidRPr="007C0D05">
        <w:rPr>
          <w:rFonts w:ascii="Times New Roman" w:hAnsi="Times New Roman" w:cs="Times New Roman"/>
        </w:rPr>
        <w:t>海技</w:t>
      </w:r>
      <w:r w:rsidR="00755220" w:rsidRPr="007C0D05">
        <w:rPr>
          <w:rFonts w:ascii="Times New Roman" w:hAnsi="Times New Roman" w:cs="Times New Roman"/>
        </w:rPr>
        <w:t>科</w:t>
      </w:r>
      <w:proofErr w:type="gramEnd"/>
      <w:r w:rsidR="00755220" w:rsidRPr="007C0D05">
        <w:rPr>
          <w:rFonts w:ascii="Times New Roman" w:hAnsi="Times New Roman" w:cs="Times New Roman"/>
        </w:rPr>
        <w:t>：</w:t>
      </w:r>
      <w:r w:rsidR="00D4451B" w:rsidRPr="007C0D05">
        <w:rPr>
          <w:rFonts w:ascii="Times New Roman" w:hAnsi="Times New Roman" w:cs="Times New Roman"/>
        </w:rPr>
        <w:t>陶</w:t>
      </w:r>
      <w:r w:rsidR="00755220" w:rsidRPr="007C0D05">
        <w:rPr>
          <w:rFonts w:ascii="Times New Roman" w:hAnsi="Times New Roman" w:cs="Times New Roman"/>
        </w:rPr>
        <w:t>科長</w:t>
      </w:r>
      <w:proofErr w:type="gramStart"/>
      <w:r w:rsidR="00D4451B" w:rsidRPr="007C0D05">
        <w:rPr>
          <w:rFonts w:ascii="Times New Roman" w:hAnsi="Times New Roman" w:cs="Times New Roman"/>
        </w:rPr>
        <w:t>長</w:t>
      </w:r>
      <w:proofErr w:type="gramEnd"/>
      <w:r w:rsidR="00D4451B" w:rsidRPr="007C0D05">
        <w:rPr>
          <w:rFonts w:ascii="Times New Roman" w:hAnsi="Times New Roman" w:cs="Times New Roman"/>
        </w:rPr>
        <w:t>智</w:t>
      </w:r>
    </w:p>
    <w:p w:rsidR="00166B20" w:rsidRPr="007C0D05" w:rsidRDefault="00AF2CC9" w:rsidP="00937519">
      <w:pPr>
        <w:snapToGrid w:val="0"/>
        <w:spacing w:beforeLines="50" w:before="180" w:line="240" w:lineRule="exact"/>
        <w:ind w:leftChars="200" w:left="480"/>
        <w:rPr>
          <w:rFonts w:ascii="Times New Roman" w:hAnsi="Times New Roman" w:cs="Times New Roman"/>
        </w:rPr>
      </w:pPr>
      <w:r w:rsidRPr="007C0D05">
        <w:rPr>
          <w:rFonts w:ascii="Times New Roman" w:hAnsi="Times New Roman" w:cs="Times New Roman"/>
        </w:rPr>
        <w:t>地</w:t>
      </w:r>
      <w:r w:rsidR="00DA0D6F" w:rsidRPr="007C0D05">
        <w:rPr>
          <w:rFonts w:ascii="Times New Roman" w:hAnsi="Times New Roman" w:cs="Times New Roman"/>
        </w:rPr>
        <w:t>址</w:t>
      </w:r>
      <w:r w:rsidR="00755220" w:rsidRPr="007C0D05">
        <w:rPr>
          <w:rFonts w:ascii="Times New Roman" w:hAnsi="Times New Roman" w:cs="Times New Roman"/>
        </w:rPr>
        <w:t>：</w:t>
      </w:r>
      <w:r w:rsidR="009D5C06" w:rsidRPr="007C0D05">
        <w:rPr>
          <w:rFonts w:ascii="Times New Roman" w:hAnsi="Times New Roman" w:cs="Times New Roman"/>
        </w:rPr>
        <w:t>高雄市蓬萊路</w:t>
      </w:r>
      <w:r w:rsidR="009D5C06" w:rsidRPr="007C0D05">
        <w:rPr>
          <w:rFonts w:ascii="Times New Roman" w:hAnsi="Times New Roman" w:cs="Times New Roman"/>
        </w:rPr>
        <w:t>4</w:t>
      </w:r>
      <w:r w:rsidR="009D5C06" w:rsidRPr="007C0D05">
        <w:rPr>
          <w:rFonts w:ascii="Times New Roman" w:hAnsi="Times New Roman" w:cs="Times New Roman"/>
        </w:rPr>
        <w:t>號</w:t>
      </w:r>
    </w:p>
    <w:p w:rsidR="00D81C41" w:rsidRPr="007C0D05" w:rsidRDefault="00402429" w:rsidP="00937519">
      <w:pPr>
        <w:snapToGrid w:val="0"/>
        <w:spacing w:beforeLines="50" w:before="180" w:line="240" w:lineRule="exact"/>
        <w:ind w:leftChars="200" w:left="480"/>
        <w:rPr>
          <w:rFonts w:ascii="Times New Roman" w:eastAsia="微軟正黑體" w:hAnsi="Times New Roman" w:cs="Times New Roman"/>
        </w:rPr>
      </w:pPr>
      <w:hyperlink r:id="rId16" w:history="1">
        <w:r w:rsidR="00833CB6" w:rsidRPr="007C0D05">
          <w:rPr>
            <w:rStyle w:val="aa"/>
            <w:rFonts w:ascii="Times New Roman" w:eastAsia="微軟正黑體" w:hAnsi="Times New Roman" w:cs="Times New Roman"/>
          </w:rPr>
          <w:t>Tel:886-7-2620585</w:t>
        </w:r>
        <w:r w:rsidR="00833CB6" w:rsidRPr="007C0D05">
          <w:rPr>
            <w:rStyle w:val="aa"/>
            <w:rFonts w:ascii="Times New Roman" w:eastAsia="微軟正黑體" w:hAnsi="Times New Roman" w:cs="Times New Roman"/>
          </w:rPr>
          <w:br/>
          <w:t>Fax:886-7-5215805</w:t>
        </w:r>
      </w:hyperlink>
      <w:r w:rsidR="00833CB6" w:rsidRPr="007C0D05">
        <w:rPr>
          <w:rFonts w:ascii="Times New Roman" w:eastAsia="微軟正黑體" w:hAnsi="Times New Roman" w:cs="Times New Roman"/>
        </w:rPr>
        <w:br/>
      </w:r>
      <w:r w:rsidR="00D81C41" w:rsidRPr="007C0D05">
        <w:rPr>
          <w:rFonts w:ascii="Times New Roman" w:eastAsia="微軟正黑體" w:hAnsi="Times New Roman" w:cs="Times New Roman"/>
        </w:rPr>
        <w:t>E</w:t>
      </w:r>
      <w:r w:rsidR="00D81C41" w:rsidRPr="007C0D05">
        <w:rPr>
          <w:rFonts w:ascii="Times New Roman" w:eastAsia="新細明體" w:hAnsi="Times New Roman" w:cs="Times New Roman"/>
          <w:kern w:val="0"/>
        </w:rPr>
        <w:t>-</w:t>
      </w:r>
      <w:proofErr w:type="gramStart"/>
      <w:r w:rsidR="00D81C41" w:rsidRPr="007C0D05">
        <w:rPr>
          <w:rFonts w:ascii="Times New Roman" w:eastAsia="微軟正黑體" w:hAnsi="Times New Roman" w:cs="Times New Roman"/>
        </w:rPr>
        <w:t>mail :</w:t>
      </w:r>
      <w:proofErr w:type="gramEnd"/>
      <w:r w:rsidR="00D81C41" w:rsidRPr="007C0D05">
        <w:rPr>
          <w:rFonts w:ascii="Times New Roman" w:eastAsia="微軟正黑體" w:hAnsi="Times New Roman" w:cs="Times New Roman"/>
        </w:rPr>
        <w:t>sfhuang@motcmpb.</w:t>
      </w:r>
      <w:r w:rsidR="00D81C41" w:rsidRPr="007C0D05">
        <w:rPr>
          <w:rFonts w:ascii="Times New Roman" w:hAnsi="Times New Roman" w:cs="Times New Roman"/>
        </w:rPr>
        <w:t>gov</w:t>
      </w:r>
      <w:r w:rsidR="00D81C41" w:rsidRPr="007C0D05">
        <w:rPr>
          <w:rFonts w:ascii="Times New Roman" w:eastAsia="微軟正黑體" w:hAnsi="Times New Roman" w:cs="Times New Roman"/>
        </w:rPr>
        <w:t>.tw</w:t>
      </w:r>
    </w:p>
    <w:p w:rsidR="00706947" w:rsidRPr="007C0D05" w:rsidRDefault="009D5C06" w:rsidP="00937519">
      <w:pPr>
        <w:snapToGrid w:val="0"/>
        <w:spacing w:beforeLines="50" w:before="180" w:line="240" w:lineRule="exact"/>
        <w:ind w:leftChars="100" w:left="240"/>
        <w:rPr>
          <w:rFonts w:ascii="Times New Roman" w:hAnsi="Times New Roman" w:cs="Times New Roman"/>
          <w:color w:val="FF0000"/>
        </w:rPr>
      </w:pPr>
      <w:r w:rsidRPr="007C0D05">
        <w:rPr>
          <w:rFonts w:ascii="Times New Roman" w:hAnsi="Times New Roman" w:cs="Times New Roman"/>
        </w:rPr>
        <w:t>東部航務中心</w:t>
      </w:r>
      <w:proofErr w:type="gramStart"/>
      <w:r w:rsidRPr="007C0D05">
        <w:rPr>
          <w:rFonts w:ascii="Times New Roman" w:hAnsi="Times New Roman" w:cs="Times New Roman"/>
        </w:rPr>
        <w:t>海技</w:t>
      </w:r>
      <w:r w:rsidR="00755220" w:rsidRPr="007C0D05">
        <w:rPr>
          <w:rFonts w:ascii="Times New Roman" w:hAnsi="Times New Roman" w:cs="Times New Roman"/>
        </w:rPr>
        <w:t>科</w:t>
      </w:r>
      <w:proofErr w:type="gramEnd"/>
      <w:r w:rsidR="00755220" w:rsidRPr="007C0D05">
        <w:rPr>
          <w:rFonts w:ascii="Times New Roman" w:hAnsi="Times New Roman" w:cs="Times New Roman"/>
        </w:rPr>
        <w:t>：</w:t>
      </w:r>
      <w:r w:rsidR="007A5E8A" w:rsidRPr="007C0D05">
        <w:rPr>
          <w:rFonts w:ascii="Times New Roman" w:hAnsi="Times New Roman" w:cs="Times New Roman"/>
        </w:rPr>
        <w:t>邱</w:t>
      </w:r>
      <w:r w:rsidR="00755220" w:rsidRPr="007C0D05">
        <w:rPr>
          <w:rFonts w:ascii="Times New Roman" w:hAnsi="Times New Roman" w:cs="Times New Roman"/>
        </w:rPr>
        <w:t>科長</w:t>
      </w:r>
      <w:r w:rsidR="007A5E8A" w:rsidRPr="007C0D05">
        <w:rPr>
          <w:rFonts w:ascii="Times New Roman" w:hAnsi="Times New Roman" w:cs="Times New Roman"/>
        </w:rPr>
        <w:t>劍中</w:t>
      </w:r>
    </w:p>
    <w:p w:rsidR="00B54568" w:rsidRPr="007C0D05" w:rsidRDefault="00AF2CC9" w:rsidP="00937519">
      <w:pPr>
        <w:snapToGrid w:val="0"/>
        <w:spacing w:beforeLines="50" w:before="180" w:line="240" w:lineRule="exact"/>
        <w:ind w:leftChars="100" w:left="240" w:firstLineChars="50" w:firstLine="120"/>
        <w:rPr>
          <w:rFonts w:ascii="Times New Roman" w:hAnsi="Times New Roman" w:cs="Times New Roman"/>
        </w:rPr>
      </w:pPr>
      <w:r w:rsidRPr="007C0D05">
        <w:rPr>
          <w:rFonts w:ascii="Times New Roman" w:hAnsi="Times New Roman" w:cs="Times New Roman"/>
        </w:rPr>
        <w:t>地</w:t>
      </w:r>
      <w:r w:rsidR="009D5C06" w:rsidRPr="007C0D05">
        <w:rPr>
          <w:rFonts w:ascii="Times New Roman" w:hAnsi="Times New Roman" w:cs="Times New Roman"/>
        </w:rPr>
        <w:t>址</w:t>
      </w:r>
      <w:r w:rsidR="00755220" w:rsidRPr="007C0D05">
        <w:rPr>
          <w:rFonts w:ascii="Times New Roman" w:hAnsi="Times New Roman" w:cs="Times New Roman"/>
        </w:rPr>
        <w:t>：</w:t>
      </w:r>
      <w:r w:rsidR="009D5C06" w:rsidRPr="007C0D05">
        <w:rPr>
          <w:rFonts w:ascii="Times New Roman" w:hAnsi="Times New Roman" w:cs="Times New Roman"/>
        </w:rPr>
        <w:t>花蓮市港口路</w:t>
      </w:r>
      <w:r w:rsidR="009D5C06" w:rsidRPr="007C0D05">
        <w:rPr>
          <w:rFonts w:ascii="Times New Roman" w:eastAsia="微軟正黑體" w:hAnsi="Times New Roman" w:cs="Times New Roman"/>
        </w:rPr>
        <w:t>15</w:t>
      </w:r>
      <w:r w:rsidR="009D5C06" w:rsidRPr="007C0D05">
        <w:rPr>
          <w:rFonts w:ascii="Times New Roman" w:hAnsi="Times New Roman" w:cs="Times New Roman"/>
        </w:rPr>
        <w:t>號</w:t>
      </w:r>
    </w:p>
    <w:p w:rsidR="00833CB6" w:rsidRPr="007C0D05" w:rsidRDefault="00402429" w:rsidP="00937519">
      <w:pPr>
        <w:snapToGrid w:val="0"/>
        <w:spacing w:beforeLines="50" w:before="180" w:line="240" w:lineRule="exact"/>
        <w:ind w:leftChars="200" w:left="480"/>
        <w:rPr>
          <w:rFonts w:ascii="Times New Roman" w:eastAsia="微軟正黑體" w:hAnsi="Times New Roman" w:cs="Times New Roman"/>
        </w:rPr>
      </w:pPr>
      <w:hyperlink r:id="rId17" w:history="1">
        <w:r w:rsidR="00833CB6" w:rsidRPr="007C0D05">
          <w:rPr>
            <w:rStyle w:val="aa"/>
            <w:rFonts w:ascii="Times New Roman" w:eastAsia="微軟正黑體" w:hAnsi="Times New Roman" w:cs="Times New Roman"/>
          </w:rPr>
          <w:t>Tel:886-3-8230173</w:t>
        </w:r>
      </w:hyperlink>
      <w:r w:rsidR="00833CB6" w:rsidRPr="007C0D05">
        <w:rPr>
          <w:rFonts w:ascii="Times New Roman" w:eastAsia="微軟正黑體" w:hAnsi="Times New Roman" w:cs="Times New Roman"/>
        </w:rPr>
        <w:br/>
      </w:r>
      <w:r w:rsidR="00B54568" w:rsidRPr="007C0D05">
        <w:rPr>
          <w:rFonts w:ascii="Times New Roman" w:hAnsi="Times New Roman" w:cs="Times New Roman"/>
        </w:rPr>
        <w:t>Fax</w:t>
      </w:r>
      <w:proofErr w:type="gramStart"/>
      <w:r w:rsidR="00B54568" w:rsidRPr="007C0D05">
        <w:rPr>
          <w:rFonts w:ascii="Times New Roman" w:eastAsia="微軟正黑體" w:hAnsi="Times New Roman" w:cs="Times New Roman"/>
        </w:rPr>
        <w:t>:886</w:t>
      </w:r>
      <w:proofErr w:type="gramEnd"/>
      <w:r w:rsidR="00B54568" w:rsidRPr="007C0D05">
        <w:rPr>
          <w:rFonts w:ascii="Times New Roman" w:eastAsia="微軟正黑體" w:hAnsi="Times New Roman" w:cs="Times New Roman"/>
        </w:rPr>
        <w:t>-3-8225981</w:t>
      </w:r>
      <w:r w:rsidR="00833CB6" w:rsidRPr="007C0D05">
        <w:rPr>
          <w:rFonts w:ascii="Times New Roman" w:eastAsia="微軟正黑體" w:hAnsi="Times New Roman" w:cs="Times New Roman"/>
        </w:rPr>
        <w:br/>
      </w:r>
      <w:r w:rsidR="00D81C41" w:rsidRPr="007C0D05">
        <w:rPr>
          <w:rFonts w:ascii="Times New Roman" w:eastAsia="微軟正黑體" w:hAnsi="Times New Roman" w:cs="Times New Roman"/>
        </w:rPr>
        <w:t>E</w:t>
      </w:r>
      <w:r w:rsidR="00D81C41" w:rsidRPr="007C0D05">
        <w:rPr>
          <w:rFonts w:ascii="Times New Roman" w:eastAsia="新細明體" w:hAnsi="Times New Roman" w:cs="Times New Roman"/>
          <w:kern w:val="0"/>
        </w:rPr>
        <w:t>-</w:t>
      </w:r>
      <w:r w:rsidR="00D81C41" w:rsidRPr="007C0D05">
        <w:rPr>
          <w:rFonts w:ascii="Times New Roman" w:eastAsia="微軟正黑體" w:hAnsi="Times New Roman" w:cs="Times New Roman"/>
        </w:rPr>
        <w:t>mail :</w:t>
      </w:r>
      <w:r w:rsidR="00AC3F62" w:rsidRPr="007C0D05">
        <w:rPr>
          <w:rFonts w:ascii="Times New Roman" w:eastAsia="微軟正黑體" w:hAnsi="Times New Roman" w:cs="Times New Roman"/>
        </w:rPr>
        <w:t>c</w:t>
      </w:r>
      <w:r w:rsidR="005E70EA" w:rsidRPr="007C0D05">
        <w:rPr>
          <w:rFonts w:ascii="Times New Roman" w:eastAsia="微軟正黑體" w:hAnsi="Times New Roman" w:cs="Times New Roman"/>
        </w:rPr>
        <w:t>wtsai</w:t>
      </w:r>
      <w:r w:rsidR="00D81C41" w:rsidRPr="007C0D05">
        <w:rPr>
          <w:rFonts w:ascii="Times New Roman" w:eastAsia="微軟正黑體" w:hAnsi="Times New Roman" w:cs="Times New Roman"/>
        </w:rPr>
        <w:t>@</w:t>
      </w:r>
      <w:r w:rsidR="00D81C41" w:rsidRPr="007C0D05">
        <w:rPr>
          <w:rFonts w:ascii="Times New Roman" w:hAnsi="Times New Roman" w:cs="Times New Roman"/>
        </w:rPr>
        <w:t>motcmpb</w:t>
      </w:r>
      <w:r w:rsidR="00D81C41" w:rsidRPr="007C0D05">
        <w:rPr>
          <w:rFonts w:ascii="Times New Roman" w:eastAsia="微軟正黑體" w:hAnsi="Times New Roman" w:cs="Times New Roman"/>
        </w:rPr>
        <w:t>.gov.tw</w:t>
      </w:r>
    </w:p>
    <w:p w:rsidR="00833CB6" w:rsidRPr="007C0D05" w:rsidRDefault="00833CB6" w:rsidP="00937519">
      <w:pPr>
        <w:snapToGrid w:val="0"/>
        <w:spacing w:beforeLines="50" w:before="180"/>
        <w:ind w:leftChars="200" w:left="480"/>
        <w:rPr>
          <w:rFonts w:ascii="Times New Roman" w:eastAsia="微軟正黑體" w:hAnsi="Times New Roman" w:cs="Times New Roman"/>
        </w:rPr>
      </w:pPr>
    </w:p>
    <w:p w:rsidR="00833CB6" w:rsidRPr="007C0D05" w:rsidRDefault="00833CB6" w:rsidP="00937519">
      <w:pPr>
        <w:snapToGrid w:val="0"/>
        <w:spacing w:beforeLines="50" w:before="180"/>
        <w:ind w:leftChars="200" w:left="480"/>
        <w:rPr>
          <w:rFonts w:ascii="Times New Roman" w:eastAsia="微軟正黑體" w:hAnsi="Times New Roman" w:cs="Times New Roman"/>
        </w:rPr>
        <w:sectPr w:rsidR="00833CB6" w:rsidRPr="007C0D05" w:rsidSect="00833CB6">
          <w:type w:val="continuous"/>
          <w:pgSz w:w="11906" w:h="16838"/>
          <w:pgMar w:top="1440" w:right="1800" w:bottom="1440" w:left="1800" w:header="851" w:footer="992" w:gutter="0"/>
          <w:cols w:num="2" w:space="425"/>
          <w:docGrid w:type="lines" w:linePitch="360"/>
        </w:sectPr>
      </w:pPr>
    </w:p>
    <w:p w:rsidR="00C9533F" w:rsidRPr="007C0D05" w:rsidRDefault="00C9533F" w:rsidP="00937519">
      <w:pPr>
        <w:spacing w:beforeLines="50" w:before="180"/>
        <w:ind w:leftChars="200" w:left="480"/>
        <w:rPr>
          <w:rFonts w:ascii="Times New Roman" w:eastAsia="微軟正黑體" w:hAnsi="Times New Roman" w:cs="Times New Roman"/>
        </w:rPr>
      </w:pPr>
      <w:r w:rsidRPr="007C0D05">
        <w:rPr>
          <w:rFonts w:ascii="Times New Roman" w:hAnsi="Times New Roman" w:cs="Times New Roman"/>
        </w:rPr>
        <w:lastRenderedPageBreak/>
        <w:br w:type="page"/>
      </w:r>
    </w:p>
    <w:p w:rsidR="004C3AA0" w:rsidRPr="007C0D05" w:rsidRDefault="00A6145C" w:rsidP="00F36029">
      <w:pPr>
        <w:pStyle w:val="1"/>
      </w:pPr>
      <w:bookmarkStart w:id="2" w:name="_Toc515545494"/>
      <w:bookmarkStart w:id="3" w:name="_Toc515546423"/>
      <w:r w:rsidRPr="007C0D05">
        <w:lastRenderedPageBreak/>
        <w:t>壹、</w:t>
      </w:r>
      <w:r w:rsidR="004C3AA0" w:rsidRPr="007C0D05">
        <w:t>92</w:t>
      </w:r>
      <w:r w:rsidR="00AF7461" w:rsidRPr="007C0D05">
        <w:t>-10</w:t>
      </w:r>
      <w:r w:rsidR="001734B9" w:rsidRPr="007C0D05">
        <w:t>6</w:t>
      </w:r>
      <w:r w:rsidR="004C3AA0" w:rsidRPr="007C0D05">
        <w:t>歷年檢查</w:t>
      </w:r>
      <w:r w:rsidR="00CB320C" w:rsidRPr="007C0D05">
        <w:t>紀錄</w:t>
      </w:r>
      <w:bookmarkEnd w:id="2"/>
      <w:bookmarkEnd w:id="3"/>
    </w:p>
    <w:tbl>
      <w:tblPr>
        <w:tblpPr w:leftFromText="180" w:rightFromText="180" w:vertAnchor="text" w:horzAnchor="margin" w:tblpY="2622"/>
        <w:tblW w:w="8360" w:type="dxa"/>
        <w:tblCellMar>
          <w:left w:w="28" w:type="dxa"/>
          <w:right w:w="28" w:type="dxa"/>
        </w:tblCellMar>
        <w:tblLook w:val="04A0" w:firstRow="1" w:lastRow="0" w:firstColumn="1" w:lastColumn="0" w:noHBand="0" w:noVBand="1"/>
      </w:tblPr>
      <w:tblGrid>
        <w:gridCol w:w="1640"/>
        <w:gridCol w:w="960"/>
        <w:gridCol w:w="960"/>
        <w:gridCol w:w="960"/>
        <w:gridCol w:w="960"/>
        <w:gridCol w:w="960"/>
        <w:gridCol w:w="960"/>
        <w:gridCol w:w="960"/>
      </w:tblGrid>
      <w:tr w:rsidR="00EB511C" w:rsidRPr="007C0D05" w:rsidTr="00EB511C">
        <w:trPr>
          <w:trHeight w:val="935"/>
        </w:trPr>
        <w:tc>
          <w:tcPr>
            <w:tcW w:w="1640"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bookmarkStart w:id="4" w:name="_Toc477181686"/>
            <w:bookmarkStart w:id="5" w:name="_Toc482952221"/>
            <w:r w:rsidRPr="007C0D05">
              <w:rPr>
                <w:rFonts w:ascii="Times New Roman" w:hAnsi="Times New Roman" w:cs="Times New Roman"/>
                <w:kern w:val="0"/>
              </w:rPr>
              <w:t>船齡</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進港個別船舶數</w:t>
            </w:r>
            <w:r w:rsidRPr="007C0D05">
              <w:rPr>
                <w:rFonts w:ascii="Times New Roman" w:hAnsi="Times New Roman" w:cs="Times New Roman"/>
                <w:kern w:val="0"/>
              </w:rPr>
              <w:t>(A)</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檢查數</w:t>
            </w:r>
            <w:r w:rsidRPr="007C0D05">
              <w:rPr>
                <w:rFonts w:ascii="Times New Roman" w:hAnsi="Times New Roman" w:cs="Times New Roman"/>
                <w:kern w:val="0"/>
              </w:rPr>
              <w:t>(B)</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不合格數</w:t>
            </w:r>
            <w:r w:rsidRPr="007C0D05">
              <w:rPr>
                <w:rFonts w:ascii="Times New Roman" w:hAnsi="Times New Roman" w:cs="Times New Roman"/>
                <w:kern w:val="0"/>
              </w:rPr>
              <w:t>(C)</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留置數</w:t>
            </w:r>
            <w:r w:rsidRPr="007C0D05">
              <w:rPr>
                <w:rFonts w:ascii="Times New Roman" w:hAnsi="Times New Roman" w:cs="Times New Roman"/>
                <w:kern w:val="0"/>
              </w:rPr>
              <w:t>(D)</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檢查率</w:t>
            </w:r>
            <w:r w:rsidRPr="007C0D05">
              <w:rPr>
                <w:rFonts w:ascii="Times New Roman" w:hAnsi="Times New Roman" w:cs="Times New Roman"/>
                <w:kern w:val="0"/>
              </w:rPr>
              <w:t>(B/A)</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不合格率</w:t>
            </w:r>
            <w:r w:rsidRPr="007C0D05">
              <w:rPr>
                <w:rFonts w:ascii="Times New Roman" w:hAnsi="Times New Roman" w:cs="Times New Roman"/>
                <w:kern w:val="0"/>
              </w:rPr>
              <w:t>(C/B)</w:t>
            </w:r>
          </w:p>
        </w:tc>
        <w:tc>
          <w:tcPr>
            <w:tcW w:w="960" w:type="dxa"/>
            <w:tcBorders>
              <w:top w:val="single" w:sz="4" w:space="0" w:color="auto"/>
              <w:left w:val="nil"/>
              <w:bottom w:val="single" w:sz="4" w:space="0" w:color="auto"/>
              <w:right w:val="single" w:sz="4" w:space="0" w:color="auto"/>
            </w:tcBorders>
            <w:shd w:val="clear" w:color="000000" w:fill="FFC000"/>
            <w:vAlign w:val="center"/>
            <w:hideMark/>
          </w:tcPr>
          <w:p w:rsidR="00EB511C" w:rsidRPr="007C0D05" w:rsidRDefault="00EB511C" w:rsidP="002C6401">
            <w:pPr>
              <w:widowControl/>
              <w:snapToGrid w:val="0"/>
              <w:jc w:val="center"/>
              <w:rPr>
                <w:rFonts w:ascii="Times New Roman" w:hAnsi="Times New Roman" w:cs="Times New Roman"/>
                <w:kern w:val="0"/>
              </w:rPr>
            </w:pPr>
            <w:r w:rsidRPr="007C0D05">
              <w:rPr>
                <w:rFonts w:ascii="Times New Roman" w:hAnsi="Times New Roman" w:cs="Times New Roman"/>
                <w:kern w:val="0"/>
              </w:rPr>
              <w:t>留置率</w:t>
            </w:r>
            <w:r w:rsidRPr="007C0D05">
              <w:rPr>
                <w:rFonts w:ascii="Times New Roman" w:hAnsi="Times New Roman" w:cs="Times New Roman"/>
                <w:kern w:val="0"/>
              </w:rPr>
              <w:t>(D/B)</w:t>
            </w:r>
          </w:p>
        </w:tc>
      </w:tr>
      <w:tr w:rsidR="00EB511C" w:rsidRPr="007C0D05" w:rsidTr="00EB511C">
        <w:trPr>
          <w:trHeight w:val="312"/>
        </w:trPr>
        <w:tc>
          <w:tcPr>
            <w:tcW w:w="164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rPr>
                <w:rFonts w:ascii="Times New Roman" w:hAnsi="Times New Roman" w:cs="Times New Roman"/>
                <w:kern w:val="0"/>
              </w:rPr>
            </w:pPr>
            <w:r w:rsidRPr="007C0D05">
              <w:rPr>
                <w:rFonts w:ascii="Times New Roman" w:hAnsi="Times New Roman" w:cs="Times New Roman"/>
                <w:kern w:val="0"/>
              </w:rPr>
              <w:t>10</w:t>
            </w:r>
            <w:r w:rsidRPr="007C0D05">
              <w:rPr>
                <w:rFonts w:ascii="Times New Roman" w:hAnsi="Times New Roman" w:cs="Times New Roman"/>
                <w:kern w:val="0"/>
              </w:rPr>
              <w:t>年以下</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14309</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2561</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1682</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244</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17.90%</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65.68%</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9.53%</w:t>
            </w:r>
          </w:p>
        </w:tc>
      </w:tr>
      <w:tr w:rsidR="00EB511C" w:rsidRPr="007C0D05" w:rsidTr="00EB511C">
        <w:trPr>
          <w:trHeight w:val="312"/>
        </w:trPr>
        <w:tc>
          <w:tcPr>
            <w:tcW w:w="164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rPr>
                <w:rFonts w:ascii="Times New Roman" w:hAnsi="Times New Roman" w:cs="Times New Roman"/>
                <w:kern w:val="0"/>
              </w:rPr>
            </w:pPr>
            <w:r w:rsidRPr="007C0D05">
              <w:rPr>
                <w:rFonts w:ascii="Times New Roman" w:hAnsi="Times New Roman" w:cs="Times New Roman"/>
                <w:kern w:val="0"/>
              </w:rPr>
              <w:t>11~15</w:t>
            </w:r>
            <w:r w:rsidRPr="007C0D05">
              <w:rPr>
                <w:rFonts w:ascii="Times New Roman" w:hAnsi="Times New Roman" w:cs="Times New Roman"/>
                <w:kern w:val="0"/>
              </w:rPr>
              <w:t>年</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5374</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1025</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732</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92</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19.07%</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71.41%</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8.98%</w:t>
            </w:r>
          </w:p>
        </w:tc>
      </w:tr>
      <w:tr w:rsidR="00EB511C" w:rsidRPr="007C0D05" w:rsidTr="00EB511C">
        <w:trPr>
          <w:trHeight w:val="312"/>
        </w:trPr>
        <w:tc>
          <w:tcPr>
            <w:tcW w:w="164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rPr>
                <w:rFonts w:ascii="Times New Roman" w:hAnsi="Times New Roman" w:cs="Times New Roman"/>
                <w:kern w:val="0"/>
              </w:rPr>
            </w:pPr>
            <w:r w:rsidRPr="007C0D05">
              <w:rPr>
                <w:rFonts w:ascii="Times New Roman" w:hAnsi="Times New Roman" w:cs="Times New Roman"/>
                <w:kern w:val="0"/>
              </w:rPr>
              <w:t>16~20</w:t>
            </w:r>
            <w:r w:rsidRPr="007C0D05">
              <w:rPr>
                <w:rFonts w:ascii="Times New Roman" w:hAnsi="Times New Roman" w:cs="Times New Roman"/>
                <w:kern w:val="0"/>
              </w:rPr>
              <w:t>年</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3676</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1118</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885</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219</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30.41%</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79.16%</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19.59%</w:t>
            </w:r>
          </w:p>
        </w:tc>
      </w:tr>
      <w:tr w:rsidR="00EB511C" w:rsidRPr="007C0D05" w:rsidTr="00EB511C">
        <w:trPr>
          <w:trHeight w:val="312"/>
        </w:trPr>
        <w:tc>
          <w:tcPr>
            <w:tcW w:w="164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rPr>
                <w:rFonts w:ascii="Times New Roman" w:hAnsi="Times New Roman" w:cs="Times New Roman"/>
                <w:kern w:val="0"/>
              </w:rPr>
            </w:pPr>
            <w:r w:rsidRPr="007C0D05">
              <w:rPr>
                <w:rFonts w:ascii="Times New Roman" w:hAnsi="Times New Roman" w:cs="Times New Roman"/>
                <w:kern w:val="0"/>
              </w:rPr>
              <w:t>21</w:t>
            </w:r>
            <w:r w:rsidRPr="007C0D05">
              <w:rPr>
                <w:rFonts w:ascii="Times New Roman" w:hAnsi="Times New Roman" w:cs="Times New Roman"/>
                <w:kern w:val="0"/>
              </w:rPr>
              <w:t>年以上</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3866</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2489</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2259</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1074</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64.38%</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90.76%</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43.15%</w:t>
            </w:r>
          </w:p>
        </w:tc>
      </w:tr>
      <w:tr w:rsidR="00EB511C" w:rsidRPr="007C0D05" w:rsidTr="00EB511C">
        <w:trPr>
          <w:trHeight w:val="312"/>
        </w:trPr>
        <w:tc>
          <w:tcPr>
            <w:tcW w:w="164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rPr>
                <w:rFonts w:ascii="Times New Roman" w:hAnsi="Times New Roman" w:cs="Times New Roman"/>
                <w:kern w:val="0"/>
              </w:rPr>
            </w:pPr>
            <w:r w:rsidRPr="007C0D05">
              <w:rPr>
                <w:rFonts w:ascii="Times New Roman" w:hAnsi="Times New Roman" w:cs="Times New Roman"/>
                <w:kern w:val="0"/>
              </w:rPr>
              <w:t>總計</w:t>
            </w:r>
            <w:r w:rsidRPr="007C0D05">
              <w:rPr>
                <w:rFonts w:ascii="Times New Roman" w:hAnsi="Times New Roman" w:cs="Times New Roman"/>
                <w:kern w:val="0"/>
              </w:rPr>
              <w:t xml:space="preserve"> </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27225</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7193</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5558</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1629</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26.42%</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77.27%</w:t>
            </w:r>
          </w:p>
        </w:tc>
        <w:tc>
          <w:tcPr>
            <w:tcW w:w="960" w:type="dxa"/>
            <w:tcBorders>
              <w:top w:val="nil"/>
              <w:left w:val="nil"/>
              <w:bottom w:val="single" w:sz="4" w:space="0" w:color="auto"/>
              <w:right w:val="single" w:sz="4" w:space="0" w:color="auto"/>
            </w:tcBorders>
            <w:shd w:val="clear" w:color="000000" w:fill="DDD9C4"/>
            <w:noWrap/>
            <w:vAlign w:val="center"/>
            <w:hideMark/>
          </w:tcPr>
          <w:p w:rsidR="00EB511C" w:rsidRPr="007C0D05" w:rsidRDefault="00EB511C" w:rsidP="002C6401">
            <w:pPr>
              <w:widowControl/>
              <w:snapToGrid w:val="0"/>
              <w:jc w:val="right"/>
              <w:rPr>
                <w:rFonts w:ascii="Times New Roman" w:hAnsi="Times New Roman" w:cs="Times New Roman"/>
                <w:kern w:val="0"/>
              </w:rPr>
            </w:pPr>
            <w:r w:rsidRPr="007C0D05">
              <w:rPr>
                <w:rFonts w:ascii="Times New Roman" w:hAnsi="Times New Roman" w:cs="Times New Roman"/>
                <w:kern w:val="0"/>
              </w:rPr>
              <w:t>22.65%</w:t>
            </w:r>
          </w:p>
        </w:tc>
      </w:tr>
    </w:tbl>
    <w:p w:rsidR="00EB511C" w:rsidRPr="002C6401" w:rsidRDefault="00AF7461" w:rsidP="002C6401">
      <w:pPr>
        <w:pStyle w:val="a0"/>
        <w:widowControl/>
        <w:numPr>
          <w:ilvl w:val="0"/>
          <w:numId w:val="7"/>
        </w:numPr>
        <w:snapToGrid w:val="0"/>
        <w:spacing w:afterLines="50" w:after="180"/>
        <w:ind w:leftChars="0" w:left="783" w:hanging="482"/>
        <w:rPr>
          <w:rFonts w:ascii="Times New Roman" w:hAnsi="Times New Roman" w:cs="Times New Roman"/>
          <w:kern w:val="0"/>
          <w:sz w:val="28"/>
          <w:szCs w:val="32"/>
        </w:rPr>
      </w:pPr>
      <w:bookmarkStart w:id="6" w:name="_Toc515546424"/>
      <w:r w:rsidRPr="002C6401">
        <w:rPr>
          <w:rFonts w:ascii="Times New Roman" w:hAnsi="Times New Roman" w:cs="Times New Roman"/>
          <w:kern w:val="0"/>
          <w:sz w:val="28"/>
          <w:szCs w:val="32"/>
        </w:rPr>
        <w:t>92-10</w:t>
      </w:r>
      <w:r w:rsidR="004E5373" w:rsidRPr="002C6401">
        <w:rPr>
          <w:rFonts w:ascii="Times New Roman" w:hAnsi="Times New Roman" w:cs="Times New Roman"/>
          <w:kern w:val="0"/>
          <w:sz w:val="28"/>
          <w:szCs w:val="32"/>
        </w:rPr>
        <w:t>6</w:t>
      </w:r>
      <w:r w:rsidR="0035367D" w:rsidRPr="002C6401">
        <w:rPr>
          <w:rFonts w:ascii="Times New Roman" w:hAnsi="Times New Roman" w:cs="Times New Roman"/>
          <w:kern w:val="0"/>
          <w:sz w:val="28"/>
          <w:szCs w:val="32"/>
        </w:rPr>
        <w:t>年港口國管制檢查作業執行情形彙整</w:t>
      </w:r>
      <w:bookmarkEnd w:id="6"/>
    </w:p>
    <w:p w:rsidR="00EB511C" w:rsidRPr="007C0D05" w:rsidRDefault="00EB511C" w:rsidP="00F36029">
      <w:pPr>
        <w:pStyle w:val="13"/>
        <w:ind w:firstLine="560"/>
      </w:pPr>
      <w:r w:rsidRPr="007C0D05">
        <w:t>依據船齡統計分析自民國</w:t>
      </w:r>
      <w:r w:rsidRPr="007C0D05">
        <w:t>92</w:t>
      </w:r>
      <w:r w:rsidRPr="007C0D05">
        <w:t>年至</w:t>
      </w:r>
      <w:r w:rsidRPr="007C0D05">
        <w:t>106</w:t>
      </w:r>
      <w:r w:rsidRPr="007C0D05">
        <w:t>年止，船齡</w:t>
      </w:r>
      <w:r w:rsidRPr="007C0D05">
        <w:t>21</w:t>
      </w:r>
      <w:r w:rsidRPr="007C0D05">
        <w:t>年以上的船舶為港口國管制檢查重點，如表</w:t>
      </w:r>
      <w:r w:rsidRPr="007C0D05">
        <w:t>1</w:t>
      </w:r>
      <w:r w:rsidRPr="007C0D05">
        <w:t>。</w:t>
      </w:r>
    </w:p>
    <w:p w:rsidR="00EB511C" w:rsidRPr="007C0D05" w:rsidRDefault="00EB511C" w:rsidP="002C6401">
      <w:pPr>
        <w:pStyle w:val="afa"/>
        <w:spacing w:beforeLines="50" w:before="180"/>
      </w:pPr>
      <w:bookmarkStart w:id="7" w:name="_Toc515546425"/>
      <w:r w:rsidRPr="007C0D05">
        <w:t>表</w:t>
      </w:r>
      <w:r w:rsidRPr="007C0D05">
        <w:t>1 92-106</w:t>
      </w:r>
      <w:r w:rsidRPr="007C0D05">
        <w:t>年港口國管制檢查作業彙整表</w:t>
      </w:r>
      <w:bookmarkEnd w:id="7"/>
    </w:p>
    <w:p w:rsidR="00EB511C" w:rsidRPr="007C0D05" w:rsidRDefault="00EB511C" w:rsidP="00EB511C">
      <w:pPr>
        <w:rPr>
          <w:rFonts w:ascii="Times New Roman" w:hAnsi="Times New Roman" w:cs="Times New Roman"/>
        </w:rPr>
      </w:pPr>
    </w:p>
    <w:bookmarkEnd w:id="4"/>
    <w:bookmarkEnd w:id="5"/>
    <w:p w:rsidR="00983BD0" w:rsidRPr="007C0D05" w:rsidRDefault="00473ECE" w:rsidP="002C6401">
      <w:pPr>
        <w:pStyle w:val="a0"/>
        <w:widowControl/>
        <w:numPr>
          <w:ilvl w:val="0"/>
          <w:numId w:val="7"/>
        </w:numPr>
        <w:snapToGrid w:val="0"/>
        <w:spacing w:beforeLines="50" w:before="180"/>
        <w:ind w:leftChars="0" w:left="783" w:hanging="482"/>
        <w:rPr>
          <w:rFonts w:ascii="Times New Roman" w:hAnsi="Times New Roman" w:cs="Times New Roman"/>
          <w:kern w:val="0"/>
          <w:sz w:val="28"/>
          <w:szCs w:val="32"/>
        </w:rPr>
      </w:pPr>
      <w:r w:rsidRPr="007C0D05">
        <w:rPr>
          <w:rFonts w:ascii="Times New Roman" w:hAnsi="Times New Roman" w:cs="Times New Roman"/>
          <w:kern w:val="0"/>
          <w:sz w:val="28"/>
          <w:szCs w:val="32"/>
        </w:rPr>
        <w:t>依</w:t>
      </w:r>
      <w:r w:rsidRPr="002C6401">
        <w:rPr>
          <w:rFonts w:ascii="Times New Roman" w:hAnsi="Times New Roman" w:cs="Times New Roman"/>
          <w:kern w:val="0"/>
          <w:sz w:val="28"/>
          <w:szCs w:val="32"/>
        </w:rPr>
        <w:t>船齡</w:t>
      </w:r>
      <w:r w:rsidRPr="007C0D05">
        <w:rPr>
          <w:rFonts w:ascii="Times New Roman" w:hAnsi="Times New Roman" w:cs="Times New Roman"/>
          <w:kern w:val="0"/>
          <w:sz w:val="28"/>
          <w:szCs w:val="32"/>
        </w:rPr>
        <w:t>區分船舶</w:t>
      </w:r>
      <w:r w:rsidR="005D1D9A" w:rsidRPr="007C0D05">
        <w:rPr>
          <w:rFonts w:ascii="Times New Roman" w:hAnsi="Times New Roman" w:cs="Times New Roman"/>
          <w:kern w:val="0"/>
          <w:sz w:val="28"/>
          <w:szCs w:val="32"/>
        </w:rPr>
        <w:t>檢</w:t>
      </w:r>
      <w:r w:rsidR="00872244" w:rsidRPr="007C0D05">
        <w:rPr>
          <w:rFonts w:ascii="Times New Roman" w:hAnsi="Times New Roman" w:cs="Times New Roman"/>
          <w:kern w:val="0"/>
          <w:sz w:val="28"/>
          <w:szCs w:val="32"/>
        </w:rPr>
        <w:t>查</w:t>
      </w:r>
      <w:r w:rsidR="005D1D9A" w:rsidRPr="007C0D05">
        <w:rPr>
          <w:rFonts w:ascii="Times New Roman" w:hAnsi="Times New Roman" w:cs="Times New Roman"/>
          <w:kern w:val="0"/>
          <w:sz w:val="28"/>
          <w:szCs w:val="32"/>
        </w:rPr>
        <w:t>數、不合格數及</w:t>
      </w:r>
      <w:r w:rsidRPr="007C0D05">
        <w:rPr>
          <w:rFonts w:ascii="Times New Roman" w:hAnsi="Times New Roman" w:cs="Times New Roman"/>
          <w:kern w:val="0"/>
          <w:sz w:val="28"/>
          <w:szCs w:val="32"/>
        </w:rPr>
        <w:t>留</w:t>
      </w:r>
      <w:r w:rsidR="005D1D9A" w:rsidRPr="007C0D05">
        <w:rPr>
          <w:rFonts w:ascii="Times New Roman" w:hAnsi="Times New Roman" w:cs="Times New Roman"/>
          <w:kern w:val="0"/>
          <w:sz w:val="28"/>
          <w:szCs w:val="32"/>
        </w:rPr>
        <w:t>置</w:t>
      </w:r>
      <w:r w:rsidRPr="007C0D05">
        <w:rPr>
          <w:rFonts w:ascii="Times New Roman" w:hAnsi="Times New Roman" w:cs="Times New Roman"/>
          <w:kern w:val="0"/>
          <w:sz w:val="28"/>
          <w:szCs w:val="32"/>
        </w:rPr>
        <w:t>數</w:t>
      </w:r>
      <w:r w:rsidR="007A74A8" w:rsidRPr="007C0D05">
        <w:rPr>
          <w:rFonts w:ascii="Times New Roman" w:hAnsi="Times New Roman" w:cs="Times New Roman"/>
          <w:kern w:val="0"/>
          <w:sz w:val="28"/>
          <w:szCs w:val="32"/>
        </w:rPr>
        <w:t xml:space="preserve"> </w:t>
      </w:r>
    </w:p>
    <w:p w:rsidR="00F36029" w:rsidRPr="007C0D05" w:rsidRDefault="00F36029" w:rsidP="00F36029">
      <w:pPr>
        <w:pStyle w:val="13"/>
      </w:pPr>
      <w:r w:rsidRPr="007C0D05">
        <w:rPr>
          <w:noProof/>
          <w:sz w:val="22"/>
        </w:rPr>
        <w:drawing>
          <wp:anchor distT="0" distB="0" distL="114300" distR="114300" simplePos="0" relativeHeight="252119040" behindDoc="0" locked="0" layoutInCell="1" allowOverlap="1" wp14:anchorId="17C8021D" wp14:editId="6F05D1EC">
            <wp:simplePos x="0" y="0"/>
            <wp:positionH relativeFrom="column">
              <wp:posOffset>-20320</wp:posOffset>
            </wp:positionH>
            <wp:positionV relativeFrom="paragraph">
              <wp:posOffset>1112520</wp:posOffset>
            </wp:positionV>
            <wp:extent cx="5406390" cy="2444750"/>
            <wp:effectExtent l="0" t="0" r="22860" b="12700"/>
            <wp:wrapTopAndBottom/>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7C0D05">
        <w:t>依船齡區分船舶檢查數、不合格數及留置數，其中船齡</w:t>
      </w:r>
      <w:r w:rsidRPr="007C0D05">
        <w:t>21</w:t>
      </w:r>
      <w:r w:rsidRPr="007C0D05">
        <w:t>年以上的船舶檢查數、不合格數及留置數皆為最高。如圖</w:t>
      </w:r>
      <w:r w:rsidRPr="007C0D05">
        <w:t>2</w:t>
      </w:r>
      <w:r w:rsidRPr="007C0D05">
        <w:t>所示。</w:t>
      </w:r>
    </w:p>
    <w:p w:rsidR="00F36029" w:rsidRDefault="00F36029" w:rsidP="002C6401">
      <w:pPr>
        <w:pStyle w:val="af8"/>
        <w:spacing w:beforeLines="20" w:before="72"/>
      </w:pPr>
      <w:r w:rsidRPr="007C0D05">
        <w:t>圖</w:t>
      </w:r>
      <w:r w:rsidRPr="007C0D05">
        <w:t>2</w:t>
      </w:r>
      <w:r w:rsidR="00C649F3" w:rsidRPr="007C0D05">
        <w:t xml:space="preserve"> </w:t>
      </w:r>
      <w:r w:rsidRPr="007C0D05">
        <w:t>依船齡區分船舶檢查數、不合格數及留置數</w:t>
      </w:r>
    </w:p>
    <w:p w:rsidR="002C6401" w:rsidRPr="002C6401" w:rsidRDefault="002C6401" w:rsidP="002C6401">
      <w:pPr>
        <w:widowControl/>
        <w:snapToGrid w:val="0"/>
        <w:spacing w:beforeLines="50" w:before="180"/>
        <w:ind w:left="301"/>
        <w:rPr>
          <w:rFonts w:ascii="Times New Roman" w:hAnsi="Times New Roman" w:cs="Times New Roman"/>
          <w:kern w:val="0"/>
          <w:sz w:val="28"/>
          <w:szCs w:val="32"/>
        </w:rPr>
      </w:pPr>
      <w:bookmarkStart w:id="8" w:name="_Toc515546426"/>
    </w:p>
    <w:p w:rsidR="00983BD0" w:rsidRPr="002C6401" w:rsidRDefault="0099593A" w:rsidP="002C6401">
      <w:pPr>
        <w:pStyle w:val="a0"/>
        <w:widowControl/>
        <w:numPr>
          <w:ilvl w:val="0"/>
          <w:numId w:val="7"/>
        </w:numPr>
        <w:snapToGrid w:val="0"/>
        <w:spacing w:beforeLines="50" w:before="180"/>
        <w:ind w:leftChars="0" w:left="783" w:hanging="482"/>
        <w:rPr>
          <w:rFonts w:ascii="Times New Roman" w:hAnsi="Times New Roman" w:cs="Times New Roman"/>
          <w:kern w:val="0"/>
          <w:sz w:val="28"/>
          <w:szCs w:val="32"/>
        </w:rPr>
      </w:pPr>
      <w:r w:rsidRPr="002C6401">
        <w:rPr>
          <w:rFonts w:ascii="Times New Roman" w:hAnsi="Times New Roman" w:cs="Times New Roman"/>
          <w:kern w:val="0"/>
          <w:sz w:val="28"/>
          <w:szCs w:val="32"/>
        </w:rPr>
        <w:t>依船齡區分船舶</w:t>
      </w:r>
      <w:r w:rsidR="00DA3459" w:rsidRPr="002C6401">
        <w:rPr>
          <w:rFonts w:ascii="Times New Roman" w:hAnsi="Times New Roman" w:cs="Times New Roman"/>
          <w:kern w:val="0"/>
          <w:sz w:val="28"/>
          <w:szCs w:val="32"/>
        </w:rPr>
        <w:t>檢</w:t>
      </w:r>
      <w:r w:rsidR="00872244" w:rsidRPr="002C6401">
        <w:rPr>
          <w:rFonts w:ascii="Times New Roman" w:hAnsi="Times New Roman" w:cs="Times New Roman"/>
          <w:kern w:val="0"/>
          <w:sz w:val="28"/>
          <w:szCs w:val="32"/>
        </w:rPr>
        <w:t>查</w:t>
      </w:r>
      <w:r w:rsidR="00DA3459" w:rsidRPr="002C6401">
        <w:rPr>
          <w:rFonts w:ascii="Times New Roman" w:hAnsi="Times New Roman" w:cs="Times New Roman"/>
          <w:kern w:val="0"/>
          <w:sz w:val="28"/>
          <w:szCs w:val="32"/>
        </w:rPr>
        <w:t>率、不合格率及</w:t>
      </w:r>
      <w:r w:rsidRPr="002C6401">
        <w:rPr>
          <w:rFonts w:ascii="Times New Roman" w:hAnsi="Times New Roman" w:cs="Times New Roman"/>
          <w:kern w:val="0"/>
          <w:sz w:val="28"/>
          <w:szCs w:val="32"/>
        </w:rPr>
        <w:t>留</w:t>
      </w:r>
      <w:r w:rsidR="00DA3459" w:rsidRPr="002C6401">
        <w:rPr>
          <w:rFonts w:ascii="Times New Roman" w:hAnsi="Times New Roman" w:cs="Times New Roman"/>
          <w:kern w:val="0"/>
          <w:sz w:val="28"/>
          <w:szCs w:val="32"/>
        </w:rPr>
        <w:t>置</w:t>
      </w:r>
      <w:r w:rsidRPr="002C6401">
        <w:rPr>
          <w:rFonts w:ascii="Times New Roman" w:hAnsi="Times New Roman" w:cs="Times New Roman"/>
          <w:kern w:val="0"/>
          <w:sz w:val="28"/>
          <w:szCs w:val="32"/>
        </w:rPr>
        <w:t>率</w:t>
      </w:r>
      <w:bookmarkEnd w:id="8"/>
      <w:r w:rsidR="00105098" w:rsidRPr="002C6401">
        <w:rPr>
          <w:rFonts w:ascii="Times New Roman" w:hAnsi="Times New Roman" w:cs="Times New Roman"/>
          <w:kern w:val="0"/>
          <w:sz w:val="28"/>
          <w:szCs w:val="32"/>
        </w:rPr>
        <w:t xml:space="preserve"> </w:t>
      </w:r>
    </w:p>
    <w:p w:rsidR="007132EB" w:rsidRPr="007C0D05" w:rsidRDefault="00C649F3" w:rsidP="00C649F3">
      <w:pPr>
        <w:pStyle w:val="13"/>
      </w:pPr>
      <w:r w:rsidRPr="007C0D05">
        <w:rPr>
          <w:noProof/>
          <w:sz w:val="22"/>
        </w:rPr>
        <w:drawing>
          <wp:anchor distT="0" distB="0" distL="114300" distR="114300" simplePos="0" relativeHeight="252120064" behindDoc="0" locked="0" layoutInCell="1" allowOverlap="1" wp14:anchorId="4D533E33" wp14:editId="0D8600EC">
            <wp:simplePos x="0" y="0"/>
            <wp:positionH relativeFrom="column">
              <wp:posOffset>2540</wp:posOffset>
            </wp:positionH>
            <wp:positionV relativeFrom="paragraph">
              <wp:posOffset>1174750</wp:posOffset>
            </wp:positionV>
            <wp:extent cx="5342890" cy="2632710"/>
            <wp:effectExtent l="0" t="0" r="10160" b="15240"/>
            <wp:wrapTopAndBottom/>
            <wp:docPr id="61" name="圖表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7C0D05">
        <w:t>依船齡區分船舶檢查率、不合格率及留置率，其中船齡</w:t>
      </w:r>
      <w:r w:rsidRPr="007C0D05">
        <w:t>21</w:t>
      </w:r>
      <w:r w:rsidRPr="007C0D05">
        <w:t>年以上的船舶檢查率、不合格率及留置率皆為最高。如圖</w:t>
      </w:r>
      <w:r w:rsidRPr="007C0D05">
        <w:t>3</w:t>
      </w:r>
      <w:r w:rsidRPr="007C0D05">
        <w:t>所示。</w:t>
      </w:r>
    </w:p>
    <w:p w:rsidR="00C649F3" w:rsidRPr="007C0D05" w:rsidRDefault="00C649F3" w:rsidP="005A1AD1">
      <w:pPr>
        <w:pStyle w:val="af8"/>
        <w:rPr>
          <w:sz w:val="36"/>
          <w:szCs w:val="40"/>
        </w:rPr>
      </w:pPr>
      <w:r w:rsidRPr="007C0D05">
        <w:t>圖</w:t>
      </w:r>
      <w:r w:rsidRPr="007C0D05">
        <w:t xml:space="preserve">3 </w:t>
      </w:r>
      <w:r w:rsidRPr="007C0D05">
        <w:t>依船齡區分船船舶檢查率、不合格率及留置率</w:t>
      </w:r>
    </w:p>
    <w:p w:rsidR="008B469C" w:rsidRPr="007C0D05" w:rsidRDefault="00A30D74" w:rsidP="00C649F3">
      <w:pPr>
        <w:pStyle w:val="2"/>
        <w:ind w:left="783" w:hanging="482"/>
      </w:pPr>
      <w:bookmarkStart w:id="9" w:name="_Toc515546427"/>
      <w:r w:rsidRPr="007C0D05">
        <w:t>港口國管制執行情形</w:t>
      </w:r>
      <w:bookmarkEnd w:id="9"/>
    </w:p>
    <w:p w:rsidR="001971FE" w:rsidRPr="007C0D05" w:rsidRDefault="00A30D74" w:rsidP="00C649F3">
      <w:pPr>
        <w:pStyle w:val="a0"/>
        <w:widowControl/>
        <w:numPr>
          <w:ilvl w:val="1"/>
          <w:numId w:val="7"/>
        </w:numPr>
        <w:snapToGrid w:val="0"/>
        <w:spacing w:afterLines="100" w:after="360"/>
        <w:ind w:leftChars="0"/>
        <w:rPr>
          <w:rFonts w:ascii="Times New Roman" w:hAnsi="Times New Roman" w:cs="Times New Roman"/>
          <w:sz w:val="28"/>
          <w:szCs w:val="32"/>
        </w:rPr>
      </w:pPr>
      <w:r w:rsidRPr="007C0D05">
        <w:rPr>
          <w:rFonts w:ascii="Times New Roman" w:hAnsi="Times New Roman" w:cs="Times New Roman"/>
          <w:sz w:val="28"/>
          <w:szCs w:val="32"/>
        </w:rPr>
        <w:t>港口國管制檢查</w:t>
      </w:r>
      <w:r w:rsidR="00C76D10" w:rsidRPr="007C0D05">
        <w:rPr>
          <w:rFonts w:ascii="Times New Roman" w:hAnsi="Times New Roman" w:cs="Times New Roman"/>
          <w:sz w:val="28"/>
          <w:szCs w:val="32"/>
        </w:rPr>
        <w:t>船舶</w:t>
      </w:r>
      <w:r w:rsidRPr="007C0D05">
        <w:rPr>
          <w:rFonts w:ascii="Times New Roman" w:hAnsi="Times New Roman" w:cs="Times New Roman"/>
          <w:sz w:val="28"/>
          <w:szCs w:val="32"/>
        </w:rPr>
        <w:t>數</w:t>
      </w:r>
      <w:r w:rsidR="00594EE5" w:rsidRPr="007C0D05">
        <w:rPr>
          <w:rFonts w:ascii="Times New Roman" w:hAnsi="Times New Roman" w:cs="Times New Roman"/>
          <w:sz w:val="28"/>
          <w:szCs w:val="32"/>
        </w:rPr>
        <w:t>、檢查率</w:t>
      </w:r>
      <w:r w:rsidR="00105098" w:rsidRPr="007C0D05">
        <w:rPr>
          <w:rFonts w:ascii="Times New Roman" w:hAnsi="Times New Roman" w:cs="Times New Roman"/>
          <w:sz w:val="28"/>
          <w:szCs w:val="32"/>
        </w:rPr>
        <w:t xml:space="preserve"> </w:t>
      </w:r>
    </w:p>
    <w:p w:rsidR="00C649F3" w:rsidRPr="007C0D05" w:rsidRDefault="00C649F3" w:rsidP="00C649F3">
      <w:pPr>
        <w:pStyle w:val="13"/>
        <w:ind w:firstLine="560"/>
      </w:pPr>
      <w:r w:rsidRPr="007C0D05">
        <w:t>自民國</w:t>
      </w:r>
      <w:r w:rsidRPr="007C0D05">
        <w:t>92</w:t>
      </w:r>
      <w:r w:rsidRPr="007C0D05">
        <w:t>年至</w:t>
      </w:r>
      <w:r w:rsidRPr="007C0D05">
        <w:t>106</w:t>
      </w:r>
      <w:r w:rsidRPr="007C0D05">
        <w:t>年止，船舶檢查數由每年</w:t>
      </w:r>
      <w:r w:rsidRPr="007C0D05">
        <w:t>140</w:t>
      </w:r>
      <w:r w:rsidRPr="007C0D05">
        <w:t>艘次成長至</w:t>
      </w:r>
      <w:r w:rsidRPr="007C0D05">
        <w:t>811</w:t>
      </w:r>
      <w:r w:rsidRPr="007C0D05">
        <w:t>艘次，檢查率由每年</w:t>
      </w:r>
      <w:r w:rsidRPr="007C0D05">
        <w:t>4.6%</w:t>
      </w:r>
      <w:r w:rsidRPr="007C0D05">
        <w:t>成長至</w:t>
      </w:r>
      <w:r w:rsidRPr="007C0D05">
        <w:t>15.4%</w:t>
      </w:r>
      <w:r w:rsidRPr="007C0D05">
        <w:t>。如圖</w:t>
      </w:r>
      <w:r w:rsidRPr="007C0D05">
        <w:t>4</w:t>
      </w:r>
      <w:r w:rsidRPr="007C0D05">
        <w:t>。</w:t>
      </w:r>
    </w:p>
    <w:p w:rsidR="00F044B0" w:rsidRPr="007C0D05" w:rsidRDefault="00C649F3" w:rsidP="00C649F3">
      <w:pPr>
        <w:pStyle w:val="af8"/>
      </w:pPr>
      <w:bookmarkStart w:id="10" w:name="_Toc515546428"/>
      <w:r w:rsidRPr="007C0D05">
        <w:rPr>
          <w:kern w:val="0"/>
        </w:rPr>
        <w:drawing>
          <wp:anchor distT="0" distB="0" distL="114300" distR="114300" simplePos="0" relativeHeight="252121088" behindDoc="0" locked="0" layoutInCell="1" allowOverlap="1" wp14:anchorId="68DE21C4" wp14:editId="2CC259B6">
            <wp:simplePos x="0" y="0"/>
            <wp:positionH relativeFrom="column">
              <wp:posOffset>2540</wp:posOffset>
            </wp:positionH>
            <wp:positionV relativeFrom="paragraph">
              <wp:posOffset>0</wp:posOffset>
            </wp:positionV>
            <wp:extent cx="5254625" cy="2376170"/>
            <wp:effectExtent l="0" t="0" r="3175" b="5080"/>
            <wp:wrapTopAndBottom/>
            <wp:docPr id="196364" name="圖片 19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4625" cy="2376170"/>
                    </a:xfrm>
                    <a:prstGeom prst="rect">
                      <a:avLst/>
                    </a:prstGeom>
                    <a:noFill/>
                  </pic:spPr>
                </pic:pic>
              </a:graphicData>
            </a:graphic>
            <wp14:sizeRelH relativeFrom="page">
              <wp14:pctWidth>0</wp14:pctWidth>
            </wp14:sizeRelH>
            <wp14:sizeRelV relativeFrom="page">
              <wp14:pctHeight>0</wp14:pctHeight>
            </wp14:sizeRelV>
          </wp:anchor>
        </w:drawing>
      </w:r>
      <w:r w:rsidRPr="007C0D05">
        <w:t>圖</w:t>
      </w:r>
      <w:r w:rsidRPr="007C0D05">
        <w:t>4</w:t>
      </w:r>
      <w:r w:rsidRPr="007C0D05">
        <w:t>港口國管制檢查船舶數、檢查率</w:t>
      </w:r>
      <w:bookmarkEnd w:id="10"/>
    </w:p>
    <w:p w:rsidR="00486C96" w:rsidRPr="007C0D05" w:rsidRDefault="00C649F3" w:rsidP="00C649F3">
      <w:pPr>
        <w:widowControl/>
        <w:tabs>
          <w:tab w:val="left" w:pos="2550"/>
        </w:tabs>
        <w:rPr>
          <w:rFonts w:ascii="Times New Roman" w:hAnsi="Times New Roman" w:cs="Times New Roman"/>
          <w:sz w:val="28"/>
          <w:szCs w:val="32"/>
        </w:rPr>
      </w:pPr>
      <w:r w:rsidRPr="007C0D05">
        <w:rPr>
          <w:rFonts w:ascii="Times New Roman" w:hAnsi="Times New Roman" w:cs="Times New Roman"/>
          <w:sz w:val="28"/>
          <w:szCs w:val="32"/>
        </w:rPr>
        <w:tab/>
      </w:r>
    </w:p>
    <w:p w:rsidR="007F6EDE" w:rsidRPr="007C0D05" w:rsidRDefault="00594EE5" w:rsidP="00C649F3">
      <w:pPr>
        <w:pStyle w:val="a0"/>
        <w:widowControl/>
        <w:numPr>
          <w:ilvl w:val="1"/>
          <w:numId w:val="7"/>
        </w:numPr>
        <w:snapToGrid w:val="0"/>
        <w:spacing w:afterLines="100" w:after="360"/>
        <w:ind w:leftChars="0"/>
        <w:rPr>
          <w:rFonts w:ascii="Times New Roman" w:hAnsi="Times New Roman" w:cs="Times New Roman"/>
          <w:sz w:val="28"/>
          <w:szCs w:val="32"/>
        </w:rPr>
      </w:pPr>
      <w:r w:rsidRPr="007C0D05">
        <w:rPr>
          <w:rFonts w:ascii="Times New Roman" w:hAnsi="Times New Roman" w:cs="Times New Roman"/>
          <w:sz w:val="28"/>
          <w:szCs w:val="32"/>
        </w:rPr>
        <w:t>港口國管制檢查不合格數、不合格率</w:t>
      </w:r>
      <w:r w:rsidR="009E4888" w:rsidRPr="007C0D05">
        <w:rPr>
          <w:rFonts w:ascii="Times New Roman" w:hAnsi="Times New Roman" w:cs="Times New Roman"/>
          <w:sz w:val="28"/>
          <w:szCs w:val="32"/>
        </w:rPr>
        <w:t xml:space="preserve"> </w:t>
      </w:r>
    </w:p>
    <w:p w:rsidR="00C649F3" w:rsidRPr="007C0D05" w:rsidRDefault="00C649F3" w:rsidP="00C649F3">
      <w:pPr>
        <w:pStyle w:val="13"/>
        <w:ind w:firstLine="560"/>
      </w:pPr>
      <w:r w:rsidRPr="007C0D05">
        <w:rPr>
          <w:noProof/>
          <w:kern w:val="2"/>
        </w:rPr>
        <w:drawing>
          <wp:anchor distT="0" distB="0" distL="114300" distR="114300" simplePos="0" relativeHeight="252107776" behindDoc="1" locked="0" layoutInCell="1" allowOverlap="1" wp14:anchorId="36F8581C" wp14:editId="7058FE77">
            <wp:simplePos x="0" y="0"/>
            <wp:positionH relativeFrom="column">
              <wp:posOffset>68580</wp:posOffset>
            </wp:positionH>
            <wp:positionV relativeFrom="paragraph">
              <wp:posOffset>1264920</wp:posOffset>
            </wp:positionV>
            <wp:extent cx="5194300" cy="2445385"/>
            <wp:effectExtent l="0" t="0" r="6350" b="0"/>
            <wp:wrapTopAndBottom/>
            <wp:docPr id="196365" name="圖片 19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4300" cy="2445385"/>
                    </a:xfrm>
                    <a:prstGeom prst="rect">
                      <a:avLst/>
                    </a:prstGeom>
                    <a:noFill/>
                  </pic:spPr>
                </pic:pic>
              </a:graphicData>
            </a:graphic>
            <wp14:sizeRelH relativeFrom="page">
              <wp14:pctWidth>0</wp14:pctWidth>
            </wp14:sizeRelH>
            <wp14:sizeRelV relativeFrom="page">
              <wp14:pctHeight>0</wp14:pctHeight>
            </wp14:sizeRelV>
          </wp:anchor>
        </w:drawing>
      </w:r>
      <w:r w:rsidRPr="007C0D05">
        <w:t>自民國</w:t>
      </w:r>
      <w:r w:rsidRPr="007C0D05">
        <w:t>92</w:t>
      </w:r>
      <w:r w:rsidRPr="007C0D05">
        <w:t>年至</w:t>
      </w:r>
      <w:r w:rsidRPr="007C0D05">
        <w:t>106</w:t>
      </w:r>
      <w:r w:rsidRPr="007C0D05">
        <w:t>年止，受檢船舶不合格數由每年</w:t>
      </w:r>
      <w:r w:rsidRPr="007C0D05">
        <w:t>104</w:t>
      </w:r>
      <w:r w:rsidRPr="007C0D05">
        <w:t>艘次成長至</w:t>
      </w:r>
      <w:r w:rsidRPr="007C0D05">
        <w:t>557</w:t>
      </w:r>
      <w:r w:rsidRPr="007C0D05">
        <w:t>艘次，不合格率由每年</w:t>
      </w:r>
      <w:r w:rsidRPr="007C0D05">
        <w:t>74.2%</w:t>
      </w:r>
      <w:r w:rsidRPr="007C0D05">
        <w:t>成長至</w:t>
      </w:r>
      <w:r w:rsidRPr="007C0D05">
        <w:t>68.6%</w:t>
      </w:r>
      <w:r w:rsidRPr="007C0D05">
        <w:t>。如圖</w:t>
      </w:r>
      <w:r w:rsidRPr="007C0D05">
        <w:t>5</w:t>
      </w:r>
      <w:r w:rsidRPr="007C0D05">
        <w:t>。</w:t>
      </w:r>
    </w:p>
    <w:p w:rsidR="00FF1F5E" w:rsidRPr="007C0D05" w:rsidRDefault="00C649F3" w:rsidP="00C649F3">
      <w:pPr>
        <w:pStyle w:val="af8"/>
      </w:pPr>
      <w:bookmarkStart w:id="11" w:name="_Toc515546429"/>
      <w:r w:rsidRPr="007C0D05">
        <w:t>圖</w:t>
      </w:r>
      <w:r w:rsidRPr="007C0D05">
        <w:t>5</w:t>
      </w:r>
      <w:r w:rsidRPr="007C0D05">
        <w:t>港口國管制檢查不合格數、不合格率</w:t>
      </w:r>
      <w:bookmarkEnd w:id="11"/>
    </w:p>
    <w:p w:rsidR="00FF1F5E" w:rsidRPr="007C0D05" w:rsidRDefault="00FF1F5E" w:rsidP="007F6EDE">
      <w:pPr>
        <w:pStyle w:val="a0"/>
        <w:widowControl/>
        <w:snapToGrid w:val="0"/>
        <w:spacing w:afterLines="100" w:after="360"/>
        <w:ind w:leftChars="0" w:left="1740"/>
        <w:rPr>
          <w:rFonts w:ascii="Times New Roman" w:hAnsi="Times New Roman" w:cs="Times New Roman"/>
          <w:sz w:val="28"/>
          <w:szCs w:val="32"/>
        </w:rPr>
      </w:pPr>
    </w:p>
    <w:p w:rsidR="00FF1F5E" w:rsidRPr="007C0D05" w:rsidRDefault="00FF1F5E" w:rsidP="007F6EDE">
      <w:pPr>
        <w:pStyle w:val="a0"/>
        <w:widowControl/>
        <w:snapToGrid w:val="0"/>
        <w:spacing w:afterLines="100" w:after="360"/>
        <w:ind w:leftChars="0" w:left="1740"/>
        <w:rPr>
          <w:rFonts w:ascii="Times New Roman" w:hAnsi="Times New Roman" w:cs="Times New Roman"/>
          <w:sz w:val="28"/>
          <w:szCs w:val="32"/>
        </w:rPr>
      </w:pPr>
    </w:p>
    <w:p w:rsidR="00FF1F5E" w:rsidRPr="007C0D05" w:rsidRDefault="00FF1F5E" w:rsidP="007F6EDE">
      <w:pPr>
        <w:pStyle w:val="a0"/>
        <w:widowControl/>
        <w:snapToGrid w:val="0"/>
        <w:spacing w:afterLines="100" w:after="360"/>
        <w:ind w:leftChars="0" w:left="1740"/>
        <w:rPr>
          <w:rFonts w:ascii="Times New Roman" w:hAnsi="Times New Roman" w:cs="Times New Roman"/>
          <w:sz w:val="28"/>
          <w:szCs w:val="32"/>
        </w:rPr>
      </w:pPr>
    </w:p>
    <w:p w:rsidR="00E07127" w:rsidRPr="007C0D05" w:rsidRDefault="00594EE5" w:rsidP="00A54FB7">
      <w:pPr>
        <w:pStyle w:val="3"/>
      </w:pPr>
      <w:bookmarkStart w:id="12" w:name="_Toc515546430"/>
      <w:r w:rsidRPr="007C0D05">
        <w:t>港口國管制檢查留置數、留置率</w:t>
      </w:r>
      <w:bookmarkEnd w:id="12"/>
      <w:r w:rsidR="009E4888" w:rsidRPr="007C0D05">
        <w:t xml:space="preserve"> </w:t>
      </w:r>
    </w:p>
    <w:p w:rsidR="00C649F3" w:rsidRPr="007C0D05" w:rsidRDefault="00C649F3" w:rsidP="00C649F3">
      <w:pPr>
        <w:pStyle w:val="13"/>
        <w:ind w:firstLine="560"/>
      </w:pPr>
      <w:r w:rsidRPr="007C0D05">
        <w:t>自民國</w:t>
      </w:r>
      <w:r w:rsidRPr="007C0D05">
        <w:t>92</w:t>
      </w:r>
      <w:r w:rsidRPr="007C0D05">
        <w:t>年至</w:t>
      </w:r>
      <w:r w:rsidRPr="007C0D05">
        <w:t>106</w:t>
      </w:r>
      <w:r w:rsidRPr="007C0D05">
        <w:t>年止，受檢船舶留置數由每年</w:t>
      </w:r>
      <w:r w:rsidRPr="007C0D05">
        <w:t>9</w:t>
      </w:r>
      <w:r w:rsidRPr="007C0D05">
        <w:t>艘次成長至</w:t>
      </w:r>
      <w:r w:rsidRPr="007C0D05">
        <w:t>119</w:t>
      </w:r>
      <w:r w:rsidRPr="007C0D05">
        <w:t>艘次，留置率由每年</w:t>
      </w:r>
      <w:r w:rsidRPr="007C0D05">
        <w:t>6.4%</w:t>
      </w:r>
      <w:r w:rsidRPr="007C0D05">
        <w:t>成長至</w:t>
      </w:r>
      <w:r w:rsidRPr="007C0D05">
        <w:t>14.6%</w:t>
      </w:r>
      <w:r w:rsidRPr="007C0D05">
        <w:t>。如圖</w:t>
      </w:r>
      <w:r w:rsidRPr="007C0D05">
        <w:t>6</w:t>
      </w:r>
      <w:r w:rsidRPr="007C0D05">
        <w:t>。</w:t>
      </w:r>
    </w:p>
    <w:p w:rsidR="00F044B0" w:rsidRPr="007C0D05" w:rsidRDefault="00755220" w:rsidP="00E07127">
      <w:pPr>
        <w:widowControl/>
        <w:snapToGrid w:val="0"/>
        <w:spacing w:afterLines="100" w:after="360"/>
        <w:ind w:left="283"/>
        <w:rPr>
          <w:rFonts w:ascii="Times New Roman" w:hAnsi="Times New Roman" w:cs="Times New Roman"/>
          <w:sz w:val="28"/>
          <w:szCs w:val="32"/>
        </w:rPr>
      </w:pPr>
      <w:r w:rsidRPr="007C0D05">
        <w:rPr>
          <w:rFonts w:ascii="Times New Roman" w:hAnsi="Times New Roman" w:cs="Times New Roman"/>
          <w:sz w:val="28"/>
          <w:szCs w:val="32"/>
        </w:rPr>
        <w:br/>
      </w:r>
      <w:r w:rsidR="00B73FF1" w:rsidRPr="007C0D05">
        <w:rPr>
          <w:rFonts w:ascii="Times New Roman" w:hAnsi="Times New Roman" w:cs="Times New Roman"/>
          <w:noProof/>
          <w:sz w:val="22"/>
        </w:rPr>
        <w:drawing>
          <wp:inline distT="0" distB="0" distL="0" distR="0" wp14:anchorId="21270256" wp14:editId="70914E51">
            <wp:extent cx="4864847" cy="2492188"/>
            <wp:effectExtent l="0" t="0" r="0" b="3810"/>
            <wp:docPr id="196366" name="圖片 19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4828" cy="2492178"/>
                    </a:xfrm>
                    <a:prstGeom prst="rect">
                      <a:avLst/>
                    </a:prstGeom>
                    <a:noFill/>
                  </pic:spPr>
                </pic:pic>
              </a:graphicData>
            </a:graphic>
          </wp:inline>
        </w:drawing>
      </w:r>
    </w:p>
    <w:p w:rsidR="005F0272" w:rsidRPr="007C0D05" w:rsidRDefault="00C649F3" w:rsidP="00C649F3">
      <w:pPr>
        <w:pStyle w:val="af8"/>
      </w:pPr>
      <w:bookmarkStart w:id="13" w:name="_Toc515546431"/>
      <w:r w:rsidRPr="007C0D05">
        <w:t>圖</w:t>
      </w:r>
      <w:r w:rsidRPr="007C0D05">
        <w:t>6</w:t>
      </w:r>
      <w:r w:rsidRPr="007C0D05">
        <w:t>港口國管制檢查留置數、留置率</w:t>
      </w:r>
      <w:bookmarkEnd w:id="13"/>
    </w:p>
    <w:p w:rsidR="008E7D49" w:rsidRPr="007C0D05" w:rsidRDefault="00A6145C" w:rsidP="00F36029">
      <w:pPr>
        <w:pStyle w:val="1"/>
      </w:pPr>
      <w:bookmarkStart w:id="14" w:name="_Toc515545495"/>
      <w:bookmarkStart w:id="15" w:name="_Toc515546432"/>
      <w:r w:rsidRPr="007C0D05">
        <w:t>貳、</w:t>
      </w:r>
      <w:proofErr w:type="gramStart"/>
      <w:r w:rsidR="008E7D49" w:rsidRPr="007C0D05">
        <w:t>106</w:t>
      </w:r>
      <w:proofErr w:type="gramEnd"/>
      <w:r w:rsidR="008E7D49" w:rsidRPr="007C0D05">
        <w:t>年度檢查重點</w:t>
      </w:r>
      <w:bookmarkEnd w:id="14"/>
      <w:bookmarkEnd w:id="15"/>
    </w:p>
    <w:p w:rsidR="008E7D49" w:rsidRPr="007C0D05" w:rsidRDefault="008E7D49" w:rsidP="008E7D49">
      <w:pPr>
        <w:widowControl/>
        <w:numPr>
          <w:ilvl w:val="0"/>
          <w:numId w:val="3"/>
        </w:numPr>
        <w:snapToGrid w:val="0"/>
        <w:spacing w:beforeLines="50" w:before="180"/>
        <w:jc w:val="both"/>
        <w:rPr>
          <w:rFonts w:ascii="Times New Roman" w:hAnsi="Times New Roman" w:cs="Times New Roman"/>
          <w:sz w:val="28"/>
          <w:szCs w:val="32"/>
        </w:rPr>
      </w:pPr>
      <w:r w:rsidRPr="007C0D05">
        <w:rPr>
          <w:rFonts w:ascii="Times New Roman" w:hAnsi="Times New Roman" w:cs="Times New Roman"/>
          <w:sz w:val="28"/>
          <w:szCs w:val="32"/>
        </w:rPr>
        <w:tab/>
      </w:r>
      <w:r w:rsidRPr="007C0D05">
        <w:rPr>
          <w:rFonts w:ascii="Times New Roman" w:hAnsi="Times New Roman" w:cs="Times New Roman"/>
          <w:sz w:val="28"/>
          <w:szCs w:val="32"/>
        </w:rPr>
        <w:t>配合</w:t>
      </w:r>
      <w:r w:rsidRPr="007C0D05">
        <w:rPr>
          <w:rFonts w:ascii="Times New Roman" w:hAnsi="Times New Roman" w:cs="Times New Roman"/>
          <w:sz w:val="28"/>
          <w:szCs w:val="32"/>
        </w:rPr>
        <w:t>Tokyo MOU</w:t>
      </w:r>
      <w:r w:rsidRPr="007C0D05">
        <w:rPr>
          <w:rFonts w:ascii="Times New Roman" w:hAnsi="Times New Roman" w:cs="Times New Roman"/>
          <w:sz w:val="28"/>
          <w:szCs w:val="32"/>
        </w:rPr>
        <w:t>重點檢查活動（</w:t>
      </w:r>
      <w:r w:rsidRPr="007C0D05">
        <w:rPr>
          <w:rFonts w:ascii="Times New Roman" w:hAnsi="Times New Roman" w:cs="Times New Roman"/>
          <w:sz w:val="28"/>
          <w:szCs w:val="32"/>
        </w:rPr>
        <w:t>CIC</w:t>
      </w:r>
      <w:r w:rsidRPr="007C0D05">
        <w:rPr>
          <w:rFonts w:ascii="Times New Roman" w:hAnsi="Times New Roman" w:cs="Times New Roman"/>
          <w:sz w:val="28"/>
          <w:szCs w:val="32"/>
        </w:rPr>
        <w:t>），</w:t>
      </w: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年度加強「航行安全，包括電子海圖顯示和資訊系統</w:t>
      </w:r>
      <w:r w:rsidRPr="007C0D05">
        <w:rPr>
          <w:rFonts w:ascii="Times New Roman" w:hAnsi="Times New Roman" w:cs="Times New Roman"/>
          <w:sz w:val="28"/>
          <w:szCs w:val="32"/>
        </w:rPr>
        <w:t>(the CIC in 2017 on Safety of Navigation, including ECDIS )</w:t>
      </w:r>
      <w:r w:rsidRPr="007C0D05">
        <w:rPr>
          <w:rFonts w:ascii="Times New Roman" w:hAnsi="Times New Roman" w:cs="Times New Roman"/>
          <w:sz w:val="28"/>
          <w:szCs w:val="32"/>
        </w:rPr>
        <w:t>」項目檢查。</w:t>
      </w:r>
    </w:p>
    <w:p w:rsidR="008E7D49" w:rsidRPr="007C0D05" w:rsidRDefault="008E7D49" w:rsidP="00937519">
      <w:pPr>
        <w:numPr>
          <w:ilvl w:val="0"/>
          <w:numId w:val="3"/>
        </w:numPr>
        <w:tabs>
          <w:tab w:val="num" w:pos="1320"/>
        </w:tabs>
        <w:snapToGrid w:val="0"/>
        <w:spacing w:line="500" w:lineRule="exact"/>
        <w:ind w:rightChars="-139" w:right="-334"/>
        <w:rPr>
          <w:rFonts w:ascii="Times New Roman" w:hAnsi="Times New Roman" w:cs="Times New Roman"/>
          <w:sz w:val="28"/>
          <w:szCs w:val="32"/>
        </w:rPr>
      </w:pPr>
      <w:r w:rsidRPr="007C0D05">
        <w:rPr>
          <w:rFonts w:ascii="Times New Roman" w:hAnsi="Times New Roman" w:cs="Times New Roman"/>
          <w:sz w:val="28"/>
          <w:szCs w:val="32"/>
        </w:rPr>
        <w:t>提高對外籍油輪之檢查率。依據交通部</w:t>
      </w:r>
      <w:r w:rsidRPr="007C0D05">
        <w:rPr>
          <w:rFonts w:ascii="Times New Roman" w:hAnsi="Times New Roman" w:cs="Times New Roman"/>
          <w:sz w:val="28"/>
          <w:szCs w:val="32"/>
        </w:rPr>
        <w:t>101</w:t>
      </w:r>
      <w:r w:rsidRPr="007C0D05">
        <w:rPr>
          <w:rFonts w:ascii="Times New Roman" w:hAnsi="Times New Roman" w:cs="Times New Roman"/>
          <w:sz w:val="28"/>
          <w:szCs w:val="32"/>
        </w:rPr>
        <w:t>年</w:t>
      </w:r>
      <w:r w:rsidRPr="007C0D05">
        <w:rPr>
          <w:rFonts w:ascii="Times New Roman" w:hAnsi="Times New Roman" w:cs="Times New Roman"/>
          <w:sz w:val="28"/>
          <w:szCs w:val="32"/>
        </w:rPr>
        <w:t>9</w:t>
      </w:r>
      <w:r w:rsidRPr="007C0D05">
        <w:rPr>
          <w:rFonts w:ascii="Times New Roman" w:hAnsi="Times New Roman" w:cs="Times New Roman"/>
          <w:sz w:val="28"/>
          <w:szCs w:val="32"/>
        </w:rPr>
        <w:t>月</w:t>
      </w:r>
      <w:r w:rsidRPr="007C0D05">
        <w:rPr>
          <w:rFonts w:ascii="Times New Roman" w:hAnsi="Times New Roman" w:cs="Times New Roman"/>
          <w:sz w:val="28"/>
          <w:szCs w:val="32"/>
        </w:rPr>
        <w:t>19</w:t>
      </w:r>
      <w:r w:rsidRPr="007C0D05">
        <w:rPr>
          <w:rFonts w:ascii="Times New Roman" w:hAnsi="Times New Roman" w:cs="Times New Roman"/>
          <w:sz w:val="28"/>
          <w:szCs w:val="32"/>
        </w:rPr>
        <w:t>日</w:t>
      </w:r>
      <w:proofErr w:type="gramStart"/>
      <w:r w:rsidRPr="007C0D05">
        <w:rPr>
          <w:rFonts w:ascii="Times New Roman" w:hAnsi="Times New Roman" w:cs="Times New Roman"/>
          <w:sz w:val="28"/>
          <w:szCs w:val="32"/>
        </w:rPr>
        <w:t>交航字</w:t>
      </w:r>
      <w:proofErr w:type="gramEnd"/>
      <w:r w:rsidRPr="007C0D05">
        <w:rPr>
          <w:rFonts w:ascii="Times New Roman" w:hAnsi="Times New Roman" w:cs="Times New Roman"/>
          <w:sz w:val="28"/>
          <w:szCs w:val="32"/>
        </w:rPr>
        <w:t>第</w:t>
      </w:r>
      <w:r w:rsidRPr="007C0D05">
        <w:rPr>
          <w:rFonts w:ascii="Times New Roman" w:hAnsi="Times New Roman" w:cs="Times New Roman"/>
          <w:sz w:val="28"/>
          <w:szCs w:val="32"/>
        </w:rPr>
        <w:t>10150137211</w:t>
      </w:r>
      <w:r w:rsidRPr="007C0D05">
        <w:rPr>
          <w:rFonts w:ascii="Times New Roman" w:hAnsi="Times New Roman" w:cs="Times New Roman"/>
          <w:sz w:val="28"/>
          <w:szCs w:val="32"/>
        </w:rPr>
        <w:t>號公告「</w:t>
      </w:r>
      <w:r w:rsidRPr="007C0D05">
        <w:rPr>
          <w:rFonts w:ascii="Times New Roman" w:hAnsi="Times New Roman" w:cs="Times New Roman"/>
          <w:kern w:val="24"/>
          <w:sz w:val="28"/>
          <w:szCs w:val="32"/>
        </w:rPr>
        <w:t>102</w:t>
      </w:r>
      <w:r w:rsidRPr="007C0D05">
        <w:rPr>
          <w:rFonts w:ascii="Times New Roman" w:hAnsi="Times New Roman" w:cs="Times New Roman"/>
          <w:kern w:val="24"/>
          <w:sz w:val="28"/>
          <w:szCs w:val="32"/>
        </w:rPr>
        <w:t>年</w:t>
      </w:r>
      <w:r w:rsidRPr="007C0D05">
        <w:rPr>
          <w:rFonts w:ascii="Times New Roman" w:hAnsi="Times New Roman" w:cs="Times New Roman"/>
          <w:kern w:val="24"/>
          <w:sz w:val="28"/>
          <w:szCs w:val="32"/>
        </w:rPr>
        <w:t>1</w:t>
      </w:r>
      <w:r w:rsidRPr="007C0D05">
        <w:rPr>
          <w:rFonts w:ascii="Times New Roman" w:hAnsi="Times New Roman" w:cs="Times New Roman"/>
          <w:kern w:val="24"/>
          <w:sz w:val="28"/>
          <w:szCs w:val="32"/>
        </w:rPr>
        <w:t>月</w:t>
      </w:r>
      <w:r w:rsidRPr="007C0D05">
        <w:rPr>
          <w:rFonts w:ascii="Times New Roman" w:hAnsi="Times New Roman" w:cs="Times New Roman"/>
          <w:kern w:val="24"/>
          <w:sz w:val="28"/>
          <w:szCs w:val="32"/>
        </w:rPr>
        <w:t>1</w:t>
      </w:r>
      <w:r w:rsidRPr="007C0D05">
        <w:rPr>
          <w:rFonts w:ascii="Times New Roman" w:hAnsi="Times New Roman" w:cs="Times New Roman"/>
          <w:kern w:val="24"/>
          <w:sz w:val="28"/>
          <w:szCs w:val="32"/>
        </w:rPr>
        <w:t>日起禁止</w:t>
      </w:r>
      <w:r w:rsidRPr="007C0D05">
        <w:rPr>
          <w:rFonts w:ascii="Times New Roman" w:hAnsi="Times New Roman" w:cs="Times New Roman"/>
          <w:kern w:val="24"/>
          <w:sz w:val="28"/>
          <w:szCs w:val="32"/>
        </w:rPr>
        <w:t>5,000</w:t>
      </w:r>
      <w:r w:rsidRPr="007C0D05">
        <w:rPr>
          <w:rFonts w:ascii="Times New Roman" w:hAnsi="Times New Roman" w:cs="Times New Roman"/>
          <w:kern w:val="24"/>
          <w:sz w:val="28"/>
          <w:szCs w:val="32"/>
        </w:rPr>
        <w:t>載重噸</w:t>
      </w:r>
      <w:r w:rsidRPr="007C0D05">
        <w:rPr>
          <w:rFonts w:ascii="Times New Roman" w:hAnsi="Times New Roman" w:cs="Times New Roman"/>
          <w:kern w:val="24"/>
          <w:sz w:val="28"/>
          <w:szCs w:val="32"/>
        </w:rPr>
        <w:t>(DWT)</w:t>
      </w:r>
      <w:r w:rsidRPr="007C0D05">
        <w:rPr>
          <w:rFonts w:ascii="Times New Roman" w:hAnsi="Times New Roman" w:cs="Times New Roman"/>
          <w:kern w:val="24"/>
          <w:sz w:val="28"/>
          <w:szCs w:val="32"/>
        </w:rPr>
        <w:t>以上非載運重油，以及</w:t>
      </w:r>
      <w:r w:rsidRPr="007C0D05">
        <w:rPr>
          <w:rFonts w:ascii="Times New Roman" w:hAnsi="Times New Roman" w:cs="Times New Roman"/>
          <w:kern w:val="24"/>
          <w:sz w:val="28"/>
          <w:szCs w:val="32"/>
        </w:rPr>
        <w:t>600</w:t>
      </w:r>
      <w:r w:rsidRPr="007C0D05">
        <w:rPr>
          <w:rFonts w:ascii="Times New Roman" w:hAnsi="Times New Roman" w:cs="Times New Roman"/>
          <w:kern w:val="24"/>
          <w:sz w:val="28"/>
          <w:szCs w:val="32"/>
        </w:rPr>
        <w:t>載重噸</w:t>
      </w:r>
      <w:r w:rsidRPr="007C0D05">
        <w:rPr>
          <w:rFonts w:ascii="Times New Roman" w:hAnsi="Times New Roman" w:cs="Times New Roman"/>
          <w:kern w:val="24"/>
          <w:sz w:val="28"/>
          <w:szCs w:val="32"/>
        </w:rPr>
        <w:t>(DWT)</w:t>
      </w:r>
      <w:r w:rsidRPr="007C0D05">
        <w:rPr>
          <w:rFonts w:ascii="Times New Roman" w:hAnsi="Times New Roman" w:cs="Times New Roman"/>
          <w:kern w:val="24"/>
          <w:sz w:val="28"/>
          <w:szCs w:val="32"/>
        </w:rPr>
        <w:t>以上載運重油之</w:t>
      </w:r>
      <w:proofErr w:type="gramStart"/>
      <w:r w:rsidRPr="007C0D05">
        <w:rPr>
          <w:rFonts w:ascii="Times New Roman" w:hAnsi="Times New Roman" w:cs="Times New Roman"/>
          <w:kern w:val="24"/>
          <w:sz w:val="28"/>
          <w:szCs w:val="32"/>
        </w:rPr>
        <w:t>外籍單殼油輪</w:t>
      </w:r>
      <w:proofErr w:type="gramEnd"/>
      <w:r w:rsidRPr="007C0D05">
        <w:rPr>
          <w:rFonts w:ascii="Times New Roman" w:hAnsi="Times New Roman" w:cs="Times New Roman"/>
          <w:kern w:val="24"/>
          <w:sz w:val="28"/>
          <w:szCs w:val="32"/>
        </w:rPr>
        <w:t>進入我國國際商港、工業港</w:t>
      </w:r>
      <w:proofErr w:type="gramStart"/>
      <w:r w:rsidRPr="007C0D05">
        <w:rPr>
          <w:rFonts w:ascii="Times New Roman" w:hAnsi="Times New Roman" w:cs="Times New Roman"/>
          <w:kern w:val="24"/>
          <w:sz w:val="28"/>
          <w:szCs w:val="32"/>
        </w:rPr>
        <w:t>及其錨泊</w:t>
      </w:r>
      <w:proofErr w:type="gramEnd"/>
      <w:r w:rsidRPr="007C0D05">
        <w:rPr>
          <w:rFonts w:ascii="Times New Roman" w:hAnsi="Times New Roman" w:cs="Times New Roman"/>
          <w:kern w:val="24"/>
          <w:sz w:val="28"/>
          <w:szCs w:val="32"/>
        </w:rPr>
        <w:t>區與離岸設施。」</w:t>
      </w:r>
      <w:r w:rsidRPr="007C0D05">
        <w:rPr>
          <w:rFonts w:ascii="Times New Roman" w:hAnsi="Times New Roman" w:cs="Times New Roman"/>
          <w:sz w:val="28"/>
          <w:szCs w:val="32"/>
        </w:rPr>
        <w:t>自</w:t>
      </w:r>
      <w:r w:rsidRPr="007C0D05">
        <w:rPr>
          <w:rFonts w:ascii="Times New Roman" w:hAnsi="Times New Roman" w:cs="Times New Roman"/>
          <w:sz w:val="28"/>
          <w:szCs w:val="32"/>
        </w:rPr>
        <w:t>102</w:t>
      </w:r>
      <w:r w:rsidRPr="007C0D05">
        <w:rPr>
          <w:rFonts w:ascii="Times New Roman" w:hAnsi="Times New Roman" w:cs="Times New Roman"/>
          <w:sz w:val="28"/>
          <w:szCs w:val="32"/>
        </w:rPr>
        <w:t>年起積極查核進入我國海域之外籍油輪，</w:t>
      </w:r>
      <w:proofErr w:type="gramStart"/>
      <w:r w:rsidRPr="007C0D05">
        <w:rPr>
          <w:rFonts w:ascii="Times New Roman" w:hAnsi="Times New Roman" w:cs="Times New Roman"/>
          <w:sz w:val="28"/>
          <w:szCs w:val="32"/>
        </w:rPr>
        <w:t>105</w:t>
      </w:r>
      <w:proofErr w:type="gramEnd"/>
      <w:r w:rsidRPr="007C0D05">
        <w:rPr>
          <w:rFonts w:ascii="Times New Roman" w:hAnsi="Times New Roman" w:cs="Times New Roman"/>
          <w:sz w:val="28"/>
          <w:szCs w:val="32"/>
        </w:rPr>
        <w:t>年度持續</w:t>
      </w:r>
      <w:proofErr w:type="gramStart"/>
      <w:r w:rsidRPr="007C0D05">
        <w:rPr>
          <w:rFonts w:ascii="Times New Roman" w:hAnsi="Times New Roman" w:cs="Times New Roman"/>
          <w:sz w:val="28"/>
          <w:szCs w:val="32"/>
        </w:rPr>
        <w:t>針對單殼外籍</w:t>
      </w:r>
      <w:proofErr w:type="gramEnd"/>
      <w:r w:rsidRPr="007C0D05">
        <w:rPr>
          <w:rFonts w:ascii="Times New Roman" w:hAnsi="Times New Roman" w:cs="Times New Roman"/>
          <w:sz w:val="28"/>
          <w:szCs w:val="32"/>
        </w:rPr>
        <w:t>油輪進港裝載輕質柴油海上轉運售油行為，加強港口國管制作業。</w:t>
      </w:r>
    </w:p>
    <w:p w:rsidR="008E7D49" w:rsidRPr="007C0D05" w:rsidRDefault="008E7D49" w:rsidP="00937519">
      <w:pPr>
        <w:numPr>
          <w:ilvl w:val="0"/>
          <w:numId w:val="3"/>
        </w:numPr>
        <w:tabs>
          <w:tab w:val="num" w:pos="1320"/>
        </w:tabs>
        <w:snapToGrid w:val="0"/>
        <w:spacing w:line="500" w:lineRule="exact"/>
        <w:ind w:left="1077" w:rightChars="-139" w:right="-334"/>
        <w:rPr>
          <w:rFonts w:ascii="Times New Roman" w:hAnsi="Times New Roman" w:cs="Times New Roman"/>
          <w:sz w:val="28"/>
          <w:szCs w:val="32"/>
        </w:rPr>
      </w:pPr>
      <w:r w:rsidRPr="007C0D05">
        <w:rPr>
          <w:rFonts w:ascii="Times New Roman" w:hAnsi="Times New Roman" w:cs="Times New Roman"/>
          <w:sz w:val="28"/>
          <w:szCs w:val="32"/>
        </w:rPr>
        <w:t>加強高齡雜貨船及散裝船之檢查，尤其外籍砂石船之查驗。</w:t>
      </w:r>
    </w:p>
    <w:p w:rsidR="008E7D49" w:rsidRPr="007C0D05" w:rsidRDefault="008E7D49" w:rsidP="00937519">
      <w:pPr>
        <w:numPr>
          <w:ilvl w:val="0"/>
          <w:numId w:val="3"/>
        </w:numPr>
        <w:tabs>
          <w:tab w:val="num" w:pos="1320"/>
        </w:tabs>
        <w:snapToGrid w:val="0"/>
        <w:spacing w:line="500" w:lineRule="exact"/>
        <w:ind w:rightChars="-139" w:right="-334"/>
        <w:rPr>
          <w:rFonts w:ascii="Times New Roman" w:hAnsi="Times New Roman" w:cs="Times New Roman"/>
          <w:sz w:val="28"/>
          <w:szCs w:val="32"/>
        </w:rPr>
      </w:pPr>
      <w:r w:rsidRPr="007C0D05">
        <w:rPr>
          <w:rFonts w:ascii="Times New Roman" w:hAnsi="Times New Roman" w:cs="Times New Roman"/>
          <w:sz w:val="28"/>
          <w:szCs w:val="32"/>
        </w:rPr>
        <w:t>為達成我國</w:t>
      </w: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年度港口國管制檢查進港船舶檢查率</w:t>
      </w:r>
      <w:r w:rsidRPr="007C0D05">
        <w:rPr>
          <w:rFonts w:ascii="Times New Roman" w:hAnsi="Times New Roman" w:cs="Times New Roman"/>
          <w:sz w:val="28"/>
          <w:szCs w:val="32"/>
        </w:rPr>
        <w:t>15%</w:t>
      </w:r>
      <w:r w:rsidRPr="007C0D05">
        <w:rPr>
          <w:rFonts w:ascii="Times New Roman" w:hAnsi="Times New Roman" w:cs="Times New Roman"/>
          <w:sz w:val="28"/>
          <w:szCs w:val="32"/>
        </w:rPr>
        <w:t>，經本局滾動檢討，檢查目標艘數為</w:t>
      </w:r>
      <w:r w:rsidRPr="007C0D05">
        <w:rPr>
          <w:rFonts w:ascii="Times New Roman" w:hAnsi="Times New Roman" w:cs="Times New Roman"/>
          <w:sz w:val="28"/>
          <w:szCs w:val="32"/>
        </w:rPr>
        <w:t>779</w:t>
      </w:r>
      <w:r w:rsidRPr="007C0D05">
        <w:rPr>
          <w:rFonts w:ascii="Times New Roman" w:hAnsi="Times New Roman" w:cs="Times New Roman"/>
          <w:sz w:val="28"/>
          <w:szCs w:val="32"/>
        </w:rPr>
        <w:t>艘。實際檢查</w:t>
      </w:r>
      <w:r w:rsidRPr="007C0D05">
        <w:rPr>
          <w:rFonts w:ascii="Times New Roman" w:hAnsi="Times New Roman" w:cs="Times New Roman"/>
          <w:sz w:val="28"/>
          <w:szCs w:val="32"/>
        </w:rPr>
        <w:t>811</w:t>
      </w:r>
      <w:r w:rsidRPr="007C0D05">
        <w:rPr>
          <w:rFonts w:ascii="Times New Roman" w:hAnsi="Times New Roman" w:cs="Times New Roman"/>
          <w:sz w:val="28"/>
          <w:szCs w:val="32"/>
        </w:rPr>
        <w:t>艘達目標值</w:t>
      </w:r>
      <w:r w:rsidRPr="007C0D05">
        <w:rPr>
          <w:rFonts w:ascii="Times New Roman" w:hAnsi="Times New Roman" w:cs="Times New Roman"/>
          <w:sz w:val="28"/>
          <w:szCs w:val="32"/>
        </w:rPr>
        <w:t>104.1%</w:t>
      </w:r>
      <w:r w:rsidRPr="007C0D05">
        <w:rPr>
          <w:rFonts w:ascii="Times New Roman" w:hAnsi="Times New Roman" w:cs="Times New Roman"/>
          <w:sz w:val="28"/>
          <w:szCs w:val="32"/>
        </w:rPr>
        <w:t>。經查</w:t>
      </w:r>
      <w:r w:rsidRPr="007C0D05">
        <w:rPr>
          <w:rFonts w:ascii="Times New Roman" w:hAnsi="Times New Roman" w:cs="Times New Roman"/>
          <w:sz w:val="28"/>
          <w:szCs w:val="32"/>
        </w:rPr>
        <w:t>106</w:t>
      </w:r>
      <w:r w:rsidRPr="007C0D05">
        <w:rPr>
          <w:rFonts w:ascii="Times New Roman" w:hAnsi="Times New Roman" w:cs="Times New Roman"/>
          <w:sz w:val="28"/>
          <w:szCs w:val="32"/>
        </w:rPr>
        <w:t>年外籍進港船舶艘數</w:t>
      </w:r>
      <w:r w:rsidRPr="007C0D05">
        <w:rPr>
          <w:rFonts w:ascii="Times New Roman" w:hAnsi="Times New Roman" w:cs="Times New Roman"/>
          <w:sz w:val="28"/>
          <w:szCs w:val="32"/>
        </w:rPr>
        <w:t>(Individual)5,267</w:t>
      </w:r>
      <w:r w:rsidRPr="007C0D05">
        <w:rPr>
          <w:rFonts w:ascii="Times New Roman" w:hAnsi="Times New Roman" w:cs="Times New Roman"/>
          <w:sz w:val="28"/>
          <w:szCs w:val="32"/>
        </w:rPr>
        <w:t>艘，檢查率達</w:t>
      </w:r>
      <w:r w:rsidRPr="007C0D05">
        <w:rPr>
          <w:rFonts w:ascii="Times New Roman" w:hAnsi="Times New Roman" w:cs="Times New Roman"/>
          <w:sz w:val="28"/>
          <w:szCs w:val="32"/>
        </w:rPr>
        <w:t>15.4%</w:t>
      </w:r>
      <w:r w:rsidRPr="007C0D05">
        <w:rPr>
          <w:rFonts w:ascii="Times New Roman" w:hAnsi="Times New Roman" w:cs="Times New Roman"/>
          <w:sz w:val="28"/>
          <w:szCs w:val="32"/>
        </w:rPr>
        <w:t>。</w:t>
      </w:r>
    </w:p>
    <w:p w:rsidR="00BE06FE" w:rsidRPr="007C0D05" w:rsidRDefault="008E7D49" w:rsidP="00F36029">
      <w:pPr>
        <w:pStyle w:val="1"/>
      </w:pPr>
      <w:bookmarkStart w:id="16" w:name="_Toc515545496"/>
      <w:bookmarkStart w:id="17" w:name="_Toc515546433"/>
      <w:r w:rsidRPr="007C0D05">
        <w:t>參、</w:t>
      </w:r>
      <w:proofErr w:type="gramStart"/>
      <w:r w:rsidR="00F044B0" w:rsidRPr="007C0D05">
        <w:t>10</w:t>
      </w:r>
      <w:r w:rsidR="00DC58B8" w:rsidRPr="007C0D05">
        <w:t>6</w:t>
      </w:r>
      <w:proofErr w:type="gramEnd"/>
      <w:r w:rsidR="00CB320C" w:rsidRPr="007C0D05">
        <w:t>年度港口國管制執行成效</w:t>
      </w:r>
      <w:bookmarkEnd w:id="16"/>
      <w:bookmarkEnd w:id="17"/>
    </w:p>
    <w:p w:rsidR="00735B0A" w:rsidRPr="007C0D05" w:rsidRDefault="00735B0A" w:rsidP="00735B0A">
      <w:pPr>
        <w:widowControl/>
        <w:numPr>
          <w:ilvl w:val="0"/>
          <w:numId w:val="2"/>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依據</w:t>
      </w:r>
      <w:r w:rsidRPr="007C0D05">
        <w:rPr>
          <w:rFonts w:ascii="Times New Roman" w:hAnsi="Times New Roman" w:cs="Times New Roman"/>
          <w:sz w:val="28"/>
          <w:szCs w:val="32"/>
        </w:rPr>
        <w:t>MTNet</w:t>
      </w:r>
      <w:r w:rsidRPr="007C0D05">
        <w:rPr>
          <w:rFonts w:ascii="Times New Roman" w:hAnsi="Times New Roman" w:cs="Times New Roman"/>
          <w:sz w:val="28"/>
          <w:szCs w:val="32"/>
        </w:rPr>
        <w:t>資料</w:t>
      </w:r>
      <w:r w:rsidRPr="007C0D05">
        <w:rPr>
          <w:rFonts w:ascii="Times New Roman" w:hAnsi="Times New Roman" w:cs="Times New Roman"/>
          <w:sz w:val="28"/>
          <w:szCs w:val="32"/>
        </w:rPr>
        <w:t>106</w:t>
      </w:r>
      <w:r w:rsidRPr="007C0D05">
        <w:rPr>
          <w:rFonts w:ascii="Times New Roman" w:hAnsi="Times New Roman" w:cs="Times New Roman"/>
          <w:sz w:val="28"/>
          <w:szCs w:val="32"/>
        </w:rPr>
        <w:t>年</w:t>
      </w:r>
      <w:r w:rsidRPr="007C0D05">
        <w:rPr>
          <w:rFonts w:ascii="Times New Roman" w:hAnsi="Times New Roman" w:cs="Times New Roman"/>
          <w:sz w:val="28"/>
          <w:szCs w:val="32"/>
        </w:rPr>
        <w:t>1</w:t>
      </w:r>
      <w:r w:rsidRPr="007C0D05">
        <w:rPr>
          <w:rFonts w:ascii="Times New Roman" w:hAnsi="Times New Roman" w:cs="Times New Roman"/>
          <w:sz w:val="28"/>
          <w:szCs w:val="32"/>
        </w:rPr>
        <w:t>月</w:t>
      </w:r>
      <w:r w:rsidRPr="007C0D05">
        <w:rPr>
          <w:rFonts w:ascii="Times New Roman" w:hAnsi="Times New Roman" w:cs="Times New Roman"/>
          <w:sz w:val="28"/>
          <w:szCs w:val="32"/>
        </w:rPr>
        <w:t>1</w:t>
      </w:r>
      <w:r w:rsidRPr="007C0D05">
        <w:rPr>
          <w:rFonts w:ascii="Times New Roman" w:hAnsi="Times New Roman" w:cs="Times New Roman"/>
          <w:sz w:val="28"/>
          <w:szCs w:val="32"/>
        </w:rPr>
        <w:t>日至</w:t>
      </w:r>
      <w:r w:rsidRPr="007C0D05">
        <w:rPr>
          <w:rFonts w:ascii="Times New Roman" w:hAnsi="Times New Roman" w:cs="Times New Roman"/>
          <w:sz w:val="28"/>
          <w:szCs w:val="32"/>
        </w:rPr>
        <w:t>106</w:t>
      </w:r>
      <w:r w:rsidRPr="007C0D05">
        <w:rPr>
          <w:rFonts w:ascii="Times New Roman" w:hAnsi="Times New Roman" w:cs="Times New Roman"/>
          <w:sz w:val="28"/>
          <w:szCs w:val="32"/>
        </w:rPr>
        <w:t>年</w:t>
      </w:r>
      <w:r w:rsidRPr="007C0D05">
        <w:rPr>
          <w:rFonts w:ascii="Times New Roman" w:hAnsi="Times New Roman" w:cs="Times New Roman"/>
          <w:sz w:val="28"/>
          <w:szCs w:val="32"/>
        </w:rPr>
        <w:t>12</w:t>
      </w:r>
      <w:r w:rsidRPr="007C0D05">
        <w:rPr>
          <w:rFonts w:ascii="Times New Roman" w:hAnsi="Times New Roman" w:cs="Times New Roman"/>
          <w:sz w:val="28"/>
          <w:szCs w:val="32"/>
        </w:rPr>
        <w:t>月</w:t>
      </w:r>
      <w:r w:rsidRPr="007C0D05">
        <w:rPr>
          <w:rFonts w:ascii="Times New Roman" w:hAnsi="Times New Roman" w:cs="Times New Roman"/>
          <w:sz w:val="28"/>
          <w:szCs w:val="32"/>
        </w:rPr>
        <w:t>31</w:t>
      </w:r>
      <w:r w:rsidRPr="007C0D05">
        <w:rPr>
          <w:rFonts w:ascii="Times New Roman" w:hAnsi="Times New Roman" w:cs="Times New Roman"/>
          <w:sz w:val="28"/>
          <w:szCs w:val="32"/>
        </w:rPr>
        <w:t>日，進入本國個別船舶（</w:t>
      </w:r>
      <w:r w:rsidRPr="007C0D05">
        <w:rPr>
          <w:rFonts w:ascii="Times New Roman" w:hAnsi="Times New Roman" w:cs="Times New Roman"/>
          <w:sz w:val="28"/>
          <w:szCs w:val="32"/>
        </w:rPr>
        <w:t>Individual Ship</w:t>
      </w:r>
      <w:r w:rsidRPr="007C0D05">
        <w:rPr>
          <w:rFonts w:ascii="Times New Roman" w:hAnsi="Times New Roman" w:cs="Times New Roman"/>
          <w:sz w:val="28"/>
          <w:szCs w:val="32"/>
        </w:rPr>
        <w:t>）艘數共計</w:t>
      </w:r>
      <w:r w:rsidRPr="007C0D05">
        <w:rPr>
          <w:rFonts w:ascii="Times New Roman" w:hAnsi="Times New Roman" w:cs="Times New Roman"/>
          <w:sz w:val="28"/>
          <w:szCs w:val="32"/>
        </w:rPr>
        <w:t>5,267</w:t>
      </w:r>
      <w:r w:rsidRPr="007C0D05">
        <w:rPr>
          <w:rFonts w:ascii="Times New Roman" w:hAnsi="Times New Roman" w:cs="Times New Roman"/>
          <w:sz w:val="28"/>
          <w:szCs w:val="32"/>
        </w:rPr>
        <w:t>艘次，完成各類外籍船舶檢查</w:t>
      </w:r>
      <w:r w:rsidRPr="007C0D05">
        <w:rPr>
          <w:rFonts w:ascii="Times New Roman" w:hAnsi="Times New Roman" w:cs="Times New Roman"/>
          <w:sz w:val="28"/>
          <w:szCs w:val="32"/>
        </w:rPr>
        <w:t>811</w:t>
      </w:r>
      <w:r w:rsidRPr="007C0D05">
        <w:rPr>
          <w:rFonts w:ascii="Times New Roman" w:hAnsi="Times New Roman" w:cs="Times New Roman"/>
          <w:sz w:val="28"/>
          <w:szCs w:val="32"/>
        </w:rPr>
        <w:t>艘次，不合格</w:t>
      </w:r>
      <w:proofErr w:type="gramStart"/>
      <w:r w:rsidRPr="007C0D05">
        <w:rPr>
          <w:rFonts w:ascii="Times New Roman" w:hAnsi="Times New Roman" w:cs="Times New Roman"/>
          <w:sz w:val="28"/>
          <w:szCs w:val="32"/>
        </w:rPr>
        <w:t>艘次計</w:t>
      </w:r>
      <w:proofErr w:type="gramEnd"/>
      <w:r w:rsidRPr="007C0D05">
        <w:rPr>
          <w:rFonts w:ascii="Times New Roman" w:hAnsi="Times New Roman" w:cs="Times New Roman"/>
          <w:sz w:val="28"/>
          <w:szCs w:val="32"/>
        </w:rPr>
        <w:t>有</w:t>
      </w:r>
      <w:r w:rsidRPr="007C0D05">
        <w:rPr>
          <w:rFonts w:ascii="Times New Roman" w:hAnsi="Times New Roman" w:cs="Times New Roman"/>
          <w:sz w:val="28"/>
          <w:szCs w:val="32"/>
        </w:rPr>
        <w:t>557</w:t>
      </w:r>
      <w:r w:rsidRPr="007C0D05">
        <w:rPr>
          <w:rFonts w:ascii="Times New Roman" w:hAnsi="Times New Roman" w:cs="Times New Roman"/>
          <w:sz w:val="28"/>
          <w:szCs w:val="32"/>
        </w:rPr>
        <w:t>艘次，平均檢查率</w:t>
      </w:r>
      <w:r w:rsidRPr="007C0D05">
        <w:rPr>
          <w:rFonts w:ascii="Times New Roman" w:hAnsi="Times New Roman" w:cs="Times New Roman"/>
          <w:sz w:val="28"/>
          <w:szCs w:val="32"/>
        </w:rPr>
        <w:t>15.4%</w:t>
      </w:r>
      <w:r w:rsidRPr="007C0D05">
        <w:rPr>
          <w:rFonts w:ascii="Times New Roman" w:hAnsi="Times New Roman" w:cs="Times New Roman"/>
          <w:sz w:val="28"/>
          <w:szCs w:val="32"/>
        </w:rPr>
        <w:t>，不合格缺失率</w:t>
      </w:r>
      <w:r w:rsidRPr="007C0D05">
        <w:rPr>
          <w:rFonts w:ascii="Times New Roman" w:hAnsi="Times New Roman" w:cs="Times New Roman"/>
          <w:sz w:val="28"/>
          <w:szCs w:val="32"/>
        </w:rPr>
        <w:t>68.68%</w:t>
      </w:r>
      <w:r w:rsidRPr="007C0D05">
        <w:rPr>
          <w:rFonts w:ascii="Times New Roman" w:hAnsi="Times New Roman" w:cs="Times New Roman"/>
          <w:sz w:val="28"/>
          <w:szCs w:val="32"/>
        </w:rPr>
        <w:t>。</w:t>
      </w:r>
    </w:p>
    <w:p w:rsidR="00735B0A" w:rsidRPr="007C0D05" w:rsidRDefault="00735B0A" w:rsidP="00735B0A">
      <w:pPr>
        <w:widowControl/>
        <w:numPr>
          <w:ilvl w:val="0"/>
          <w:numId w:val="2"/>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檢查船舶種類以散裝船及雜貨船居多，其次為油輪及貨櫃船</w:t>
      </w:r>
      <w:r w:rsidRPr="007C0D05">
        <w:rPr>
          <w:rFonts w:ascii="Times New Roman" w:hAnsi="Times New Roman" w:cs="Times New Roman"/>
          <w:sz w:val="28"/>
          <w:szCs w:val="32"/>
        </w:rPr>
        <w:t>…</w:t>
      </w:r>
      <w:r w:rsidRPr="007C0D05">
        <w:rPr>
          <w:rFonts w:ascii="Times New Roman" w:hAnsi="Times New Roman" w:cs="Times New Roman"/>
          <w:sz w:val="28"/>
          <w:szCs w:val="32"/>
        </w:rPr>
        <w:t>等。缺失涵蓋依序為航行安全、工作環境及生活條件、防火安全、證書、救生設備、船舶污染防止暨水、風雨密等項目。</w:t>
      </w:r>
    </w:p>
    <w:p w:rsidR="00735B0A" w:rsidRPr="007C0D05" w:rsidRDefault="00735B0A" w:rsidP="00735B0A">
      <w:pPr>
        <w:widowControl/>
        <w:numPr>
          <w:ilvl w:val="0"/>
          <w:numId w:val="2"/>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檢查直航兩岸之大陸籍船舶統計：進入各港共</w:t>
      </w:r>
      <w:r w:rsidRPr="007C0D05">
        <w:rPr>
          <w:rFonts w:ascii="Times New Roman" w:hAnsi="Times New Roman" w:cs="Times New Roman"/>
          <w:sz w:val="28"/>
          <w:szCs w:val="32"/>
        </w:rPr>
        <w:t>342</w:t>
      </w:r>
      <w:r w:rsidRPr="007C0D05">
        <w:rPr>
          <w:rFonts w:ascii="Times New Roman" w:hAnsi="Times New Roman" w:cs="Times New Roman"/>
          <w:sz w:val="28"/>
          <w:szCs w:val="32"/>
        </w:rPr>
        <w:t>艘次，檢查</w:t>
      </w:r>
      <w:r w:rsidRPr="007C0D05">
        <w:rPr>
          <w:rFonts w:ascii="Times New Roman" w:hAnsi="Times New Roman" w:cs="Times New Roman"/>
          <w:sz w:val="28"/>
          <w:szCs w:val="32"/>
        </w:rPr>
        <w:t>145</w:t>
      </w:r>
      <w:r w:rsidRPr="007C0D05">
        <w:rPr>
          <w:rFonts w:ascii="Times New Roman" w:hAnsi="Times New Roman" w:cs="Times New Roman"/>
          <w:sz w:val="28"/>
          <w:szCs w:val="32"/>
        </w:rPr>
        <w:t>艘次，檢查率為</w:t>
      </w:r>
      <w:r w:rsidRPr="007C0D05">
        <w:rPr>
          <w:rFonts w:ascii="Times New Roman" w:hAnsi="Times New Roman" w:cs="Times New Roman"/>
          <w:sz w:val="28"/>
          <w:szCs w:val="32"/>
        </w:rPr>
        <w:t>42.4%</w:t>
      </w:r>
      <w:r w:rsidRPr="007C0D05">
        <w:rPr>
          <w:rFonts w:ascii="Times New Roman" w:hAnsi="Times New Roman" w:cs="Times New Roman"/>
          <w:sz w:val="28"/>
          <w:szCs w:val="32"/>
        </w:rPr>
        <w:t>。</w:t>
      </w:r>
    </w:p>
    <w:p w:rsidR="00735B0A" w:rsidRPr="007C0D05" w:rsidRDefault="00735B0A" w:rsidP="00735B0A">
      <w:pPr>
        <w:widowControl/>
        <w:numPr>
          <w:ilvl w:val="0"/>
          <w:numId w:val="2"/>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配合</w:t>
      </w:r>
      <w:r w:rsidRPr="007C0D05">
        <w:rPr>
          <w:rFonts w:ascii="Times New Roman" w:hAnsi="Times New Roman" w:cs="Times New Roman"/>
          <w:sz w:val="28"/>
          <w:szCs w:val="32"/>
        </w:rPr>
        <w:t>Tokyo MOU</w:t>
      </w:r>
      <w:r w:rsidRPr="007C0D05">
        <w:rPr>
          <w:rFonts w:ascii="Times New Roman" w:hAnsi="Times New Roman" w:cs="Times New Roman"/>
          <w:sz w:val="28"/>
          <w:szCs w:val="32"/>
        </w:rPr>
        <w:t>重點檢查活動（</w:t>
      </w:r>
      <w:r w:rsidRPr="007C0D05">
        <w:rPr>
          <w:rFonts w:ascii="Times New Roman" w:hAnsi="Times New Roman" w:cs="Times New Roman"/>
          <w:sz w:val="28"/>
          <w:szCs w:val="32"/>
        </w:rPr>
        <w:t>CIC</w:t>
      </w:r>
      <w:r w:rsidRPr="007C0D05">
        <w:rPr>
          <w:rFonts w:ascii="Times New Roman" w:hAnsi="Times New Roman" w:cs="Times New Roman"/>
          <w:sz w:val="28"/>
          <w:szCs w:val="32"/>
        </w:rPr>
        <w:t>），</w:t>
      </w: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年度加強「航行安全，包括電子海圖顯示和資訊系統</w:t>
      </w:r>
      <w:r w:rsidRPr="007C0D05">
        <w:rPr>
          <w:rFonts w:ascii="Times New Roman" w:hAnsi="Times New Roman" w:cs="Times New Roman"/>
          <w:sz w:val="28"/>
          <w:szCs w:val="32"/>
        </w:rPr>
        <w:t>(the CIC in 2017 on Safety of Navigation, including ECDIS )</w:t>
      </w:r>
      <w:r w:rsidRPr="007C0D05">
        <w:rPr>
          <w:rFonts w:ascii="Times New Roman" w:hAnsi="Times New Roman" w:cs="Times New Roman"/>
          <w:sz w:val="28"/>
          <w:szCs w:val="32"/>
        </w:rPr>
        <w:t>」項目檢查。</w:t>
      </w:r>
    </w:p>
    <w:p w:rsidR="00CB320C" w:rsidRPr="007C0D05" w:rsidRDefault="00735B0A" w:rsidP="00735B0A">
      <w:pPr>
        <w:widowControl/>
        <w:numPr>
          <w:ilvl w:val="0"/>
          <w:numId w:val="2"/>
        </w:numPr>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年度檢查目標之達成情形：為達成我國</w:t>
      </w: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年度港口國管制檢查進港船舶</w:t>
      </w:r>
      <w:r w:rsidRPr="007C0D05">
        <w:rPr>
          <w:rFonts w:ascii="Times New Roman" w:hAnsi="Times New Roman" w:cs="Times New Roman"/>
          <w:sz w:val="28"/>
          <w:szCs w:val="32"/>
        </w:rPr>
        <w:t>15%</w:t>
      </w:r>
      <w:r w:rsidRPr="007C0D05">
        <w:rPr>
          <w:rFonts w:ascii="Times New Roman" w:hAnsi="Times New Roman" w:cs="Times New Roman"/>
          <w:sz w:val="28"/>
          <w:szCs w:val="32"/>
        </w:rPr>
        <w:t>檢查率，檢查目標艘數為</w:t>
      </w:r>
      <w:r w:rsidRPr="007C0D05">
        <w:rPr>
          <w:rFonts w:ascii="Times New Roman" w:hAnsi="Times New Roman" w:cs="Times New Roman"/>
          <w:sz w:val="28"/>
          <w:szCs w:val="32"/>
        </w:rPr>
        <w:t>779</w:t>
      </w:r>
      <w:r w:rsidRPr="007C0D05">
        <w:rPr>
          <w:rFonts w:ascii="Times New Roman" w:hAnsi="Times New Roman" w:cs="Times New Roman"/>
          <w:sz w:val="28"/>
          <w:szCs w:val="32"/>
        </w:rPr>
        <w:t>艘。實際檢查</w:t>
      </w:r>
      <w:r w:rsidRPr="007C0D05">
        <w:rPr>
          <w:rFonts w:ascii="Times New Roman" w:hAnsi="Times New Roman" w:cs="Times New Roman"/>
          <w:sz w:val="28"/>
          <w:szCs w:val="32"/>
        </w:rPr>
        <w:t>811</w:t>
      </w:r>
      <w:r w:rsidRPr="007C0D05">
        <w:rPr>
          <w:rFonts w:ascii="Times New Roman" w:hAnsi="Times New Roman" w:cs="Times New Roman"/>
          <w:sz w:val="28"/>
          <w:szCs w:val="32"/>
        </w:rPr>
        <w:t>艘達目標值</w:t>
      </w:r>
      <w:r w:rsidRPr="007C0D05">
        <w:rPr>
          <w:rFonts w:ascii="Times New Roman" w:hAnsi="Times New Roman" w:cs="Times New Roman"/>
          <w:sz w:val="28"/>
          <w:szCs w:val="32"/>
        </w:rPr>
        <w:t>104.1%</w:t>
      </w:r>
      <w:r w:rsidRPr="007C0D05">
        <w:rPr>
          <w:rFonts w:ascii="Times New Roman" w:hAnsi="Times New Roman" w:cs="Times New Roman"/>
          <w:sz w:val="28"/>
          <w:szCs w:val="32"/>
        </w:rPr>
        <w:t>。經查</w:t>
      </w:r>
      <w:r w:rsidRPr="007C0D05">
        <w:rPr>
          <w:rFonts w:ascii="Times New Roman" w:hAnsi="Times New Roman" w:cs="Times New Roman"/>
          <w:sz w:val="28"/>
          <w:szCs w:val="32"/>
        </w:rPr>
        <w:t>106</w:t>
      </w:r>
      <w:r w:rsidRPr="007C0D05">
        <w:rPr>
          <w:rFonts w:ascii="Times New Roman" w:hAnsi="Times New Roman" w:cs="Times New Roman"/>
          <w:sz w:val="28"/>
          <w:szCs w:val="32"/>
        </w:rPr>
        <w:t>年外籍進港船舶艘數</w:t>
      </w:r>
      <w:r w:rsidRPr="007C0D05">
        <w:rPr>
          <w:rFonts w:ascii="Times New Roman" w:hAnsi="Times New Roman" w:cs="Times New Roman"/>
          <w:sz w:val="28"/>
          <w:szCs w:val="32"/>
        </w:rPr>
        <w:t>5,267</w:t>
      </w:r>
      <w:r w:rsidRPr="007C0D05">
        <w:rPr>
          <w:rFonts w:ascii="Times New Roman" w:hAnsi="Times New Roman" w:cs="Times New Roman"/>
          <w:sz w:val="28"/>
          <w:szCs w:val="32"/>
        </w:rPr>
        <w:t>艘，達</w:t>
      </w:r>
      <w:r w:rsidRPr="007C0D05">
        <w:rPr>
          <w:rFonts w:ascii="Times New Roman" w:hAnsi="Times New Roman" w:cs="Times New Roman"/>
          <w:sz w:val="28"/>
          <w:szCs w:val="32"/>
        </w:rPr>
        <w:t>15.4%</w:t>
      </w:r>
      <w:r w:rsidRPr="007C0D05">
        <w:rPr>
          <w:rFonts w:ascii="Times New Roman" w:hAnsi="Times New Roman" w:cs="Times New Roman"/>
          <w:sz w:val="28"/>
          <w:szCs w:val="32"/>
        </w:rPr>
        <w:t>檢查率</w:t>
      </w:r>
      <w:r w:rsidR="00754DA7" w:rsidRPr="007C0D05">
        <w:rPr>
          <w:rFonts w:ascii="Times New Roman" w:hAnsi="Times New Roman" w:cs="Times New Roman"/>
          <w:sz w:val="28"/>
          <w:szCs w:val="32"/>
        </w:rPr>
        <w:t>。</w:t>
      </w:r>
      <w:r w:rsidR="00F7747B" w:rsidRPr="007C0D05">
        <w:rPr>
          <w:rFonts w:ascii="Times New Roman" w:hAnsi="Times New Roman" w:cs="Times New Roman"/>
          <w:color w:val="FF0000"/>
          <w:sz w:val="28"/>
          <w:szCs w:val="32"/>
        </w:rPr>
        <w:t>如圖</w:t>
      </w:r>
      <w:r w:rsidR="004606EE" w:rsidRPr="007C0D05">
        <w:rPr>
          <w:rFonts w:ascii="Times New Roman" w:hAnsi="Times New Roman" w:cs="Times New Roman"/>
          <w:color w:val="FF0000"/>
          <w:sz w:val="28"/>
          <w:szCs w:val="32"/>
        </w:rPr>
        <w:t>7</w:t>
      </w:r>
      <w:r w:rsidR="00F7747B" w:rsidRPr="007C0D05">
        <w:rPr>
          <w:rFonts w:ascii="Times New Roman" w:hAnsi="Times New Roman" w:cs="Times New Roman"/>
          <w:color w:val="FF0000"/>
          <w:sz w:val="28"/>
          <w:szCs w:val="32"/>
        </w:rPr>
        <w:t>。</w:t>
      </w:r>
    </w:p>
    <w:p w:rsidR="004606EE" w:rsidRPr="007C0D05" w:rsidRDefault="004606EE" w:rsidP="004606EE">
      <w:pPr>
        <w:widowControl/>
        <w:numPr>
          <w:ilvl w:val="0"/>
          <w:numId w:val="2"/>
        </w:numPr>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年度港口國管制檢查缺失類型統計，進港船舶缺失類型依次以工作環境、航行安全及證書、防火安全、救生設備等項目居多。如表</w:t>
      </w:r>
      <w:r w:rsidRPr="007C0D05">
        <w:rPr>
          <w:rFonts w:ascii="Times New Roman" w:hAnsi="Times New Roman" w:cs="Times New Roman"/>
          <w:sz w:val="28"/>
          <w:szCs w:val="32"/>
        </w:rPr>
        <w:t>2</w:t>
      </w:r>
      <w:r w:rsidRPr="007C0D05">
        <w:rPr>
          <w:rFonts w:ascii="Times New Roman" w:hAnsi="Times New Roman" w:cs="Times New Roman"/>
          <w:sz w:val="28"/>
          <w:szCs w:val="32"/>
        </w:rPr>
        <w:t>所示。</w:t>
      </w:r>
    </w:p>
    <w:p w:rsidR="004606EE" w:rsidRPr="007C0D05" w:rsidRDefault="004606EE" w:rsidP="004606EE">
      <w:pPr>
        <w:widowControl/>
        <w:snapToGrid w:val="0"/>
        <w:spacing w:line="500" w:lineRule="exact"/>
        <w:ind w:left="862"/>
        <w:jc w:val="both"/>
        <w:rPr>
          <w:rFonts w:ascii="Times New Roman" w:hAnsi="Times New Roman" w:cs="Times New Roman"/>
          <w:sz w:val="28"/>
          <w:szCs w:val="32"/>
        </w:rPr>
      </w:pPr>
    </w:p>
    <w:p w:rsidR="000C70F6" w:rsidRPr="007C0D05" w:rsidRDefault="00C649F3" w:rsidP="004606EE">
      <w:pPr>
        <w:pStyle w:val="af8"/>
      </w:pPr>
      <w:bookmarkStart w:id="18" w:name="_Toc515546434"/>
      <w:r w:rsidRPr="007C0D05">
        <w:rPr>
          <w:sz w:val="22"/>
        </w:rPr>
        <w:drawing>
          <wp:anchor distT="0" distB="0" distL="114300" distR="114300" simplePos="0" relativeHeight="252123136" behindDoc="0" locked="0" layoutInCell="1" allowOverlap="1" wp14:anchorId="117678A8" wp14:editId="08FF88FF">
            <wp:simplePos x="0" y="0"/>
            <wp:positionH relativeFrom="column">
              <wp:posOffset>-85725</wp:posOffset>
            </wp:positionH>
            <wp:positionV relativeFrom="paragraph">
              <wp:posOffset>340995</wp:posOffset>
            </wp:positionV>
            <wp:extent cx="5640070" cy="2588895"/>
            <wp:effectExtent l="0" t="0" r="17780" b="20955"/>
            <wp:wrapTopAndBottom/>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D08A2" w:rsidRPr="007C0D05">
        <w:t>圖</w:t>
      </w:r>
      <w:r w:rsidRPr="007C0D05">
        <w:t>7</w:t>
      </w:r>
      <w:r w:rsidR="00BD08A2" w:rsidRPr="007C0D05">
        <w:t xml:space="preserve"> </w:t>
      </w:r>
      <w:r w:rsidRPr="007C0D05">
        <w:t>106</w:t>
      </w:r>
      <w:r w:rsidRPr="007C0D05">
        <w:t>年</w:t>
      </w:r>
      <w:r w:rsidRPr="007C0D05">
        <w:t>PSC</w:t>
      </w:r>
      <w:r w:rsidRPr="007C0D05">
        <w:t>各季執行績效圖</w:t>
      </w:r>
      <w:bookmarkEnd w:id="18"/>
    </w:p>
    <w:p w:rsidR="004606EE" w:rsidRPr="007C0D05" w:rsidRDefault="004606EE" w:rsidP="00F36029">
      <w:pPr>
        <w:pStyle w:val="afa"/>
      </w:pPr>
      <w:bookmarkStart w:id="19" w:name="_Toc515546435"/>
      <w:r w:rsidRPr="007C0D05">
        <w:rPr>
          <w:sz w:val="22"/>
        </w:rPr>
        <w:drawing>
          <wp:anchor distT="0" distB="0" distL="114300" distR="114300" simplePos="0" relativeHeight="252124160" behindDoc="0" locked="0" layoutInCell="1" allowOverlap="1" wp14:anchorId="4E374872" wp14:editId="39E324E4">
            <wp:simplePos x="0" y="0"/>
            <wp:positionH relativeFrom="column">
              <wp:posOffset>156210</wp:posOffset>
            </wp:positionH>
            <wp:positionV relativeFrom="paragraph">
              <wp:posOffset>473075</wp:posOffset>
            </wp:positionV>
            <wp:extent cx="4993005" cy="3421380"/>
            <wp:effectExtent l="0" t="0" r="0" b="7620"/>
            <wp:wrapTopAndBottom/>
            <wp:docPr id="196369" name="圖片 19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3005" cy="342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0F6" w:rsidRPr="007C0D05">
        <w:t>表</w:t>
      </w:r>
      <w:r w:rsidR="000C70F6" w:rsidRPr="007C0D05">
        <w:t>2</w:t>
      </w:r>
      <w:r w:rsidR="00714F46" w:rsidRPr="007C0D05">
        <w:t xml:space="preserve"> </w:t>
      </w:r>
      <w:r w:rsidR="00755220" w:rsidRPr="007C0D05">
        <w:t>10</w:t>
      </w:r>
      <w:r w:rsidR="00DE393E" w:rsidRPr="007C0D05">
        <w:t>6</w:t>
      </w:r>
      <w:r w:rsidR="00755220" w:rsidRPr="007C0D05">
        <w:t>年度港口國管制檢查缺失類型統計表</w:t>
      </w:r>
      <w:bookmarkEnd w:id="19"/>
      <w:r w:rsidR="00CC3245" w:rsidRPr="007C0D05">
        <w:br/>
      </w:r>
    </w:p>
    <w:p w:rsidR="00CB320C" w:rsidRPr="007C0D05" w:rsidRDefault="00523B3E" w:rsidP="004606EE">
      <w:pPr>
        <w:widowControl/>
        <w:numPr>
          <w:ilvl w:val="0"/>
          <w:numId w:val="2"/>
        </w:numPr>
        <w:tabs>
          <w:tab w:val="num" w:pos="1200"/>
        </w:tabs>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w:t>
      </w:r>
      <w:r w:rsidR="00F0583E" w:rsidRPr="007C0D05">
        <w:rPr>
          <w:rFonts w:ascii="Times New Roman" w:hAnsi="Times New Roman" w:cs="Times New Roman"/>
          <w:sz w:val="28"/>
          <w:szCs w:val="32"/>
        </w:rPr>
        <w:t>6</w:t>
      </w:r>
      <w:proofErr w:type="gramEnd"/>
      <w:r w:rsidR="008866E5" w:rsidRPr="007C0D05">
        <w:rPr>
          <w:rFonts w:ascii="Times New Roman" w:hAnsi="Times New Roman" w:cs="Times New Roman"/>
          <w:sz w:val="28"/>
          <w:szCs w:val="32"/>
        </w:rPr>
        <w:t>年度港口國管制檢查船舶類型統計</w:t>
      </w:r>
    </w:p>
    <w:p w:rsidR="00E2048A" w:rsidRPr="007C0D05" w:rsidRDefault="00F0583E" w:rsidP="004606EE">
      <w:pPr>
        <w:pStyle w:val="13"/>
        <w:ind w:firstLine="560"/>
      </w:pPr>
      <w:proofErr w:type="gramStart"/>
      <w:r w:rsidRPr="007C0D05">
        <w:t>106</w:t>
      </w:r>
      <w:proofErr w:type="gramEnd"/>
      <w:r w:rsidRPr="007C0D05">
        <w:t>年度港口國管制檢查船舶種類</w:t>
      </w:r>
      <w:r w:rsidR="00C84A1D" w:rsidRPr="007C0D05">
        <w:t>集中於散裝雜貨船及油輪等高風險船舶，其中</w:t>
      </w:r>
      <w:r w:rsidRPr="007C0D05">
        <w:t>散裝船</w:t>
      </w:r>
      <w:r w:rsidRPr="007C0D05">
        <w:t>338</w:t>
      </w:r>
      <w:r w:rsidRPr="007C0D05">
        <w:t>艘</w:t>
      </w:r>
      <w:r w:rsidR="00C84A1D" w:rsidRPr="007C0D05">
        <w:t>、</w:t>
      </w:r>
      <w:r w:rsidRPr="007C0D05">
        <w:t>雜貨船</w:t>
      </w:r>
      <w:r w:rsidRPr="007C0D05">
        <w:t>235</w:t>
      </w:r>
      <w:r w:rsidR="00C84A1D" w:rsidRPr="007C0D05">
        <w:t>艘、</w:t>
      </w:r>
      <w:r w:rsidRPr="007C0D05">
        <w:t>油船</w:t>
      </w:r>
      <w:r w:rsidRPr="007C0D05">
        <w:t>93</w:t>
      </w:r>
      <w:r w:rsidR="00C84A1D" w:rsidRPr="007C0D05">
        <w:t>艘、</w:t>
      </w:r>
      <w:r w:rsidRPr="007C0D05">
        <w:t>貨櫃船</w:t>
      </w:r>
      <w:r w:rsidRPr="007C0D05">
        <w:t>56</w:t>
      </w:r>
      <w:r w:rsidR="00C84A1D" w:rsidRPr="007C0D05">
        <w:t>艘</w:t>
      </w:r>
      <w:r w:rsidRPr="007C0D05">
        <w:t>。</w:t>
      </w:r>
      <w:r w:rsidR="004606EE" w:rsidRPr="007C0D05">
        <w:t>如表</w:t>
      </w:r>
      <w:r w:rsidR="004606EE" w:rsidRPr="007C0D05">
        <w:t>3</w:t>
      </w:r>
      <w:r w:rsidR="004606EE" w:rsidRPr="007C0D05">
        <w:t>。</w:t>
      </w:r>
    </w:p>
    <w:p w:rsidR="00F0583E" w:rsidRPr="007C0D05" w:rsidRDefault="00C84A1D" w:rsidP="00F36029">
      <w:pPr>
        <w:pStyle w:val="afa"/>
      </w:pPr>
      <w:bookmarkStart w:id="20" w:name="_Toc515546436"/>
      <w:r w:rsidRPr="007C0D05">
        <w:t>表</w:t>
      </w:r>
      <w:r w:rsidRPr="007C0D05">
        <w:t>3  106</w:t>
      </w:r>
      <w:r w:rsidRPr="007C0D05">
        <w:t>年港口國管制檢查船舶類型統計表</w:t>
      </w:r>
      <w:bookmarkEnd w:id="20"/>
    </w:p>
    <w:tbl>
      <w:tblPr>
        <w:tblW w:w="7398" w:type="dxa"/>
        <w:tblInd w:w="638" w:type="dxa"/>
        <w:tblCellMar>
          <w:left w:w="28" w:type="dxa"/>
          <w:right w:w="28" w:type="dxa"/>
        </w:tblCellMar>
        <w:tblLook w:val="04A0" w:firstRow="1" w:lastRow="0" w:firstColumn="1" w:lastColumn="0" w:noHBand="0" w:noVBand="1"/>
      </w:tblPr>
      <w:tblGrid>
        <w:gridCol w:w="4846"/>
        <w:gridCol w:w="2552"/>
      </w:tblGrid>
      <w:tr w:rsidR="002368C3" w:rsidRPr="007C0D05" w:rsidTr="004606EE">
        <w:trPr>
          <w:trHeight w:val="247"/>
        </w:trPr>
        <w:tc>
          <w:tcPr>
            <w:tcW w:w="4846" w:type="dxa"/>
            <w:tcBorders>
              <w:top w:val="single" w:sz="4" w:space="0" w:color="auto"/>
              <w:left w:val="single" w:sz="4" w:space="0" w:color="auto"/>
              <w:bottom w:val="single" w:sz="4" w:space="0" w:color="auto"/>
              <w:right w:val="single" w:sz="4" w:space="0" w:color="auto"/>
            </w:tcBorders>
            <w:shd w:val="clear" w:color="000000" w:fill="C5D5ED"/>
            <w:hideMark/>
          </w:tcPr>
          <w:p w:rsidR="002368C3" w:rsidRPr="007C0D05" w:rsidRDefault="00350268" w:rsidP="00EB2257">
            <w:pPr>
              <w:rPr>
                <w:rFonts w:ascii="Times New Roman" w:hAnsi="Times New Roman" w:cs="Times New Roman"/>
                <w:sz w:val="22"/>
              </w:rPr>
            </w:pPr>
            <w:r w:rsidRPr="007C0D05">
              <w:rPr>
                <w:rFonts w:ascii="Times New Roman" w:hAnsi="Times New Roman" w:cs="Times New Roman"/>
                <w:sz w:val="22"/>
              </w:rPr>
              <w:t>船型</w:t>
            </w:r>
          </w:p>
        </w:tc>
        <w:tc>
          <w:tcPr>
            <w:tcW w:w="2552" w:type="dxa"/>
            <w:tcBorders>
              <w:top w:val="single" w:sz="4" w:space="0" w:color="auto"/>
              <w:left w:val="nil"/>
              <w:bottom w:val="single" w:sz="4" w:space="0" w:color="auto"/>
              <w:right w:val="single" w:sz="4" w:space="0" w:color="auto"/>
            </w:tcBorders>
            <w:shd w:val="clear" w:color="000000" w:fill="C5D5ED"/>
            <w:hideMark/>
          </w:tcPr>
          <w:p w:rsidR="002368C3" w:rsidRPr="007C0D05" w:rsidRDefault="00350268" w:rsidP="00EB2257">
            <w:pPr>
              <w:rPr>
                <w:rFonts w:ascii="Times New Roman" w:hAnsi="Times New Roman" w:cs="Times New Roman"/>
                <w:sz w:val="22"/>
              </w:rPr>
            </w:pPr>
            <w:r w:rsidRPr="007C0D05">
              <w:rPr>
                <w:rFonts w:ascii="Times New Roman" w:hAnsi="Times New Roman" w:cs="Times New Roman"/>
                <w:sz w:val="22"/>
              </w:rPr>
              <w:t>檢查數</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BULK CARRIER</w:t>
            </w:r>
            <w:r w:rsidRPr="007C0D05">
              <w:rPr>
                <w:rFonts w:ascii="Times New Roman" w:hAnsi="Times New Roman" w:cs="Times New Roman"/>
                <w:sz w:val="22"/>
              </w:rPr>
              <w:t>散裝船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338</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GENERAL CARGO SHIP</w:t>
            </w:r>
            <w:r w:rsidRPr="007C0D05">
              <w:rPr>
                <w:rFonts w:ascii="Times New Roman" w:hAnsi="Times New Roman" w:cs="Times New Roman"/>
                <w:sz w:val="22"/>
              </w:rPr>
              <w:t>雜貨船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235</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OIL TANKER</w:t>
            </w:r>
            <w:r w:rsidRPr="007C0D05">
              <w:rPr>
                <w:rFonts w:ascii="Times New Roman" w:hAnsi="Times New Roman" w:cs="Times New Roman"/>
                <w:sz w:val="22"/>
              </w:rPr>
              <w:t>油輪</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93</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FULL CONTAINER SHIP</w:t>
            </w:r>
            <w:r w:rsidRPr="007C0D05">
              <w:rPr>
                <w:rFonts w:ascii="Times New Roman" w:hAnsi="Times New Roman" w:cs="Times New Roman"/>
                <w:sz w:val="22"/>
              </w:rPr>
              <w:t>全貨櫃船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56</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OIL &amp; CHEMICALS TANKER</w:t>
            </w:r>
            <w:proofErr w:type="gramStart"/>
            <w:r w:rsidRPr="007C0D05">
              <w:rPr>
                <w:rFonts w:ascii="Times New Roman" w:hAnsi="Times New Roman" w:cs="Times New Roman"/>
                <w:sz w:val="22"/>
              </w:rPr>
              <w:t>油化船</w:t>
            </w:r>
            <w:proofErr w:type="gramEnd"/>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14</w:t>
            </w:r>
          </w:p>
        </w:tc>
      </w:tr>
      <w:tr w:rsidR="002368C3" w:rsidRPr="007C0D05" w:rsidTr="004606EE">
        <w:trPr>
          <w:trHeight w:val="348"/>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CHIP CARRIER</w:t>
            </w:r>
            <w:r w:rsidRPr="007C0D05">
              <w:rPr>
                <w:rFonts w:ascii="Times New Roman" w:hAnsi="Times New Roman" w:cs="Times New Roman"/>
                <w:sz w:val="22"/>
              </w:rPr>
              <w:t>木屑船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11</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PASSENGER SHIP</w:t>
            </w:r>
            <w:r w:rsidRPr="007C0D05">
              <w:rPr>
                <w:rFonts w:ascii="Times New Roman" w:hAnsi="Times New Roman" w:cs="Times New Roman"/>
                <w:sz w:val="22"/>
              </w:rPr>
              <w:t>客船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11</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MULTI-PURPOSE SHIP</w:t>
            </w:r>
            <w:r w:rsidRPr="007C0D05">
              <w:rPr>
                <w:rFonts w:ascii="Times New Roman" w:hAnsi="Times New Roman" w:cs="Times New Roman"/>
                <w:sz w:val="22"/>
              </w:rPr>
              <w:t>多用途船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10</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CEMENT CARRIER</w:t>
            </w:r>
            <w:r w:rsidRPr="007C0D05">
              <w:rPr>
                <w:rFonts w:ascii="Times New Roman" w:hAnsi="Times New Roman" w:cs="Times New Roman"/>
                <w:sz w:val="22"/>
              </w:rPr>
              <w:t>水泥專用船</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8</w:t>
            </w:r>
          </w:p>
        </w:tc>
      </w:tr>
      <w:tr w:rsidR="002368C3"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 xml:space="preserve">OTHER </w:t>
            </w:r>
            <w:r w:rsidRPr="007C0D05">
              <w:rPr>
                <w:rFonts w:ascii="Times New Roman" w:hAnsi="Times New Roman" w:cs="Times New Roman"/>
                <w:sz w:val="22"/>
              </w:rPr>
              <w:t>其他</w:t>
            </w:r>
          </w:p>
        </w:tc>
        <w:tc>
          <w:tcPr>
            <w:tcW w:w="2552" w:type="dxa"/>
            <w:tcBorders>
              <w:top w:val="nil"/>
              <w:left w:val="nil"/>
              <w:bottom w:val="single" w:sz="4" w:space="0" w:color="auto"/>
              <w:right w:val="single" w:sz="4" w:space="0" w:color="auto"/>
            </w:tcBorders>
            <w:shd w:val="clear" w:color="auto" w:fill="auto"/>
            <w:noWrap/>
            <w:hideMark/>
          </w:tcPr>
          <w:p w:rsidR="002368C3" w:rsidRPr="007C0D05" w:rsidRDefault="002368C3" w:rsidP="00EB2257">
            <w:pPr>
              <w:rPr>
                <w:rFonts w:ascii="Times New Roman" w:hAnsi="Times New Roman" w:cs="Times New Roman"/>
                <w:sz w:val="22"/>
              </w:rPr>
            </w:pPr>
            <w:r w:rsidRPr="007C0D05">
              <w:rPr>
                <w:rFonts w:ascii="Times New Roman" w:hAnsi="Times New Roman" w:cs="Times New Roman"/>
                <w:sz w:val="22"/>
              </w:rPr>
              <w:t>35</w:t>
            </w:r>
          </w:p>
        </w:tc>
      </w:tr>
      <w:tr w:rsidR="004606EE" w:rsidRPr="007C0D05" w:rsidTr="004606EE">
        <w:trPr>
          <w:trHeight w:val="247"/>
        </w:trPr>
        <w:tc>
          <w:tcPr>
            <w:tcW w:w="4846" w:type="dxa"/>
            <w:tcBorders>
              <w:top w:val="nil"/>
              <w:left w:val="single" w:sz="4" w:space="0" w:color="auto"/>
              <w:bottom w:val="single" w:sz="4" w:space="0" w:color="auto"/>
              <w:right w:val="single" w:sz="4" w:space="0" w:color="auto"/>
            </w:tcBorders>
            <w:shd w:val="clear" w:color="auto" w:fill="auto"/>
            <w:noWrap/>
          </w:tcPr>
          <w:p w:rsidR="004606EE" w:rsidRPr="007C0D05" w:rsidRDefault="004606EE" w:rsidP="007C0D05">
            <w:pPr>
              <w:rPr>
                <w:rFonts w:ascii="Times New Roman" w:hAnsi="Times New Roman" w:cs="Times New Roman"/>
                <w:sz w:val="22"/>
              </w:rPr>
            </w:pPr>
            <w:r w:rsidRPr="007C0D05">
              <w:rPr>
                <w:rFonts w:ascii="Times New Roman" w:hAnsi="Times New Roman" w:cs="Times New Roman"/>
                <w:sz w:val="22"/>
              </w:rPr>
              <w:t>合計</w:t>
            </w:r>
          </w:p>
        </w:tc>
        <w:tc>
          <w:tcPr>
            <w:tcW w:w="2552" w:type="dxa"/>
            <w:tcBorders>
              <w:top w:val="nil"/>
              <w:left w:val="nil"/>
              <w:bottom w:val="single" w:sz="4" w:space="0" w:color="auto"/>
              <w:right w:val="single" w:sz="4" w:space="0" w:color="auto"/>
            </w:tcBorders>
            <w:shd w:val="clear" w:color="auto" w:fill="auto"/>
            <w:noWrap/>
          </w:tcPr>
          <w:p w:rsidR="004606EE" w:rsidRPr="007C0D05" w:rsidRDefault="004606EE" w:rsidP="007C0D05">
            <w:pPr>
              <w:rPr>
                <w:rFonts w:ascii="Times New Roman" w:hAnsi="Times New Roman" w:cs="Times New Roman"/>
                <w:sz w:val="22"/>
              </w:rPr>
            </w:pPr>
            <w:r w:rsidRPr="007C0D05">
              <w:rPr>
                <w:rFonts w:ascii="Times New Roman" w:hAnsi="Times New Roman" w:cs="Times New Roman"/>
                <w:sz w:val="22"/>
              </w:rPr>
              <w:t>811</w:t>
            </w:r>
          </w:p>
        </w:tc>
      </w:tr>
    </w:tbl>
    <w:p w:rsidR="00EB0217" w:rsidRPr="007C0D05" w:rsidRDefault="00EB0217" w:rsidP="00937519">
      <w:pPr>
        <w:widowControl/>
        <w:snapToGrid w:val="0"/>
        <w:spacing w:afterLines="100" w:after="360"/>
        <w:ind w:leftChars="500" w:left="1200"/>
        <w:jc w:val="center"/>
        <w:rPr>
          <w:rFonts w:ascii="Times New Roman" w:hAnsi="Times New Roman" w:cs="Times New Roman"/>
          <w:sz w:val="22"/>
        </w:rPr>
      </w:pPr>
    </w:p>
    <w:p w:rsidR="00CF1A93" w:rsidRPr="007C0D05" w:rsidRDefault="004606EE" w:rsidP="007A4F71">
      <w:pPr>
        <w:widowControl/>
        <w:snapToGrid w:val="0"/>
        <w:ind w:left="480"/>
        <w:jc w:val="center"/>
        <w:rPr>
          <w:rFonts w:ascii="Times New Roman" w:hAnsi="Times New Roman" w:cs="Times New Roman"/>
          <w:szCs w:val="28"/>
        </w:rPr>
      </w:pPr>
      <w:r w:rsidRPr="007C0D05">
        <w:rPr>
          <w:rFonts w:ascii="Times New Roman" w:hAnsi="Times New Roman" w:cs="Times New Roman"/>
          <w:noProof/>
          <w:sz w:val="22"/>
        </w:rPr>
        <w:drawing>
          <wp:anchor distT="0" distB="0" distL="114300" distR="114300" simplePos="0" relativeHeight="252110848" behindDoc="0" locked="0" layoutInCell="1" allowOverlap="1" wp14:anchorId="5A0B12BF" wp14:editId="75DB1402">
            <wp:simplePos x="0" y="0"/>
            <wp:positionH relativeFrom="column">
              <wp:posOffset>354330</wp:posOffset>
            </wp:positionH>
            <wp:positionV relativeFrom="paragraph">
              <wp:posOffset>40005</wp:posOffset>
            </wp:positionV>
            <wp:extent cx="4805045" cy="2569845"/>
            <wp:effectExtent l="0" t="0" r="0" b="1905"/>
            <wp:wrapTopAndBottom/>
            <wp:docPr id="196374" name="圖片 19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5045" cy="2569845"/>
                    </a:xfrm>
                    <a:prstGeom prst="rect">
                      <a:avLst/>
                    </a:prstGeom>
                    <a:noFill/>
                  </pic:spPr>
                </pic:pic>
              </a:graphicData>
            </a:graphic>
            <wp14:sizeRelH relativeFrom="page">
              <wp14:pctWidth>0</wp14:pctWidth>
            </wp14:sizeRelH>
            <wp14:sizeRelV relativeFrom="page">
              <wp14:pctHeight>0</wp14:pctHeight>
            </wp14:sizeRelV>
          </wp:anchor>
        </w:drawing>
      </w:r>
    </w:p>
    <w:p w:rsidR="004606EE" w:rsidRPr="007C0D05" w:rsidRDefault="004606EE" w:rsidP="004606EE">
      <w:pPr>
        <w:pStyle w:val="af8"/>
        <w:rPr>
          <w:rStyle w:val="af9"/>
        </w:rPr>
      </w:pPr>
      <w:bookmarkStart w:id="21" w:name="_Toc515546437"/>
      <w:r w:rsidRPr="007C0D05">
        <w:rPr>
          <w:szCs w:val="28"/>
        </w:rPr>
        <w:t>圖</w:t>
      </w:r>
      <w:r w:rsidRPr="007C0D05">
        <w:rPr>
          <w:szCs w:val="28"/>
        </w:rPr>
        <w:t xml:space="preserve">8 </w:t>
      </w:r>
      <w:r w:rsidR="007A4F71" w:rsidRPr="007C0D05">
        <w:rPr>
          <w:rStyle w:val="af9"/>
        </w:rPr>
        <w:t>港口國管制檢查船舶類型</w:t>
      </w:r>
      <w:r w:rsidR="00E751C0" w:rsidRPr="007C0D05">
        <w:rPr>
          <w:rStyle w:val="af9"/>
        </w:rPr>
        <w:t>檢查艘數</w:t>
      </w:r>
      <w:r w:rsidR="007A4F71" w:rsidRPr="007C0D05">
        <w:rPr>
          <w:rStyle w:val="af9"/>
        </w:rPr>
        <w:t>統計圖</w:t>
      </w:r>
      <w:bookmarkEnd w:id="21"/>
    </w:p>
    <w:p w:rsidR="00755EEF" w:rsidRPr="007C0D05" w:rsidRDefault="00755EEF" w:rsidP="007A4F71">
      <w:pPr>
        <w:widowControl/>
        <w:snapToGrid w:val="0"/>
        <w:ind w:left="480"/>
        <w:jc w:val="center"/>
        <w:rPr>
          <w:rFonts w:ascii="Times New Roman" w:hAnsi="Times New Roman" w:cs="Times New Roman"/>
          <w:szCs w:val="28"/>
        </w:rPr>
      </w:pPr>
    </w:p>
    <w:p w:rsidR="005E6485" w:rsidRPr="007C0D05" w:rsidRDefault="004B586F" w:rsidP="004606EE">
      <w:pPr>
        <w:widowControl/>
        <w:numPr>
          <w:ilvl w:val="0"/>
          <w:numId w:val="2"/>
        </w:numPr>
        <w:tabs>
          <w:tab w:val="num" w:pos="1200"/>
        </w:tabs>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106</w:t>
      </w:r>
      <w:proofErr w:type="gramEnd"/>
      <w:r w:rsidR="00CB320C" w:rsidRPr="007C0D05">
        <w:rPr>
          <w:rFonts w:ascii="Times New Roman" w:hAnsi="Times New Roman" w:cs="Times New Roman"/>
          <w:sz w:val="28"/>
          <w:szCs w:val="32"/>
        </w:rPr>
        <w:t>年度港口國管制檢查船旗國統計</w:t>
      </w:r>
    </w:p>
    <w:p w:rsidR="00E0761C" w:rsidRPr="007C0D05" w:rsidRDefault="004B586F" w:rsidP="004606EE">
      <w:pPr>
        <w:pStyle w:val="13"/>
        <w:ind w:firstLine="560"/>
      </w:pPr>
      <w:proofErr w:type="gramStart"/>
      <w:r w:rsidRPr="007C0D05">
        <w:t>106</w:t>
      </w:r>
      <w:proofErr w:type="gramEnd"/>
      <w:r w:rsidRPr="007C0D05">
        <w:t>年度港口國針對船旗國檢查統計分析，明顯集中於權宜船（</w:t>
      </w:r>
      <w:r w:rsidRPr="007C0D05">
        <w:t>Flag of Convenience</w:t>
      </w:r>
      <w:r w:rsidRPr="007C0D05">
        <w:t>）及兩岸通航船舶之檢查。依序為巴拿馬</w:t>
      </w:r>
      <w:r w:rsidRPr="007C0D05">
        <w:t>243</w:t>
      </w:r>
      <w:r w:rsidRPr="007C0D05">
        <w:t>艘，香港</w:t>
      </w:r>
      <w:r w:rsidRPr="007C0D05">
        <w:t>152</w:t>
      </w:r>
      <w:r w:rsidRPr="007C0D05">
        <w:t>艘，大陸</w:t>
      </w:r>
      <w:r w:rsidRPr="007C0D05">
        <w:t>61</w:t>
      </w:r>
      <w:r w:rsidRPr="007C0D05">
        <w:t>艘，新加坡</w:t>
      </w:r>
      <w:r w:rsidRPr="007C0D05">
        <w:t>54</w:t>
      </w:r>
      <w:r w:rsidRPr="007C0D05">
        <w:t>艘，馬紹爾群島</w:t>
      </w:r>
      <w:r w:rsidRPr="007C0D05">
        <w:t>45</w:t>
      </w:r>
      <w:r w:rsidRPr="007C0D05">
        <w:t>艘，賴比瑞亞</w:t>
      </w:r>
      <w:r w:rsidRPr="007C0D05">
        <w:t>38</w:t>
      </w:r>
      <w:r w:rsidRPr="007C0D05">
        <w:t>艘，韓國</w:t>
      </w:r>
      <w:r w:rsidRPr="007C0D05">
        <w:t>24</w:t>
      </w:r>
      <w:r w:rsidRPr="007C0D05">
        <w:t>艘，帛</w:t>
      </w:r>
      <w:proofErr w:type="gramStart"/>
      <w:r w:rsidRPr="007C0D05">
        <w:t>琉</w:t>
      </w:r>
      <w:proofErr w:type="gramEnd"/>
      <w:r w:rsidRPr="007C0D05">
        <w:t>群島</w:t>
      </w:r>
      <w:r w:rsidRPr="007C0D05">
        <w:t>24</w:t>
      </w:r>
      <w:r w:rsidRPr="007C0D05">
        <w:t>艘，獅子山共和國</w:t>
      </w:r>
      <w:r w:rsidRPr="007C0D05">
        <w:t>24</w:t>
      </w:r>
      <w:r w:rsidRPr="007C0D05">
        <w:t>艘，貝里斯</w:t>
      </w:r>
      <w:r w:rsidRPr="007C0D05">
        <w:t>17</w:t>
      </w:r>
      <w:r w:rsidRPr="007C0D05">
        <w:t>艘，越南</w:t>
      </w:r>
      <w:r w:rsidRPr="007C0D05">
        <w:t>16</w:t>
      </w:r>
      <w:r w:rsidRPr="007C0D05">
        <w:t>艘等。</w:t>
      </w:r>
    </w:p>
    <w:p w:rsidR="00C84A1D" w:rsidRPr="007C0D05" w:rsidRDefault="00C84A1D" w:rsidP="00F36029">
      <w:pPr>
        <w:pStyle w:val="afa"/>
      </w:pPr>
      <w:bookmarkStart w:id="22" w:name="_Toc515546438"/>
      <w:r w:rsidRPr="007C0D05">
        <w:rPr>
          <w:sz w:val="22"/>
        </w:rPr>
        <w:drawing>
          <wp:anchor distT="0" distB="0" distL="114300" distR="114300" simplePos="0" relativeHeight="252114944" behindDoc="0" locked="0" layoutInCell="1" allowOverlap="1" wp14:anchorId="709B7CC5" wp14:editId="180E8F13">
            <wp:simplePos x="0" y="0"/>
            <wp:positionH relativeFrom="column">
              <wp:posOffset>311150</wp:posOffset>
            </wp:positionH>
            <wp:positionV relativeFrom="paragraph">
              <wp:posOffset>484505</wp:posOffset>
            </wp:positionV>
            <wp:extent cx="4592955" cy="2720975"/>
            <wp:effectExtent l="0" t="0" r="0" b="3175"/>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2955" cy="272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D05">
        <w:t>表</w:t>
      </w:r>
      <w:r w:rsidRPr="007C0D05">
        <w:t xml:space="preserve">4 </w:t>
      </w:r>
      <w:r w:rsidRPr="007C0D05">
        <w:t>港口國管制檢查船旗國統計表</w:t>
      </w:r>
      <w:bookmarkEnd w:id="22"/>
    </w:p>
    <w:p w:rsidR="00C84A1D" w:rsidRPr="007C0D05" w:rsidRDefault="00C84A1D" w:rsidP="00C84A1D">
      <w:pPr>
        <w:widowControl/>
        <w:snapToGrid w:val="0"/>
        <w:jc w:val="center"/>
        <w:rPr>
          <w:rFonts w:ascii="Times New Roman" w:hAnsi="Times New Roman" w:cs="Times New Roman"/>
          <w:kern w:val="0"/>
          <w:sz w:val="22"/>
        </w:rPr>
      </w:pPr>
    </w:p>
    <w:p w:rsidR="00C84A1D" w:rsidRPr="007C0D05" w:rsidRDefault="00C84A1D" w:rsidP="00C84A1D">
      <w:pPr>
        <w:widowControl/>
        <w:snapToGrid w:val="0"/>
        <w:rPr>
          <w:rFonts w:ascii="Times New Roman" w:hAnsi="Times New Roman" w:cs="Times New Roman"/>
          <w:noProof/>
          <w:sz w:val="22"/>
        </w:rPr>
      </w:pPr>
    </w:p>
    <w:p w:rsidR="00C84A1D" w:rsidRPr="007C0D05" w:rsidRDefault="00C84A1D" w:rsidP="00937519">
      <w:pPr>
        <w:widowControl/>
        <w:snapToGrid w:val="0"/>
        <w:ind w:leftChars="300" w:left="720"/>
        <w:rPr>
          <w:rFonts w:ascii="Times New Roman" w:hAnsi="Times New Roman" w:cs="Times New Roman"/>
          <w:noProof/>
          <w:sz w:val="22"/>
        </w:rPr>
      </w:pPr>
      <w:r w:rsidRPr="007C0D05">
        <w:rPr>
          <w:rFonts w:ascii="Times New Roman" w:hAnsi="Times New Roman" w:cs="Times New Roman"/>
          <w:noProof/>
          <w:sz w:val="22"/>
        </w:rPr>
        <w:drawing>
          <wp:anchor distT="0" distB="0" distL="114300" distR="114300" simplePos="0" relativeHeight="252115968" behindDoc="0" locked="0" layoutInCell="1" allowOverlap="1" wp14:anchorId="019388F9" wp14:editId="13FA6D5C">
            <wp:simplePos x="0" y="0"/>
            <wp:positionH relativeFrom="column">
              <wp:posOffset>459105</wp:posOffset>
            </wp:positionH>
            <wp:positionV relativeFrom="paragraph">
              <wp:posOffset>1905</wp:posOffset>
            </wp:positionV>
            <wp:extent cx="4479290" cy="3447415"/>
            <wp:effectExtent l="0" t="0" r="0" b="635"/>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9290" cy="3447415"/>
                    </a:xfrm>
                    <a:prstGeom prst="rect">
                      <a:avLst/>
                    </a:prstGeom>
                    <a:noFill/>
                  </pic:spPr>
                </pic:pic>
              </a:graphicData>
            </a:graphic>
            <wp14:sizeRelH relativeFrom="page">
              <wp14:pctWidth>0</wp14:pctWidth>
            </wp14:sizeRelH>
            <wp14:sizeRelV relativeFrom="page">
              <wp14:pctHeight>0</wp14:pctHeight>
            </wp14:sizeRelV>
          </wp:anchor>
        </w:drawing>
      </w:r>
    </w:p>
    <w:p w:rsidR="004606EE" w:rsidRPr="007C0D05" w:rsidRDefault="00C84A1D" w:rsidP="004606EE">
      <w:pPr>
        <w:pStyle w:val="af8"/>
      </w:pPr>
      <w:bookmarkStart w:id="23" w:name="_Toc515546439"/>
      <w:r w:rsidRPr="007C0D05">
        <w:t>圖</w:t>
      </w:r>
      <w:r w:rsidR="004606EE" w:rsidRPr="007C0D05">
        <w:t>9</w:t>
      </w:r>
      <w:r w:rsidRPr="007C0D05">
        <w:t xml:space="preserve">  </w:t>
      </w:r>
      <w:r w:rsidRPr="007C0D05">
        <w:t>港口國管制檢查船旗國檢查艘數統計圖</w:t>
      </w:r>
      <w:bookmarkEnd w:id="23"/>
    </w:p>
    <w:p w:rsidR="00B0197B" w:rsidRPr="007C0D05" w:rsidRDefault="00B0197B" w:rsidP="004606EE">
      <w:pPr>
        <w:pStyle w:val="af8"/>
      </w:pPr>
      <w:r w:rsidRPr="007C0D05">
        <w:br w:type="page"/>
      </w:r>
    </w:p>
    <w:p w:rsidR="00BF3A7D" w:rsidRPr="007C0D05" w:rsidRDefault="00EB2257" w:rsidP="004606EE">
      <w:pPr>
        <w:widowControl/>
        <w:numPr>
          <w:ilvl w:val="0"/>
          <w:numId w:val="2"/>
        </w:numPr>
        <w:tabs>
          <w:tab w:val="num" w:pos="1200"/>
        </w:tabs>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106</w:t>
      </w:r>
      <w:proofErr w:type="gramEnd"/>
      <w:r w:rsidR="00CB320C" w:rsidRPr="007C0D05">
        <w:rPr>
          <w:rFonts w:ascii="Times New Roman" w:hAnsi="Times New Roman" w:cs="Times New Roman"/>
          <w:sz w:val="28"/>
          <w:szCs w:val="32"/>
        </w:rPr>
        <w:t>年度港口國管制檢查作業執行情形</w:t>
      </w:r>
    </w:p>
    <w:p w:rsidR="00455A54" w:rsidRPr="007C0D05" w:rsidRDefault="00455A54" w:rsidP="00A54FB7">
      <w:pPr>
        <w:pStyle w:val="3"/>
        <w:numPr>
          <w:ilvl w:val="0"/>
          <w:numId w:val="34"/>
        </w:numPr>
      </w:pPr>
      <w:bookmarkStart w:id="24" w:name="_Toc515546440"/>
      <w:r w:rsidRPr="007C0D05">
        <w:t>港口國管制檢查作業彙整</w:t>
      </w:r>
      <w:bookmarkEnd w:id="24"/>
      <w:r w:rsidR="004F737E" w:rsidRPr="007C0D05">
        <w:t xml:space="preserve"> </w:t>
      </w:r>
    </w:p>
    <w:p w:rsidR="00A54FB7" w:rsidRPr="007C0D05" w:rsidRDefault="00A54FB7" w:rsidP="00A54FB7">
      <w:pPr>
        <w:pStyle w:val="afa"/>
      </w:pPr>
      <w:bookmarkStart w:id="25" w:name="_Toc515546441"/>
      <w:r w:rsidRPr="007C0D05">
        <w:t>表</w:t>
      </w:r>
      <w:r w:rsidRPr="007C0D05">
        <w:t>5 106</w:t>
      </w:r>
      <w:r w:rsidRPr="007C0D05">
        <w:t>年港口國管制檢查作業彙整</w:t>
      </w:r>
      <w:bookmarkEnd w:id="25"/>
    </w:p>
    <w:tbl>
      <w:tblPr>
        <w:tblW w:w="7906" w:type="dxa"/>
        <w:tblInd w:w="454" w:type="dxa"/>
        <w:tblCellMar>
          <w:left w:w="28" w:type="dxa"/>
          <w:right w:w="28" w:type="dxa"/>
        </w:tblCellMar>
        <w:tblLook w:val="04A0" w:firstRow="1" w:lastRow="0" w:firstColumn="1" w:lastColumn="0" w:noHBand="0" w:noVBand="1"/>
      </w:tblPr>
      <w:tblGrid>
        <w:gridCol w:w="1186"/>
        <w:gridCol w:w="960"/>
        <w:gridCol w:w="960"/>
        <w:gridCol w:w="960"/>
        <w:gridCol w:w="960"/>
        <w:gridCol w:w="960"/>
        <w:gridCol w:w="960"/>
        <w:gridCol w:w="960"/>
      </w:tblGrid>
      <w:tr w:rsidR="00A54FB7" w:rsidRPr="007C0D05" w:rsidTr="00A54FB7">
        <w:trPr>
          <w:trHeight w:val="935"/>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船齡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進港個別船舶數</w:t>
            </w:r>
            <w:r w:rsidRPr="007C0D05">
              <w:rPr>
                <w:rFonts w:ascii="Times New Roman" w:hAnsi="Times New Roman" w:cs="Times New Roman"/>
              </w:rPr>
              <w:t>(A)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檢查數</w:t>
            </w:r>
            <w:r w:rsidRPr="007C0D05">
              <w:rPr>
                <w:rFonts w:ascii="Times New Roman" w:hAnsi="Times New Roman" w:cs="Times New Roman"/>
              </w:rPr>
              <w:t>(B)</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不合格數</w:t>
            </w:r>
            <w:r w:rsidRPr="007C0D05">
              <w:rPr>
                <w:rFonts w:ascii="Times New Roman" w:hAnsi="Times New Roman" w:cs="Times New Roman"/>
              </w:rPr>
              <w:t>(C)</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kern w:val="0"/>
              </w:rPr>
              <w:t>留置數</w:t>
            </w:r>
            <w:r w:rsidRPr="007C0D05">
              <w:rPr>
                <w:rFonts w:ascii="Times New Roman" w:hAnsi="Times New Roman" w:cs="Times New Roman"/>
              </w:rPr>
              <w:t>(D)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檢查率</w:t>
            </w:r>
            <w:r w:rsidRPr="007C0D05">
              <w:rPr>
                <w:rFonts w:ascii="Times New Roman" w:hAnsi="Times New Roman" w:cs="Times New Roman"/>
              </w:rPr>
              <w:t>(B/A)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rPr>
              <w:t>不合格率</w:t>
            </w:r>
            <w:r w:rsidRPr="007C0D05">
              <w:rPr>
                <w:rFonts w:ascii="Times New Roman" w:hAnsi="Times New Roman" w:cs="Times New Roman"/>
              </w:rPr>
              <w:t>(C/B)</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54FB7" w:rsidRPr="007C0D05" w:rsidRDefault="00A54FB7" w:rsidP="007C0D05">
            <w:pPr>
              <w:jc w:val="center"/>
              <w:rPr>
                <w:rFonts w:ascii="Times New Roman" w:hAnsi="Times New Roman" w:cs="Times New Roman"/>
              </w:rPr>
            </w:pPr>
            <w:r w:rsidRPr="007C0D05">
              <w:rPr>
                <w:rFonts w:ascii="Times New Roman" w:hAnsi="Times New Roman" w:cs="Times New Roman"/>
                <w:kern w:val="0"/>
              </w:rPr>
              <w:t>留置率</w:t>
            </w:r>
            <w:r w:rsidRPr="007C0D05">
              <w:rPr>
                <w:rFonts w:ascii="Times New Roman" w:hAnsi="Times New Roman" w:cs="Times New Roman"/>
              </w:rPr>
              <w:t>(D/B)</w:t>
            </w:r>
          </w:p>
        </w:tc>
      </w:tr>
      <w:tr w:rsidR="00A54FB7" w:rsidRPr="007C0D05" w:rsidTr="00A54FB7">
        <w:trPr>
          <w:trHeight w:val="3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FB7" w:rsidRPr="007C0D05" w:rsidRDefault="00A54FB7" w:rsidP="007C0D05">
            <w:pPr>
              <w:rPr>
                <w:rFonts w:ascii="Times New Roman" w:hAnsi="Times New Roman" w:cs="Times New Roman"/>
              </w:rPr>
            </w:pPr>
            <w:r w:rsidRPr="007C0D05">
              <w:rPr>
                <w:rFonts w:ascii="Times New Roman" w:hAnsi="Times New Roman" w:cs="Times New Roman"/>
              </w:rPr>
              <w:t>10</w:t>
            </w:r>
            <w:r w:rsidRPr="007C0D05">
              <w:rPr>
                <w:rFonts w:ascii="Times New Roman" w:hAnsi="Times New Roman" w:cs="Times New Roman"/>
              </w:rPr>
              <w:t>年以下</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hAnsi="Times New Roman" w:cs="Times New Roman"/>
              </w:rPr>
            </w:pPr>
            <w:r w:rsidRPr="007C0D05">
              <w:rPr>
                <w:rFonts w:ascii="Times New Roman" w:hAnsi="Times New Roman" w:cs="Times New Roman"/>
              </w:rPr>
              <w:t>3016</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327</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184</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15</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10.84%</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56.27%</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4.59%</w:t>
            </w:r>
          </w:p>
        </w:tc>
      </w:tr>
      <w:tr w:rsidR="00A54FB7" w:rsidRPr="007C0D05" w:rsidTr="00A54FB7">
        <w:trPr>
          <w:trHeight w:val="3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FB7" w:rsidRPr="007C0D05" w:rsidRDefault="00A54FB7" w:rsidP="007C0D05">
            <w:pPr>
              <w:rPr>
                <w:rFonts w:ascii="Times New Roman" w:hAnsi="Times New Roman" w:cs="Times New Roman"/>
              </w:rPr>
            </w:pPr>
            <w:r w:rsidRPr="007C0D05">
              <w:rPr>
                <w:rFonts w:ascii="Times New Roman" w:hAnsi="Times New Roman" w:cs="Times New Roman"/>
              </w:rPr>
              <w:t>11~15</w:t>
            </w:r>
            <w:r w:rsidRPr="007C0D05">
              <w:rPr>
                <w:rFonts w:ascii="Times New Roman" w:hAnsi="Times New Roman" w:cs="Times New Roman"/>
              </w:rPr>
              <w:t>年</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hAnsi="Times New Roman" w:cs="Times New Roman"/>
              </w:rPr>
            </w:pPr>
            <w:r w:rsidRPr="007C0D05">
              <w:rPr>
                <w:rFonts w:ascii="Times New Roman" w:hAnsi="Times New Roman" w:cs="Times New Roman"/>
              </w:rPr>
              <w:t>1120</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169</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121</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15</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15.09%</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71.60%</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8.88%</w:t>
            </w:r>
          </w:p>
        </w:tc>
      </w:tr>
      <w:tr w:rsidR="00A54FB7" w:rsidRPr="007C0D05" w:rsidTr="00A54FB7">
        <w:trPr>
          <w:trHeight w:val="3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FB7" w:rsidRPr="007C0D05" w:rsidRDefault="00A54FB7" w:rsidP="007C0D05">
            <w:pPr>
              <w:rPr>
                <w:rFonts w:ascii="Times New Roman" w:hAnsi="Times New Roman" w:cs="Times New Roman"/>
              </w:rPr>
            </w:pPr>
            <w:r w:rsidRPr="007C0D05">
              <w:rPr>
                <w:rFonts w:ascii="Times New Roman" w:hAnsi="Times New Roman" w:cs="Times New Roman"/>
              </w:rPr>
              <w:t>16~20</w:t>
            </w:r>
            <w:r w:rsidRPr="007C0D05">
              <w:rPr>
                <w:rFonts w:ascii="Times New Roman" w:hAnsi="Times New Roman" w:cs="Times New Roman"/>
              </w:rPr>
              <w:t>年</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hAnsi="Times New Roman" w:cs="Times New Roman"/>
              </w:rPr>
            </w:pPr>
            <w:r w:rsidRPr="007C0D05">
              <w:rPr>
                <w:rFonts w:ascii="Times New Roman" w:hAnsi="Times New Roman" w:cs="Times New Roman"/>
              </w:rPr>
              <w:t>604</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140</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106</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18</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23.18%</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75.71%</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12.86%</w:t>
            </w:r>
          </w:p>
        </w:tc>
      </w:tr>
      <w:tr w:rsidR="00A54FB7" w:rsidRPr="007C0D05" w:rsidTr="00A54FB7">
        <w:trPr>
          <w:trHeight w:val="3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FB7" w:rsidRPr="007C0D05" w:rsidRDefault="00A54FB7" w:rsidP="007C0D05">
            <w:pPr>
              <w:rPr>
                <w:rFonts w:ascii="Times New Roman" w:hAnsi="Times New Roman" w:cs="Times New Roman"/>
              </w:rPr>
            </w:pPr>
            <w:r w:rsidRPr="007C0D05">
              <w:rPr>
                <w:rFonts w:ascii="Times New Roman" w:hAnsi="Times New Roman" w:cs="Times New Roman"/>
              </w:rPr>
              <w:t>21</w:t>
            </w:r>
            <w:r w:rsidRPr="007C0D05">
              <w:rPr>
                <w:rFonts w:ascii="Times New Roman" w:hAnsi="Times New Roman" w:cs="Times New Roman"/>
              </w:rPr>
              <w:t>年以上</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hAnsi="Times New Roman" w:cs="Times New Roman"/>
              </w:rPr>
            </w:pPr>
            <w:r w:rsidRPr="007C0D05">
              <w:rPr>
                <w:rFonts w:ascii="Times New Roman" w:hAnsi="Times New Roman" w:cs="Times New Roman"/>
              </w:rPr>
              <w:t>527</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175</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146</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71</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33.21%</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83.43%</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40.57%</w:t>
            </w:r>
          </w:p>
        </w:tc>
      </w:tr>
      <w:tr w:rsidR="00A54FB7" w:rsidRPr="007C0D05" w:rsidTr="00A54FB7">
        <w:trPr>
          <w:trHeight w:val="3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FB7" w:rsidRPr="007C0D05" w:rsidRDefault="00A54FB7" w:rsidP="007C0D05">
            <w:pPr>
              <w:rPr>
                <w:rFonts w:ascii="Times New Roman" w:hAnsi="Times New Roman" w:cs="Times New Roman"/>
              </w:rPr>
            </w:pPr>
            <w:r w:rsidRPr="007C0D05">
              <w:rPr>
                <w:rFonts w:ascii="Times New Roman" w:hAnsi="Times New Roman" w:cs="Times New Roman"/>
              </w:rPr>
              <w:t>總計</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5267</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811</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557</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119</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15.40%</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68.68%</w:t>
            </w:r>
          </w:p>
        </w:tc>
        <w:tc>
          <w:tcPr>
            <w:tcW w:w="960" w:type="dxa"/>
            <w:tcBorders>
              <w:top w:val="nil"/>
              <w:left w:val="nil"/>
              <w:bottom w:val="single" w:sz="4" w:space="0" w:color="auto"/>
              <w:right w:val="single" w:sz="4" w:space="0" w:color="auto"/>
            </w:tcBorders>
            <w:shd w:val="clear" w:color="auto" w:fill="auto"/>
            <w:noWrap/>
            <w:vAlign w:val="center"/>
            <w:hideMark/>
          </w:tcPr>
          <w:p w:rsidR="00A54FB7" w:rsidRPr="007C0D05" w:rsidRDefault="00A54FB7" w:rsidP="007C0D05">
            <w:pPr>
              <w:jc w:val="right"/>
              <w:rPr>
                <w:rFonts w:ascii="Times New Roman" w:eastAsia="新細明體" w:hAnsi="Times New Roman" w:cs="Times New Roman"/>
              </w:rPr>
            </w:pPr>
            <w:r w:rsidRPr="007C0D05">
              <w:rPr>
                <w:rFonts w:ascii="Times New Roman" w:hAnsi="Times New Roman" w:cs="Times New Roman"/>
              </w:rPr>
              <w:t>14.67%</w:t>
            </w:r>
          </w:p>
        </w:tc>
      </w:tr>
    </w:tbl>
    <w:p w:rsidR="00A54FB7" w:rsidRPr="007C0D05" w:rsidRDefault="00A54FB7" w:rsidP="00A54FB7">
      <w:pPr>
        <w:pStyle w:val="3"/>
        <w:numPr>
          <w:ilvl w:val="0"/>
          <w:numId w:val="34"/>
        </w:numPr>
      </w:pPr>
      <w:bookmarkStart w:id="26" w:name="_Toc515546442"/>
      <w:r w:rsidRPr="007C0D05">
        <w:t>港口國管制檢查率、不合格率、留置率</w:t>
      </w:r>
      <w:bookmarkEnd w:id="26"/>
    </w:p>
    <w:p w:rsidR="001123B9" w:rsidRPr="007C0D05" w:rsidRDefault="00A54FB7" w:rsidP="00A54FB7">
      <w:pPr>
        <w:pStyle w:val="af8"/>
      </w:pPr>
      <w:bookmarkStart w:id="27" w:name="_Toc515546443"/>
      <w:r w:rsidRPr="007C0D05">
        <w:drawing>
          <wp:anchor distT="0" distB="0" distL="114300" distR="114300" simplePos="0" relativeHeight="252116992" behindDoc="0" locked="0" layoutInCell="1" allowOverlap="1" wp14:anchorId="09421F0B" wp14:editId="48ADA5F3">
            <wp:simplePos x="0" y="0"/>
            <wp:positionH relativeFrom="column">
              <wp:posOffset>289560</wp:posOffset>
            </wp:positionH>
            <wp:positionV relativeFrom="paragraph">
              <wp:posOffset>147320</wp:posOffset>
            </wp:positionV>
            <wp:extent cx="5029200" cy="2617470"/>
            <wp:effectExtent l="0" t="0" r="19050" b="11430"/>
            <wp:wrapTopAndBottom/>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7C0D05">
        <w:t>圖</w:t>
      </w:r>
      <w:r w:rsidRPr="007C0D05">
        <w:t xml:space="preserve">10 </w:t>
      </w:r>
      <w:r w:rsidR="001C324B" w:rsidRPr="007C0D05">
        <w:t>港口國管制檢查數、不合格數、留置數</w:t>
      </w:r>
      <w:bookmarkEnd w:id="27"/>
    </w:p>
    <w:p w:rsidR="00DE5551" w:rsidRPr="007C0D05" w:rsidRDefault="00DE5551" w:rsidP="00937519">
      <w:pPr>
        <w:pStyle w:val="a0"/>
        <w:widowControl/>
        <w:snapToGrid w:val="0"/>
        <w:spacing w:afterLines="100" w:after="360"/>
        <w:ind w:leftChars="0" w:left="1048" w:rightChars="-139" w:right="-334"/>
        <w:rPr>
          <w:rFonts w:ascii="Times New Roman" w:hAnsi="Times New Roman" w:cs="Times New Roman"/>
          <w:kern w:val="0"/>
          <w:szCs w:val="28"/>
        </w:rPr>
      </w:pPr>
    </w:p>
    <w:p w:rsidR="00E4702E" w:rsidRPr="007C0D05" w:rsidRDefault="00E4702E">
      <w:pPr>
        <w:widowControl/>
        <w:rPr>
          <w:rFonts w:ascii="Times New Roman" w:hAnsi="Times New Roman" w:cs="Times New Roman"/>
          <w:kern w:val="0"/>
          <w:sz w:val="28"/>
          <w:szCs w:val="32"/>
        </w:rPr>
      </w:pPr>
      <w:r w:rsidRPr="007C0D05">
        <w:rPr>
          <w:rFonts w:ascii="Times New Roman" w:hAnsi="Times New Roman" w:cs="Times New Roman"/>
          <w:kern w:val="0"/>
          <w:sz w:val="28"/>
          <w:szCs w:val="32"/>
        </w:rPr>
        <w:br w:type="page"/>
      </w:r>
    </w:p>
    <w:p w:rsidR="00A54FB7" w:rsidRPr="007C0D05" w:rsidRDefault="001C324B" w:rsidP="00A54FB7">
      <w:pPr>
        <w:pStyle w:val="3"/>
        <w:numPr>
          <w:ilvl w:val="0"/>
          <w:numId w:val="34"/>
        </w:numPr>
        <w:rPr>
          <w:kern w:val="0"/>
          <w:szCs w:val="28"/>
        </w:rPr>
      </w:pPr>
      <w:bookmarkStart w:id="28" w:name="_Toc515546444"/>
      <w:r w:rsidRPr="007C0D05">
        <w:t>港口國管制檢查率、不合格率、留置率</w:t>
      </w:r>
      <w:bookmarkEnd w:id="28"/>
    </w:p>
    <w:p w:rsidR="00F74117" w:rsidRPr="007C0D05" w:rsidRDefault="00240962" w:rsidP="00937519">
      <w:pPr>
        <w:widowControl/>
        <w:snapToGrid w:val="0"/>
        <w:spacing w:afterLines="100" w:after="360"/>
        <w:ind w:leftChars="295" w:left="708" w:rightChars="-139" w:right="-334"/>
        <w:rPr>
          <w:rFonts w:ascii="Times New Roman" w:hAnsi="Times New Roman" w:cs="Times New Roman"/>
          <w:kern w:val="0"/>
          <w:szCs w:val="28"/>
        </w:rPr>
      </w:pPr>
      <w:r w:rsidRPr="007C0D05">
        <w:rPr>
          <w:rFonts w:ascii="Times New Roman" w:hAnsi="Times New Roman" w:cs="Times New Roman"/>
          <w:noProof/>
          <w:sz w:val="22"/>
        </w:rPr>
        <w:drawing>
          <wp:inline distT="0" distB="0" distL="0" distR="0" wp14:anchorId="48C43F45" wp14:editId="2BBC1016">
            <wp:extent cx="4780393" cy="2551944"/>
            <wp:effectExtent l="0" t="0" r="20320" b="20320"/>
            <wp:docPr id="10"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F222C" w:rsidRPr="007C0D05" w:rsidRDefault="002F222C" w:rsidP="002F222C">
      <w:pPr>
        <w:pStyle w:val="af8"/>
        <w:rPr>
          <w:kern w:val="0"/>
          <w:szCs w:val="28"/>
        </w:rPr>
      </w:pPr>
      <w:bookmarkStart w:id="29" w:name="_Toc515546445"/>
      <w:r w:rsidRPr="007C0D05">
        <w:rPr>
          <w:kern w:val="0"/>
          <w:szCs w:val="28"/>
        </w:rPr>
        <w:t>圖</w:t>
      </w:r>
      <w:r w:rsidRPr="007C0D05">
        <w:rPr>
          <w:kern w:val="0"/>
          <w:szCs w:val="28"/>
        </w:rPr>
        <w:t>11</w:t>
      </w:r>
      <w:r w:rsidRPr="007C0D05">
        <w:t>港口國管制檢查率、不合格率、留置率</w:t>
      </w:r>
      <w:bookmarkEnd w:id="29"/>
    </w:p>
    <w:p w:rsidR="001713DE" w:rsidRPr="007C0D05" w:rsidRDefault="00DC4CE3" w:rsidP="002F222C">
      <w:pPr>
        <w:widowControl/>
        <w:numPr>
          <w:ilvl w:val="0"/>
          <w:numId w:val="2"/>
        </w:numPr>
        <w:tabs>
          <w:tab w:val="num" w:pos="1200"/>
        </w:tabs>
        <w:snapToGrid w:val="0"/>
        <w:spacing w:line="500" w:lineRule="exact"/>
        <w:jc w:val="both"/>
        <w:rPr>
          <w:rFonts w:ascii="Times New Roman" w:hAnsi="Times New Roman" w:cs="Times New Roman"/>
          <w:sz w:val="28"/>
          <w:szCs w:val="32"/>
        </w:rPr>
      </w:pPr>
      <w:proofErr w:type="gramStart"/>
      <w:r w:rsidRPr="007C0D05">
        <w:rPr>
          <w:rFonts w:ascii="Times New Roman" w:hAnsi="Times New Roman" w:cs="Times New Roman"/>
          <w:sz w:val="28"/>
          <w:szCs w:val="32"/>
        </w:rPr>
        <w:t>106</w:t>
      </w:r>
      <w:proofErr w:type="gramEnd"/>
      <w:r w:rsidR="001713DE" w:rsidRPr="007C0D05">
        <w:rPr>
          <w:rFonts w:ascii="Times New Roman" w:hAnsi="Times New Roman" w:cs="Times New Roman"/>
          <w:sz w:val="28"/>
          <w:szCs w:val="32"/>
        </w:rPr>
        <w:t>年度各航務中心港口國管制檢查作業執行情形</w:t>
      </w:r>
    </w:p>
    <w:p w:rsidR="00D73881" w:rsidRPr="007C0D05" w:rsidRDefault="00D73881" w:rsidP="002F222C">
      <w:pPr>
        <w:pStyle w:val="3"/>
        <w:numPr>
          <w:ilvl w:val="0"/>
          <w:numId w:val="35"/>
        </w:numPr>
      </w:pPr>
      <w:r w:rsidRPr="007C0D05">
        <w:tab/>
      </w:r>
      <w:bookmarkStart w:id="30" w:name="_Toc515546446"/>
      <w:r w:rsidRPr="007C0D05">
        <w:t>各航務中心港口國管制檢查作業彙整</w:t>
      </w:r>
      <w:bookmarkEnd w:id="30"/>
    </w:p>
    <w:p w:rsidR="002F222C" w:rsidRPr="007C0D05" w:rsidRDefault="002F222C" w:rsidP="002F222C">
      <w:pPr>
        <w:pStyle w:val="afa"/>
      </w:pPr>
      <w:bookmarkStart w:id="31" w:name="_Toc515546447"/>
      <w:r w:rsidRPr="007C0D05">
        <w:t>表</w:t>
      </w:r>
      <w:r w:rsidRPr="007C0D05">
        <w:t>6 106</w:t>
      </w:r>
      <w:r w:rsidRPr="007C0D05">
        <w:t>年港口國管制檢查作業彙整</w:t>
      </w:r>
      <w:bookmarkEnd w:id="31"/>
    </w:p>
    <w:tbl>
      <w:tblPr>
        <w:tblW w:w="8000" w:type="dxa"/>
        <w:tblInd w:w="13" w:type="dxa"/>
        <w:tblCellMar>
          <w:left w:w="28" w:type="dxa"/>
          <w:right w:w="28" w:type="dxa"/>
        </w:tblCellMar>
        <w:tblLook w:val="04A0" w:firstRow="1" w:lastRow="0" w:firstColumn="1" w:lastColumn="0" w:noHBand="0" w:noVBand="1"/>
      </w:tblPr>
      <w:tblGrid>
        <w:gridCol w:w="1420"/>
        <w:gridCol w:w="940"/>
        <w:gridCol w:w="940"/>
        <w:gridCol w:w="940"/>
        <w:gridCol w:w="940"/>
        <w:gridCol w:w="940"/>
        <w:gridCol w:w="940"/>
        <w:gridCol w:w="940"/>
      </w:tblGrid>
      <w:tr w:rsidR="00C84A1D" w:rsidRPr="007C0D05" w:rsidTr="00C84A1D">
        <w:trPr>
          <w:trHeight w:val="946"/>
        </w:trPr>
        <w:tc>
          <w:tcPr>
            <w:tcW w:w="142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航務中心</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進港個別船舶數</w:t>
            </w:r>
            <w:r w:rsidRPr="007C0D05">
              <w:rPr>
                <w:rFonts w:ascii="Times New Roman" w:hAnsi="Times New Roman" w:cs="Times New Roman"/>
                <w:kern w:val="0"/>
                <w:sz w:val="22"/>
              </w:rPr>
              <w:t>(A)</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檢查數</w:t>
            </w:r>
            <w:r w:rsidRPr="007C0D05">
              <w:rPr>
                <w:rFonts w:ascii="Times New Roman" w:hAnsi="Times New Roman" w:cs="Times New Roman"/>
                <w:kern w:val="0"/>
                <w:sz w:val="22"/>
              </w:rPr>
              <w:t>(B)</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不合格數</w:t>
            </w:r>
            <w:r w:rsidRPr="007C0D05">
              <w:rPr>
                <w:rFonts w:ascii="Times New Roman" w:hAnsi="Times New Roman" w:cs="Times New Roman"/>
                <w:kern w:val="0"/>
                <w:sz w:val="22"/>
              </w:rPr>
              <w:t>(C)</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留置數</w:t>
            </w:r>
            <w:r w:rsidRPr="007C0D05">
              <w:rPr>
                <w:rFonts w:ascii="Times New Roman" w:hAnsi="Times New Roman" w:cs="Times New Roman"/>
                <w:kern w:val="0"/>
                <w:sz w:val="22"/>
              </w:rPr>
              <w:t>(D)</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檢查率</w:t>
            </w:r>
            <w:r w:rsidRPr="007C0D05">
              <w:rPr>
                <w:rFonts w:ascii="Times New Roman" w:hAnsi="Times New Roman" w:cs="Times New Roman"/>
                <w:kern w:val="0"/>
                <w:sz w:val="22"/>
              </w:rPr>
              <w:t>(B/A)</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不合格率</w:t>
            </w:r>
            <w:r w:rsidRPr="007C0D05">
              <w:rPr>
                <w:rFonts w:ascii="Times New Roman" w:hAnsi="Times New Roman" w:cs="Times New Roman"/>
                <w:kern w:val="0"/>
                <w:sz w:val="22"/>
              </w:rPr>
              <w:t>(C/B)</w:t>
            </w:r>
          </w:p>
        </w:tc>
        <w:tc>
          <w:tcPr>
            <w:tcW w:w="940" w:type="dxa"/>
            <w:tcBorders>
              <w:top w:val="single" w:sz="8" w:space="0" w:color="auto"/>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留置率</w:t>
            </w:r>
            <w:r w:rsidRPr="007C0D05">
              <w:rPr>
                <w:rFonts w:ascii="Times New Roman" w:hAnsi="Times New Roman" w:cs="Times New Roman"/>
                <w:kern w:val="0"/>
                <w:sz w:val="22"/>
              </w:rPr>
              <w:t>(D/B)</w:t>
            </w:r>
          </w:p>
        </w:tc>
      </w:tr>
      <w:tr w:rsidR="00C84A1D" w:rsidRPr="007C0D05" w:rsidTr="00C84A1D">
        <w:trPr>
          <w:trHeight w:val="323"/>
        </w:trPr>
        <w:tc>
          <w:tcPr>
            <w:tcW w:w="14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北部</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1,281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186</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119</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19</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14.52%</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63.98%</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10.22%</w:t>
            </w:r>
          </w:p>
        </w:tc>
      </w:tr>
      <w:tr w:rsidR="00C84A1D" w:rsidRPr="007C0D05" w:rsidTr="00C84A1D">
        <w:trPr>
          <w:trHeight w:val="323"/>
        </w:trPr>
        <w:tc>
          <w:tcPr>
            <w:tcW w:w="14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中部</w:t>
            </w:r>
          </w:p>
        </w:tc>
        <w:tc>
          <w:tcPr>
            <w:tcW w:w="940" w:type="dxa"/>
            <w:tcBorders>
              <w:top w:val="nil"/>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1,705</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216</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173</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42</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12.67%</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80.09%</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19.44%</w:t>
            </w:r>
          </w:p>
        </w:tc>
      </w:tr>
      <w:tr w:rsidR="00C84A1D" w:rsidRPr="007C0D05" w:rsidTr="00C84A1D">
        <w:trPr>
          <w:trHeight w:val="323"/>
        </w:trPr>
        <w:tc>
          <w:tcPr>
            <w:tcW w:w="14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南部</w:t>
            </w:r>
          </w:p>
        </w:tc>
        <w:tc>
          <w:tcPr>
            <w:tcW w:w="940" w:type="dxa"/>
            <w:tcBorders>
              <w:top w:val="nil"/>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3,571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345</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244</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57</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9.66%</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70.72%</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16.52%</w:t>
            </w:r>
          </w:p>
        </w:tc>
      </w:tr>
      <w:tr w:rsidR="00C84A1D" w:rsidRPr="007C0D05" w:rsidTr="00C84A1D">
        <w:trPr>
          <w:trHeight w:val="323"/>
        </w:trPr>
        <w:tc>
          <w:tcPr>
            <w:tcW w:w="14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東部</w:t>
            </w:r>
          </w:p>
        </w:tc>
        <w:tc>
          <w:tcPr>
            <w:tcW w:w="940" w:type="dxa"/>
            <w:tcBorders>
              <w:top w:val="nil"/>
              <w:left w:val="nil"/>
              <w:bottom w:val="single" w:sz="8" w:space="0" w:color="auto"/>
              <w:right w:val="single" w:sz="8" w:space="0" w:color="auto"/>
            </w:tcBorders>
            <w:shd w:val="clear" w:color="auto" w:fill="auto"/>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192</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64</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21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33.33%</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32.81%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1.56%</w:t>
            </w:r>
          </w:p>
        </w:tc>
      </w:tr>
      <w:tr w:rsidR="00C84A1D" w:rsidRPr="007C0D05" w:rsidTr="00C84A1D">
        <w:trPr>
          <w:trHeight w:val="323"/>
        </w:trPr>
        <w:tc>
          <w:tcPr>
            <w:tcW w:w="14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84A1D" w:rsidRPr="007C0D05" w:rsidRDefault="00C84A1D" w:rsidP="00DC4CE3">
            <w:pPr>
              <w:widowControl/>
              <w:jc w:val="center"/>
              <w:rPr>
                <w:rFonts w:ascii="Times New Roman" w:hAnsi="Times New Roman" w:cs="Times New Roman"/>
                <w:kern w:val="0"/>
                <w:sz w:val="22"/>
              </w:rPr>
            </w:pPr>
            <w:r w:rsidRPr="007C0D05">
              <w:rPr>
                <w:rFonts w:ascii="Times New Roman" w:hAnsi="Times New Roman" w:cs="Times New Roman"/>
                <w:kern w:val="0"/>
                <w:sz w:val="22"/>
              </w:rPr>
              <w:t>總計</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5,267</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811</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557</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119</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15.40%</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68.68%</w:t>
            </w:r>
          </w:p>
        </w:tc>
        <w:tc>
          <w:tcPr>
            <w:tcW w:w="940" w:type="dxa"/>
            <w:tcBorders>
              <w:top w:val="nil"/>
              <w:left w:val="nil"/>
              <w:bottom w:val="single" w:sz="8" w:space="0" w:color="auto"/>
              <w:right w:val="single" w:sz="8" w:space="0" w:color="auto"/>
            </w:tcBorders>
            <w:shd w:val="clear" w:color="auto" w:fill="auto"/>
            <w:noWrap/>
            <w:vAlign w:val="center"/>
            <w:hideMark/>
          </w:tcPr>
          <w:p w:rsidR="00C84A1D" w:rsidRPr="007C0D05" w:rsidRDefault="00C84A1D" w:rsidP="00DC4CE3">
            <w:pPr>
              <w:widowControl/>
              <w:jc w:val="right"/>
              <w:rPr>
                <w:rFonts w:ascii="Times New Roman" w:hAnsi="Times New Roman" w:cs="Times New Roman"/>
                <w:kern w:val="0"/>
                <w:sz w:val="22"/>
              </w:rPr>
            </w:pPr>
            <w:r w:rsidRPr="007C0D05">
              <w:rPr>
                <w:rFonts w:ascii="Times New Roman" w:hAnsi="Times New Roman" w:cs="Times New Roman"/>
                <w:kern w:val="0"/>
                <w:sz w:val="22"/>
              </w:rPr>
              <w:t>14.67%</w:t>
            </w:r>
          </w:p>
        </w:tc>
      </w:tr>
    </w:tbl>
    <w:p w:rsidR="005C4B84" w:rsidRPr="007C0D05" w:rsidRDefault="005C4B84" w:rsidP="00937519">
      <w:pPr>
        <w:widowControl/>
        <w:snapToGrid w:val="0"/>
        <w:spacing w:afterLines="100" w:after="360"/>
        <w:ind w:rightChars="-139" w:right="-334"/>
        <w:rPr>
          <w:rFonts w:ascii="Times New Roman" w:hAnsi="Times New Roman" w:cs="Times New Roman"/>
          <w:kern w:val="0"/>
          <w:sz w:val="28"/>
          <w:szCs w:val="32"/>
        </w:rPr>
      </w:pPr>
    </w:p>
    <w:p w:rsidR="00E32E7E" w:rsidRPr="007C0D05" w:rsidRDefault="00E32E7E" w:rsidP="00937519">
      <w:pPr>
        <w:widowControl/>
        <w:snapToGrid w:val="0"/>
        <w:spacing w:afterLines="100" w:after="360"/>
        <w:ind w:rightChars="-139" w:right="-334"/>
        <w:rPr>
          <w:rFonts w:ascii="Times New Roman" w:hAnsi="Times New Roman" w:cs="Times New Roman"/>
          <w:kern w:val="0"/>
          <w:sz w:val="28"/>
          <w:szCs w:val="32"/>
        </w:rPr>
      </w:pPr>
    </w:p>
    <w:p w:rsidR="00E32E7E" w:rsidRPr="007C0D05" w:rsidRDefault="00E32E7E" w:rsidP="00937519">
      <w:pPr>
        <w:widowControl/>
        <w:snapToGrid w:val="0"/>
        <w:spacing w:afterLines="100" w:after="360"/>
        <w:ind w:rightChars="-139" w:right="-334"/>
        <w:rPr>
          <w:rFonts w:ascii="Times New Roman" w:hAnsi="Times New Roman" w:cs="Times New Roman"/>
          <w:kern w:val="0"/>
          <w:sz w:val="28"/>
          <w:szCs w:val="32"/>
        </w:rPr>
      </w:pPr>
    </w:p>
    <w:p w:rsidR="00E32E7E" w:rsidRPr="007C0D05" w:rsidRDefault="00E32E7E" w:rsidP="00937519">
      <w:pPr>
        <w:widowControl/>
        <w:snapToGrid w:val="0"/>
        <w:spacing w:afterLines="100" w:after="360"/>
        <w:ind w:rightChars="-139" w:right="-334"/>
        <w:rPr>
          <w:rFonts w:ascii="Times New Roman" w:hAnsi="Times New Roman" w:cs="Times New Roman"/>
          <w:kern w:val="0"/>
          <w:sz w:val="28"/>
          <w:szCs w:val="32"/>
        </w:rPr>
      </w:pPr>
    </w:p>
    <w:p w:rsidR="00D73881" w:rsidRPr="007C0D05" w:rsidRDefault="00D73881" w:rsidP="002F222C">
      <w:pPr>
        <w:pStyle w:val="3"/>
        <w:numPr>
          <w:ilvl w:val="0"/>
          <w:numId w:val="35"/>
        </w:numPr>
        <w:rPr>
          <w:kern w:val="0"/>
        </w:rPr>
      </w:pPr>
      <w:bookmarkStart w:id="32" w:name="_Toc515546448"/>
      <w:r w:rsidRPr="007C0D05">
        <w:t>各航務中心港口國管制檢查數、不合格數、</w:t>
      </w:r>
      <w:proofErr w:type="gramStart"/>
      <w:r w:rsidRPr="007C0D05">
        <w:t>留置數彙整</w:t>
      </w:r>
      <w:bookmarkEnd w:id="32"/>
      <w:proofErr w:type="gramEnd"/>
    </w:p>
    <w:p w:rsidR="00D73881" w:rsidRPr="007C0D05" w:rsidRDefault="007376DF" w:rsidP="00937519">
      <w:pPr>
        <w:pStyle w:val="a0"/>
        <w:ind w:leftChars="295" w:left="708"/>
        <w:rPr>
          <w:rFonts w:ascii="Times New Roman" w:hAnsi="Times New Roman" w:cs="Times New Roman"/>
          <w:kern w:val="0"/>
          <w:sz w:val="28"/>
          <w:szCs w:val="32"/>
        </w:rPr>
      </w:pPr>
      <w:r w:rsidRPr="007C0D05">
        <w:rPr>
          <w:rFonts w:ascii="Times New Roman" w:hAnsi="Times New Roman" w:cs="Times New Roman"/>
          <w:noProof/>
          <w:sz w:val="22"/>
        </w:rPr>
        <w:drawing>
          <wp:inline distT="0" distB="0" distL="0" distR="0" wp14:anchorId="68C1E38C" wp14:editId="71435D9B">
            <wp:extent cx="5237922" cy="2604052"/>
            <wp:effectExtent l="0" t="0" r="20320" b="25400"/>
            <wp:docPr id="39" name="圖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877F7" w:rsidRPr="007C0D05" w:rsidRDefault="00F877F7" w:rsidP="00F877F7">
      <w:pPr>
        <w:pStyle w:val="af8"/>
        <w:rPr>
          <w:kern w:val="0"/>
          <w:szCs w:val="28"/>
        </w:rPr>
      </w:pPr>
      <w:bookmarkStart w:id="33" w:name="_Toc515546449"/>
      <w:r w:rsidRPr="007C0D05">
        <w:rPr>
          <w:kern w:val="0"/>
          <w:szCs w:val="28"/>
        </w:rPr>
        <w:t>圖</w:t>
      </w:r>
      <w:r w:rsidRPr="007C0D05">
        <w:rPr>
          <w:kern w:val="0"/>
          <w:szCs w:val="28"/>
        </w:rPr>
        <w:t xml:space="preserve">12 </w:t>
      </w:r>
      <w:r w:rsidRPr="007C0D05">
        <w:rPr>
          <w:kern w:val="2"/>
        </w:rPr>
        <w:t>各航務中心港口國管制檢查數、不合格數、留置數</w:t>
      </w:r>
      <w:bookmarkEnd w:id="33"/>
    </w:p>
    <w:p w:rsidR="00F877F7" w:rsidRPr="007C0D05" w:rsidRDefault="00F877F7" w:rsidP="00937519">
      <w:pPr>
        <w:pStyle w:val="a0"/>
        <w:ind w:leftChars="295" w:left="708"/>
        <w:rPr>
          <w:rFonts w:ascii="Times New Roman" w:hAnsi="Times New Roman" w:cs="Times New Roman"/>
          <w:kern w:val="0"/>
          <w:sz w:val="28"/>
          <w:szCs w:val="32"/>
        </w:rPr>
      </w:pPr>
    </w:p>
    <w:p w:rsidR="00D73881" w:rsidRPr="007C0D05" w:rsidRDefault="00D73881" w:rsidP="00F877F7">
      <w:pPr>
        <w:pStyle w:val="3"/>
        <w:numPr>
          <w:ilvl w:val="0"/>
          <w:numId w:val="35"/>
        </w:numPr>
      </w:pPr>
      <w:bookmarkStart w:id="34" w:name="_Toc515546450"/>
      <w:r w:rsidRPr="007C0D05">
        <w:t>各航務中心港口國管制檢查率、不合格率、留置率</w:t>
      </w:r>
      <w:bookmarkEnd w:id="34"/>
    </w:p>
    <w:p w:rsidR="00297C0E" w:rsidRPr="007C0D05" w:rsidRDefault="007376DF" w:rsidP="00937519">
      <w:pPr>
        <w:pStyle w:val="a0"/>
        <w:widowControl/>
        <w:snapToGrid w:val="0"/>
        <w:spacing w:afterLines="100" w:after="360"/>
        <w:ind w:leftChars="295" w:left="708" w:rightChars="-139" w:right="-334"/>
        <w:rPr>
          <w:rFonts w:ascii="Times New Roman" w:hAnsi="Times New Roman" w:cs="Times New Roman"/>
          <w:kern w:val="0"/>
          <w:sz w:val="28"/>
          <w:szCs w:val="32"/>
        </w:rPr>
      </w:pPr>
      <w:r w:rsidRPr="007C0D05">
        <w:rPr>
          <w:rFonts w:ascii="Times New Roman" w:hAnsi="Times New Roman" w:cs="Times New Roman"/>
          <w:noProof/>
          <w:sz w:val="22"/>
        </w:rPr>
        <w:drawing>
          <wp:inline distT="0" distB="0" distL="0" distR="0" wp14:anchorId="406AE4CA" wp14:editId="5FD7FF5C">
            <wp:extent cx="5201175" cy="2743200"/>
            <wp:effectExtent l="0" t="0" r="19050" b="19050"/>
            <wp:docPr id="42" name="圖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877F7" w:rsidRPr="007C0D05" w:rsidRDefault="00F877F7" w:rsidP="00F877F7">
      <w:pPr>
        <w:pStyle w:val="af8"/>
        <w:rPr>
          <w:kern w:val="0"/>
          <w:szCs w:val="28"/>
        </w:rPr>
      </w:pPr>
      <w:bookmarkStart w:id="35" w:name="_Toc515546451"/>
      <w:r w:rsidRPr="007C0D05">
        <w:rPr>
          <w:kern w:val="0"/>
          <w:szCs w:val="28"/>
        </w:rPr>
        <w:t>圖</w:t>
      </w:r>
      <w:r w:rsidRPr="007C0D05">
        <w:rPr>
          <w:kern w:val="0"/>
          <w:szCs w:val="28"/>
        </w:rPr>
        <w:t xml:space="preserve">13 </w:t>
      </w:r>
      <w:r w:rsidRPr="007C0D05">
        <w:rPr>
          <w:kern w:val="2"/>
        </w:rPr>
        <w:t>各航務中心港口國管制檢查率、不合格率、留置率</w:t>
      </w:r>
      <w:bookmarkEnd w:id="35"/>
    </w:p>
    <w:p w:rsidR="00C84A1D" w:rsidRPr="007C0D05" w:rsidRDefault="00C84A1D">
      <w:pPr>
        <w:widowControl/>
        <w:rPr>
          <w:rFonts w:ascii="Times New Roman" w:hAnsi="Times New Roman" w:cs="Times New Roman"/>
          <w:b/>
          <w:bCs/>
          <w:kern w:val="52"/>
          <w:sz w:val="32"/>
          <w:szCs w:val="40"/>
        </w:rPr>
      </w:pPr>
      <w:r w:rsidRPr="007C0D05">
        <w:rPr>
          <w:rFonts w:ascii="Times New Roman" w:hAnsi="Times New Roman" w:cs="Times New Roman"/>
        </w:rPr>
        <w:br w:type="page"/>
      </w:r>
    </w:p>
    <w:p w:rsidR="001A4E16" w:rsidRPr="007C0D05" w:rsidRDefault="001D2998" w:rsidP="00F36029">
      <w:pPr>
        <w:pStyle w:val="1"/>
      </w:pPr>
      <w:bookmarkStart w:id="36" w:name="_Toc515545497"/>
      <w:bookmarkStart w:id="37" w:name="_Toc515546452"/>
      <w:r w:rsidRPr="007C0D05">
        <w:t>肆、</w:t>
      </w:r>
      <w:proofErr w:type="gramStart"/>
      <w:r w:rsidR="008073EB" w:rsidRPr="007C0D05">
        <w:t>107</w:t>
      </w:r>
      <w:proofErr w:type="gramEnd"/>
      <w:r w:rsidR="007A5012" w:rsidRPr="007C0D05">
        <w:t>年度檢查重點</w:t>
      </w:r>
      <w:bookmarkEnd w:id="36"/>
      <w:bookmarkEnd w:id="37"/>
    </w:p>
    <w:p w:rsidR="008073EB" w:rsidRPr="007C0D05" w:rsidRDefault="008073EB" w:rsidP="0093751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配合東京備忘錄</w:t>
      </w:r>
      <w:r w:rsidRPr="007C0D05">
        <w:rPr>
          <w:rFonts w:ascii="Times New Roman" w:hAnsi="Times New Roman" w:cs="Times New Roman"/>
          <w:sz w:val="28"/>
          <w:szCs w:val="32"/>
        </w:rPr>
        <w:t>2018</w:t>
      </w:r>
      <w:r w:rsidRPr="007C0D05">
        <w:rPr>
          <w:rFonts w:ascii="Times New Roman" w:hAnsi="Times New Roman" w:cs="Times New Roman"/>
          <w:sz w:val="28"/>
          <w:szCs w:val="32"/>
        </w:rPr>
        <w:t>年</w:t>
      </w:r>
      <w:r w:rsidRPr="007C0D05">
        <w:rPr>
          <w:rFonts w:ascii="Times New Roman" w:hAnsi="Times New Roman" w:cs="Times New Roman"/>
          <w:sz w:val="28"/>
          <w:szCs w:val="32"/>
        </w:rPr>
        <w:t>9</w:t>
      </w:r>
      <w:r w:rsidRPr="007C0D05">
        <w:rPr>
          <w:rFonts w:ascii="Times New Roman" w:hAnsi="Times New Roman" w:cs="Times New Roman"/>
          <w:sz w:val="28"/>
          <w:szCs w:val="32"/>
        </w:rPr>
        <w:t>月</w:t>
      </w:r>
      <w:r w:rsidRPr="007C0D05">
        <w:rPr>
          <w:rFonts w:ascii="Times New Roman" w:hAnsi="Times New Roman" w:cs="Times New Roman"/>
          <w:sz w:val="28"/>
          <w:szCs w:val="32"/>
        </w:rPr>
        <w:t>1</w:t>
      </w:r>
      <w:r w:rsidRPr="007C0D05">
        <w:rPr>
          <w:rFonts w:ascii="Times New Roman" w:hAnsi="Times New Roman" w:cs="Times New Roman"/>
          <w:sz w:val="28"/>
          <w:szCs w:val="32"/>
        </w:rPr>
        <w:t>日至</w:t>
      </w:r>
      <w:r w:rsidRPr="007C0D05">
        <w:rPr>
          <w:rFonts w:ascii="Times New Roman" w:hAnsi="Times New Roman" w:cs="Times New Roman"/>
          <w:sz w:val="28"/>
          <w:szCs w:val="32"/>
        </w:rPr>
        <w:t>11</w:t>
      </w:r>
      <w:r w:rsidRPr="007C0D05">
        <w:rPr>
          <w:rFonts w:ascii="Times New Roman" w:hAnsi="Times New Roman" w:cs="Times New Roman"/>
          <w:sz w:val="28"/>
          <w:szCs w:val="32"/>
        </w:rPr>
        <w:t>月</w:t>
      </w:r>
      <w:r w:rsidRPr="007C0D05">
        <w:rPr>
          <w:rFonts w:ascii="Times New Roman" w:hAnsi="Times New Roman" w:cs="Times New Roman"/>
          <w:sz w:val="28"/>
          <w:szCs w:val="32"/>
        </w:rPr>
        <w:t>30</w:t>
      </w:r>
      <w:r w:rsidRPr="007C0D05">
        <w:rPr>
          <w:rFonts w:ascii="Times New Roman" w:hAnsi="Times New Roman" w:cs="Times New Roman"/>
          <w:sz w:val="28"/>
          <w:szCs w:val="32"/>
        </w:rPr>
        <w:t>日同步實施重點檢查「</w:t>
      </w:r>
      <w:r w:rsidRPr="007C0D05">
        <w:rPr>
          <w:rFonts w:ascii="Times New Roman" w:hAnsi="Times New Roman" w:cs="Times New Roman"/>
          <w:sz w:val="28"/>
          <w:szCs w:val="32"/>
        </w:rPr>
        <w:t xml:space="preserve">MARPOL Annex </w:t>
      </w:r>
      <w:r w:rsidRPr="007C0D05">
        <w:rPr>
          <w:rFonts w:ascii="Times New Roman" w:hAnsi="Times New Roman" w:cs="Times New Roman"/>
          <w:sz w:val="28"/>
          <w:szCs w:val="32"/>
        </w:rPr>
        <w:fldChar w:fldCharType="begin"/>
      </w:r>
      <w:r w:rsidRPr="007C0D05">
        <w:rPr>
          <w:rFonts w:ascii="Times New Roman" w:hAnsi="Times New Roman" w:cs="Times New Roman"/>
          <w:sz w:val="28"/>
          <w:szCs w:val="32"/>
        </w:rPr>
        <w:instrText xml:space="preserve"> = 6 \* ROMAN </w:instrText>
      </w:r>
      <w:r w:rsidRPr="007C0D05">
        <w:rPr>
          <w:rFonts w:ascii="Times New Roman" w:hAnsi="Times New Roman" w:cs="Times New Roman"/>
          <w:sz w:val="28"/>
          <w:szCs w:val="32"/>
        </w:rPr>
        <w:fldChar w:fldCharType="separate"/>
      </w:r>
      <w:r w:rsidRPr="007C0D05">
        <w:rPr>
          <w:rFonts w:ascii="Times New Roman" w:hAnsi="Times New Roman" w:cs="Times New Roman"/>
          <w:sz w:val="28"/>
          <w:szCs w:val="32"/>
        </w:rPr>
        <w:t>VI</w:t>
      </w:r>
      <w:r w:rsidRPr="007C0D05">
        <w:rPr>
          <w:rFonts w:ascii="Times New Roman" w:hAnsi="Times New Roman" w:cs="Times New Roman"/>
          <w:sz w:val="28"/>
          <w:szCs w:val="32"/>
        </w:rPr>
        <w:fldChar w:fldCharType="end"/>
      </w:r>
      <w:r w:rsidRPr="007C0D05">
        <w:rPr>
          <w:rFonts w:ascii="Times New Roman" w:hAnsi="Times New Roman" w:cs="Times New Roman"/>
          <w:sz w:val="28"/>
          <w:szCs w:val="32"/>
        </w:rPr>
        <w:t>（</w:t>
      </w:r>
      <w:r w:rsidRPr="007C0D05">
        <w:rPr>
          <w:rFonts w:ascii="Times New Roman" w:hAnsi="Times New Roman" w:cs="Times New Roman"/>
          <w:sz w:val="28"/>
          <w:szCs w:val="32"/>
        </w:rPr>
        <w:t>“</w:t>
      </w:r>
      <w:r w:rsidRPr="007C0D05">
        <w:rPr>
          <w:rFonts w:ascii="Times New Roman" w:hAnsi="Times New Roman" w:cs="Times New Roman"/>
          <w:sz w:val="28"/>
          <w:szCs w:val="32"/>
        </w:rPr>
        <w:t>防止船舶造成大氣污染的規定</w:t>
      </w:r>
      <w:r w:rsidRPr="007C0D05">
        <w:rPr>
          <w:rFonts w:ascii="Times New Roman" w:hAnsi="Times New Roman" w:cs="Times New Roman"/>
          <w:sz w:val="28"/>
          <w:szCs w:val="32"/>
        </w:rPr>
        <w:t>”Regulations for the Prevention of Air Pollution from Ships</w:t>
      </w:r>
      <w:r w:rsidRPr="007C0D05">
        <w:rPr>
          <w:rFonts w:ascii="Times New Roman" w:hAnsi="Times New Roman" w:cs="Times New Roman"/>
          <w:sz w:val="28"/>
          <w:szCs w:val="32"/>
        </w:rPr>
        <w:t>）」項目。為及早加強該項檢查員之專業程度，規劃納入</w:t>
      </w:r>
      <w:proofErr w:type="gramStart"/>
      <w:r w:rsidRPr="007C0D05">
        <w:rPr>
          <w:rFonts w:ascii="Times New Roman" w:hAnsi="Times New Roman" w:cs="Times New Roman"/>
          <w:sz w:val="28"/>
          <w:szCs w:val="32"/>
        </w:rPr>
        <w:t>107</w:t>
      </w:r>
      <w:proofErr w:type="gramEnd"/>
      <w:r w:rsidRPr="007C0D05">
        <w:rPr>
          <w:rFonts w:ascii="Times New Roman" w:hAnsi="Times New Roman" w:cs="Times New Roman"/>
          <w:sz w:val="28"/>
          <w:szCs w:val="32"/>
        </w:rPr>
        <w:t>年度「</w:t>
      </w:r>
      <w:proofErr w:type="gramStart"/>
      <w:r w:rsidRPr="007C0D05">
        <w:rPr>
          <w:rFonts w:ascii="Times New Roman" w:hAnsi="Times New Roman" w:cs="Times New Roman"/>
          <w:sz w:val="28"/>
          <w:szCs w:val="32"/>
        </w:rPr>
        <w:t>臺</w:t>
      </w:r>
      <w:proofErr w:type="gramEnd"/>
      <w:r w:rsidRPr="007C0D05">
        <w:rPr>
          <w:rFonts w:ascii="Times New Roman" w:hAnsi="Times New Roman" w:cs="Times New Roman"/>
          <w:sz w:val="28"/>
          <w:szCs w:val="32"/>
        </w:rPr>
        <w:t>加海事體系技術合作」專案訓練，以配合因應。</w:t>
      </w:r>
    </w:p>
    <w:p w:rsidR="008B3C0F" w:rsidRPr="007C0D05" w:rsidRDefault="008B3C0F" w:rsidP="003C773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配合依據交通部</w:t>
      </w:r>
      <w:r w:rsidRPr="007C0D05">
        <w:rPr>
          <w:rFonts w:ascii="Times New Roman" w:hAnsi="Times New Roman" w:cs="Times New Roman"/>
          <w:sz w:val="28"/>
          <w:szCs w:val="32"/>
        </w:rPr>
        <w:t>99</w:t>
      </w:r>
      <w:r w:rsidRPr="007C0D05">
        <w:rPr>
          <w:rFonts w:ascii="Times New Roman" w:hAnsi="Times New Roman" w:cs="Times New Roman"/>
          <w:sz w:val="28"/>
          <w:szCs w:val="32"/>
        </w:rPr>
        <w:t>年</w:t>
      </w:r>
      <w:r w:rsidRPr="007C0D05">
        <w:rPr>
          <w:rFonts w:ascii="Times New Roman" w:hAnsi="Times New Roman" w:cs="Times New Roman"/>
          <w:sz w:val="28"/>
          <w:szCs w:val="32"/>
        </w:rPr>
        <w:t>7</w:t>
      </w:r>
      <w:r w:rsidRPr="007C0D05">
        <w:rPr>
          <w:rFonts w:ascii="Times New Roman" w:hAnsi="Times New Roman" w:cs="Times New Roman"/>
          <w:sz w:val="28"/>
          <w:szCs w:val="32"/>
        </w:rPr>
        <w:t>月</w:t>
      </w:r>
      <w:r w:rsidRPr="007C0D05">
        <w:rPr>
          <w:rFonts w:ascii="Times New Roman" w:hAnsi="Times New Roman" w:cs="Times New Roman"/>
          <w:sz w:val="28"/>
          <w:szCs w:val="32"/>
        </w:rPr>
        <w:t>29</w:t>
      </w:r>
      <w:r w:rsidRPr="007C0D05">
        <w:rPr>
          <w:rFonts w:ascii="Times New Roman" w:hAnsi="Times New Roman" w:cs="Times New Roman"/>
          <w:sz w:val="28"/>
          <w:szCs w:val="32"/>
        </w:rPr>
        <w:t>日</w:t>
      </w:r>
      <w:proofErr w:type="gramStart"/>
      <w:r w:rsidRPr="007C0D05">
        <w:rPr>
          <w:rFonts w:ascii="Times New Roman" w:hAnsi="Times New Roman" w:cs="Times New Roman"/>
          <w:sz w:val="28"/>
          <w:szCs w:val="32"/>
        </w:rPr>
        <w:t>交航字</w:t>
      </w:r>
      <w:proofErr w:type="gramEnd"/>
      <w:r w:rsidRPr="007C0D05">
        <w:rPr>
          <w:rFonts w:ascii="Times New Roman" w:hAnsi="Times New Roman" w:cs="Times New Roman"/>
          <w:sz w:val="28"/>
          <w:szCs w:val="32"/>
        </w:rPr>
        <w:t>第</w:t>
      </w:r>
      <w:r w:rsidRPr="007C0D05">
        <w:rPr>
          <w:rFonts w:ascii="Times New Roman" w:hAnsi="Times New Roman" w:cs="Times New Roman"/>
          <w:sz w:val="28"/>
          <w:szCs w:val="32"/>
        </w:rPr>
        <w:t>0990045195</w:t>
      </w:r>
      <w:r w:rsidRPr="007C0D05">
        <w:rPr>
          <w:rFonts w:ascii="Times New Roman" w:hAnsi="Times New Roman" w:cs="Times New Roman"/>
          <w:sz w:val="28"/>
          <w:szCs w:val="32"/>
        </w:rPr>
        <w:t>號函定義之高風險船舶加強高風險船舶進入我國港口的檢查頻率。定義說明如下：</w:t>
      </w:r>
    </w:p>
    <w:p w:rsidR="008B3C0F" w:rsidRPr="007C0D05" w:rsidRDefault="008B3C0F" w:rsidP="00C84A1D">
      <w:pPr>
        <w:pStyle w:val="a0"/>
        <w:numPr>
          <w:ilvl w:val="1"/>
          <w:numId w:val="26"/>
        </w:numPr>
        <w:snapToGrid w:val="0"/>
        <w:spacing w:line="500" w:lineRule="exact"/>
        <w:ind w:leftChars="0"/>
        <w:rPr>
          <w:rFonts w:ascii="Times New Roman" w:hAnsi="Times New Roman" w:cs="Times New Roman"/>
          <w:sz w:val="28"/>
          <w:szCs w:val="32"/>
        </w:rPr>
      </w:pPr>
      <w:r w:rsidRPr="007C0D05">
        <w:rPr>
          <w:rFonts w:ascii="Times New Roman" w:hAnsi="Times New Roman" w:cs="Times New Roman"/>
          <w:kern w:val="0"/>
          <w:sz w:val="28"/>
          <w:szCs w:val="32"/>
        </w:rPr>
        <w:t>船齡</w:t>
      </w:r>
      <w:r w:rsidRPr="007C0D05">
        <w:rPr>
          <w:rFonts w:ascii="Times New Roman" w:hAnsi="Times New Roman" w:cs="Times New Roman"/>
          <w:sz w:val="28"/>
          <w:szCs w:val="32"/>
        </w:rPr>
        <w:t>15</w:t>
      </w:r>
      <w:r w:rsidRPr="007C0D05">
        <w:rPr>
          <w:rFonts w:ascii="Times New Roman" w:hAnsi="Times New Roman" w:cs="Times New Roman"/>
          <w:sz w:val="28"/>
          <w:szCs w:val="32"/>
        </w:rPr>
        <w:t>年以上，且總噸位</w:t>
      </w:r>
      <w:r w:rsidRPr="007C0D05">
        <w:rPr>
          <w:rFonts w:ascii="Times New Roman" w:hAnsi="Times New Roman" w:cs="Times New Roman"/>
          <w:sz w:val="28"/>
          <w:szCs w:val="32"/>
        </w:rPr>
        <w:t>3</w:t>
      </w:r>
      <w:r w:rsidR="008A2511" w:rsidRPr="007C0D05">
        <w:rPr>
          <w:rFonts w:ascii="Times New Roman" w:hAnsi="Times New Roman" w:cs="Times New Roman"/>
          <w:sz w:val="28"/>
          <w:szCs w:val="32"/>
        </w:rPr>
        <w:t>,</w:t>
      </w:r>
      <w:r w:rsidRPr="007C0D05">
        <w:rPr>
          <w:rFonts w:ascii="Times New Roman" w:hAnsi="Times New Roman" w:cs="Times New Roman"/>
          <w:sz w:val="28"/>
          <w:szCs w:val="32"/>
        </w:rPr>
        <w:t>000</w:t>
      </w:r>
      <w:r w:rsidRPr="007C0D05">
        <w:rPr>
          <w:rFonts w:ascii="Times New Roman" w:hAnsi="Times New Roman" w:cs="Times New Roman"/>
          <w:sz w:val="28"/>
          <w:szCs w:val="32"/>
        </w:rPr>
        <w:t>以上之油輪。</w:t>
      </w:r>
    </w:p>
    <w:p w:rsidR="008B3C0F" w:rsidRPr="007C0D05" w:rsidRDefault="008B3C0F" w:rsidP="00C84A1D">
      <w:pPr>
        <w:pStyle w:val="a0"/>
        <w:numPr>
          <w:ilvl w:val="1"/>
          <w:numId w:val="26"/>
        </w:numPr>
        <w:snapToGrid w:val="0"/>
        <w:spacing w:line="500" w:lineRule="exact"/>
        <w:ind w:leftChars="0"/>
        <w:rPr>
          <w:rFonts w:ascii="Times New Roman" w:hAnsi="Times New Roman" w:cs="Times New Roman"/>
          <w:sz w:val="28"/>
          <w:szCs w:val="32"/>
        </w:rPr>
      </w:pPr>
      <w:r w:rsidRPr="007C0D05">
        <w:rPr>
          <w:rFonts w:ascii="Times New Roman" w:hAnsi="Times New Roman" w:cs="Times New Roman"/>
          <w:kern w:val="0"/>
          <w:sz w:val="28"/>
          <w:szCs w:val="32"/>
        </w:rPr>
        <w:t>船齡</w:t>
      </w:r>
      <w:r w:rsidRPr="007C0D05">
        <w:rPr>
          <w:rFonts w:ascii="Times New Roman" w:hAnsi="Times New Roman" w:cs="Times New Roman"/>
          <w:sz w:val="28"/>
          <w:szCs w:val="32"/>
        </w:rPr>
        <w:t>10</w:t>
      </w:r>
      <w:r w:rsidRPr="007C0D05">
        <w:rPr>
          <w:rFonts w:ascii="Times New Roman" w:hAnsi="Times New Roman" w:cs="Times New Roman"/>
          <w:sz w:val="28"/>
          <w:szCs w:val="32"/>
        </w:rPr>
        <w:t>年以上之化學品船及液化氣體船。</w:t>
      </w:r>
    </w:p>
    <w:p w:rsidR="008B3C0F" w:rsidRPr="007C0D05" w:rsidRDefault="008B3C0F" w:rsidP="00C84A1D">
      <w:pPr>
        <w:pStyle w:val="a0"/>
        <w:numPr>
          <w:ilvl w:val="1"/>
          <w:numId w:val="26"/>
        </w:numPr>
        <w:snapToGrid w:val="0"/>
        <w:spacing w:line="500" w:lineRule="exact"/>
        <w:ind w:leftChars="0"/>
        <w:rPr>
          <w:rFonts w:ascii="Times New Roman" w:hAnsi="Times New Roman" w:cs="Times New Roman"/>
          <w:sz w:val="28"/>
          <w:szCs w:val="32"/>
        </w:rPr>
      </w:pPr>
      <w:r w:rsidRPr="007C0D05">
        <w:rPr>
          <w:rFonts w:ascii="Times New Roman" w:hAnsi="Times New Roman" w:cs="Times New Roman"/>
          <w:kern w:val="0"/>
          <w:sz w:val="28"/>
          <w:szCs w:val="32"/>
        </w:rPr>
        <w:t>船齡</w:t>
      </w:r>
      <w:r w:rsidRPr="007C0D05">
        <w:rPr>
          <w:rFonts w:ascii="Times New Roman" w:hAnsi="Times New Roman" w:cs="Times New Roman"/>
          <w:sz w:val="28"/>
          <w:szCs w:val="32"/>
        </w:rPr>
        <w:t>12</w:t>
      </w:r>
      <w:r w:rsidRPr="007C0D05">
        <w:rPr>
          <w:rFonts w:ascii="Times New Roman" w:hAnsi="Times New Roman" w:cs="Times New Roman"/>
          <w:sz w:val="28"/>
          <w:szCs w:val="32"/>
        </w:rPr>
        <w:t>年以上之散裝船。</w:t>
      </w:r>
    </w:p>
    <w:p w:rsidR="008B3C0F" w:rsidRPr="007C0D05" w:rsidRDefault="008B3C0F" w:rsidP="00C84A1D">
      <w:pPr>
        <w:pStyle w:val="a0"/>
        <w:numPr>
          <w:ilvl w:val="1"/>
          <w:numId w:val="26"/>
        </w:numPr>
        <w:snapToGrid w:val="0"/>
        <w:spacing w:line="500" w:lineRule="exact"/>
        <w:ind w:leftChars="0"/>
        <w:rPr>
          <w:rFonts w:ascii="Times New Roman" w:hAnsi="Times New Roman" w:cs="Times New Roman"/>
          <w:sz w:val="28"/>
          <w:szCs w:val="32"/>
        </w:rPr>
      </w:pPr>
      <w:r w:rsidRPr="007C0D05">
        <w:rPr>
          <w:rFonts w:ascii="Times New Roman" w:hAnsi="Times New Roman" w:cs="Times New Roman"/>
          <w:kern w:val="0"/>
          <w:sz w:val="28"/>
          <w:szCs w:val="32"/>
        </w:rPr>
        <w:t>船齡</w:t>
      </w:r>
      <w:r w:rsidRPr="007C0D05">
        <w:rPr>
          <w:rFonts w:ascii="Times New Roman" w:hAnsi="Times New Roman" w:cs="Times New Roman"/>
          <w:sz w:val="28"/>
          <w:szCs w:val="32"/>
        </w:rPr>
        <w:t>15</w:t>
      </w:r>
      <w:r w:rsidRPr="007C0D05">
        <w:rPr>
          <w:rFonts w:ascii="Times New Roman" w:hAnsi="Times New Roman" w:cs="Times New Roman"/>
          <w:sz w:val="28"/>
          <w:szCs w:val="32"/>
        </w:rPr>
        <w:t>年以上之客船。</w:t>
      </w:r>
    </w:p>
    <w:p w:rsidR="008B3C0F" w:rsidRPr="007C0D05" w:rsidRDefault="008245AC" w:rsidP="003C773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強化外籍油輪及化學船檢查</w:t>
      </w:r>
    </w:p>
    <w:p w:rsidR="008073EB" w:rsidRPr="007C0D05" w:rsidRDefault="008245AC" w:rsidP="00937519">
      <w:pPr>
        <w:pStyle w:val="a0"/>
        <w:numPr>
          <w:ilvl w:val="1"/>
          <w:numId w:val="27"/>
        </w:numPr>
        <w:tabs>
          <w:tab w:val="clear" w:pos="1440"/>
          <w:tab w:val="num" w:pos="1843"/>
        </w:tabs>
        <w:snapToGrid w:val="0"/>
        <w:spacing w:line="500" w:lineRule="exact"/>
        <w:ind w:leftChars="0" w:left="1843" w:rightChars="-139" w:right="-334" w:hanging="883"/>
        <w:rPr>
          <w:rFonts w:ascii="Times New Roman" w:hAnsi="Times New Roman" w:cs="Times New Roman"/>
          <w:sz w:val="28"/>
          <w:szCs w:val="32"/>
        </w:rPr>
      </w:pPr>
      <w:r w:rsidRPr="007C0D05">
        <w:rPr>
          <w:rFonts w:ascii="Times New Roman" w:hAnsi="Times New Roman" w:cs="Times New Roman"/>
          <w:sz w:val="28"/>
          <w:szCs w:val="32"/>
        </w:rPr>
        <w:t>提高對外籍油輪之檢查率</w:t>
      </w:r>
      <w:r w:rsidR="00431656" w:rsidRPr="007C0D05">
        <w:rPr>
          <w:rFonts w:ascii="Times New Roman" w:hAnsi="Times New Roman" w:cs="Times New Roman"/>
          <w:sz w:val="28"/>
          <w:szCs w:val="32"/>
        </w:rPr>
        <w:t>：</w:t>
      </w:r>
      <w:r w:rsidRPr="007C0D05">
        <w:rPr>
          <w:rFonts w:ascii="Times New Roman" w:hAnsi="Times New Roman" w:cs="Times New Roman"/>
          <w:sz w:val="28"/>
          <w:szCs w:val="32"/>
        </w:rPr>
        <w:t>積極查核進入我國海域之外籍油輪</w:t>
      </w:r>
      <w:r w:rsidR="00431656" w:rsidRPr="007C0D05">
        <w:rPr>
          <w:rFonts w:ascii="Times New Roman" w:hAnsi="Times New Roman" w:cs="Times New Roman"/>
          <w:sz w:val="28"/>
          <w:szCs w:val="32"/>
        </w:rPr>
        <w:t>，並依交通部</w:t>
      </w:r>
      <w:r w:rsidR="00431656" w:rsidRPr="007C0D05">
        <w:rPr>
          <w:rFonts w:ascii="Times New Roman" w:hAnsi="Times New Roman" w:cs="Times New Roman"/>
          <w:sz w:val="28"/>
          <w:szCs w:val="32"/>
        </w:rPr>
        <w:t>101</w:t>
      </w:r>
      <w:r w:rsidR="00431656" w:rsidRPr="007C0D05">
        <w:rPr>
          <w:rFonts w:ascii="Times New Roman" w:hAnsi="Times New Roman" w:cs="Times New Roman"/>
          <w:sz w:val="28"/>
          <w:szCs w:val="32"/>
        </w:rPr>
        <w:t>年</w:t>
      </w:r>
      <w:r w:rsidR="00431656" w:rsidRPr="007C0D05">
        <w:rPr>
          <w:rFonts w:ascii="Times New Roman" w:hAnsi="Times New Roman" w:cs="Times New Roman"/>
          <w:sz w:val="28"/>
          <w:szCs w:val="32"/>
        </w:rPr>
        <w:t>9</w:t>
      </w:r>
      <w:r w:rsidR="00431656" w:rsidRPr="007C0D05">
        <w:rPr>
          <w:rFonts w:ascii="Times New Roman" w:hAnsi="Times New Roman" w:cs="Times New Roman"/>
          <w:sz w:val="28"/>
          <w:szCs w:val="32"/>
        </w:rPr>
        <w:t>月</w:t>
      </w:r>
      <w:r w:rsidR="00431656" w:rsidRPr="007C0D05">
        <w:rPr>
          <w:rFonts w:ascii="Times New Roman" w:hAnsi="Times New Roman" w:cs="Times New Roman"/>
          <w:sz w:val="28"/>
          <w:szCs w:val="32"/>
        </w:rPr>
        <w:t>19</w:t>
      </w:r>
      <w:r w:rsidR="00431656" w:rsidRPr="007C0D05">
        <w:rPr>
          <w:rFonts w:ascii="Times New Roman" w:hAnsi="Times New Roman" w:cs="Times New Roman"/>
          <w:sz w:val="28"/>
          <w:szCs w:val="32"/>
        </w:rPr>
        <w:t>日公告，禁止載重噸</w:t>
      </w:r>
      <w:r w:rsidR="00431656" w:rsidRPr="007C0D05">
        <w:rPr>
          <w:rFonts w:ascii="Times New Roman" w:hAnsi="Times New Roman" w:cs="Times New Roman"/>
          <w:sz w:val="28"/>
          <w:szCs w:val="32"/>
        </w:rPr>
        <w:t>5,000</w:t>
      </w:r>
      <w:r w:rsidR="00431656" w:rsidRPr="007C0D05">
        <w:rPr>
          <w:rFonts w:ascii="Times New Roman" w:hAnsi="Times New Roman" w:cs="Times New Roman"/>
          <w:sz w:val="28"/>
          <w:szCs w:val="32"/>
        </w:rPr>
        <w:t>以上</w:t>
      </w:r>
      <w:proofErr w:type="gramStart"/>
      <w:r w:rsidR="00431656" w:rsidRPr="007C0D05">
        <w:rPr>
          <w:rFonts w:ascii="Times New Roman" w:hAnsi="Times New Roman" w:cs="Times New Roman"/>
          <w:sz w:val="28"/>
          <w:szCs w:val="32"/>
        </w:rPr>
        <w:t>載運貨油</w:t>
      </w:r>
      <w:proofErr w:type="gramEnd"/>
      <w:r w:rsidR="00431656" w:rsidRPr="007C0D05">
        <w:rPr>
          <w:rFonts w:ascii="Times New Roman" w:hAnsi="Times New Roman" w:cs="Times New Roman"/>
          <w:sz w:val="28"/>
          <w:szCs w:val="32"/>
        </w:rPr>
        <w:t>（包括輕、重質油）及載重噸</w:t>
      </w:r>
      <w:r w:rsidR="00431656" w:rsidRPr="007C0D05">
        <w:rPr>
          <w:rFonts w:ascii="Times New Roman" w:hAnsi="Times New Roman" w:cs="Times New Roman"/>
          <w:sz w:val="28"/>
          <w:szCs w:val="32"/>
        </w:rPr>
        <w:t>600</w:t>
      </w:r>
      <w:r w:rsidR="00431656" w:rsidRPr="007C0D05">
        <w:rPr>
          <w:rFonts w:ascii="Times New Roman" w:hAnsi="Times New Roman" w:cs="Times New Roman"/>
          <w:sz w:val="28"/>
          <w:szCs w:val="32"/>
        </w:rPr>
        <w:t>以上載運重質油（如原油、瀝青）之</w:t>
      </w:r>
      <w:proofErr w:type="gramStart"/>
      <w:r w:rsidR="00431656" w:rsidRPr="007C0D05">
        <w:rPr>
          <w:rFonts w:ascii="Times New Roman" w:hAnsi="Times New Roman" w:cs="Times New Roman"/>
          <w:sz w:val="28"/>
          <w:szCs w:val="32"/>
        </w:rPr>
        <w:t>外籍單殼油輪</w:t>
      </w:r>
      <w:proofErr w:type="gramEnd"/>
      <w:r w:rsidR="00431656" w:rsidRPr="007C0D05">
        <w:rPr>
          <w:rFonts w:ascii="Times New Roman" w:hAnsi="Times New Roman" w:cs="Times New Roman"/>
          <w:sz w:val="28"/>
          <w:szCs w:val="32"/>
        </w:rPr>
        <w:t>進入我國國際商港、工業港</w:t>
      </w:r>
      <w:proofErr w:type="gramStart"/>
      <w:r w:rsidR="00431656" w:rsidRPr="007C0D05">
        <w:rPr>
          <w:rFonts w:ascii="Times New Roman" w:hAnsi="Times New Roman" w:cs="Times New Roman"/>
          <w:sz w:val="28"/>
          <w:szCs w:val="32"/>
        </w:rPr>
        <w:t>及其錨泊</w:t>
      </w:r>
      <w:proofErr w:type="gramEnd"/>
      <w:r w:rsidR="00431656" w:rsidRPr="007C0D05">
        <w:rPr>
          <w:rFonts w:ascii="Times New Roman" w:hAnsi="Times New Roman" w:cs="Times New Roman"/>
          <w:sz w:val="28"/>
          <w:szCs w:val="32"/>
        </w:rPr>
        <w:t>區與離岸設施。</w:t>
      </w:r>
    </w:p>
    <w:p w:rsidR="008B3C0F" w:rsidRPr="007C0D05" w:rsidRDefault="008245AC" w:rsidP="00937519">
      <w:pPr>
        <w:pStyle w:val="a0"/>
        <w:numPr>
          <w:ilvl w:val="1"/>
          <w:numId w:val="27"/>
        </w:numPr>
        <w:tabs>
          <w:tab w:val="clear" w:pos="1440"/>
          <w:tab w:val="num" w:pos="1843"/>
        </w:tabs>
        <w:snapToGrid w:val="0"/>
        <w:spacing w:line="500" w:lineRule="exact"/>
        <w:ind w:leftChars="0" w:left="1843" w:rightChars="-139" w:right="-334" w:hanging="883"/>
        <w:rPr>
          <w:rFonts w:ascii="Times New Roman" w:hAnsi="Times New Roman" w:cs="Times New Roman"/>
          <w:sz w:val="28"/>
          <w:szCs w:val="32"/>
        </w:rPr>
      </w:pPr>
      <w:r w:rsidRPr="007C0D05">
        <w:rPr>
          <w:rFonts w:ascii="Times New Roman" w:hAnsi="Times New Roman" w:cs="Times New Roman"/>
          <w:sz w:val="28"/>
          <w:szCs w:val="32"/>
        </w:rPr>
        <w:t>依據</w:t>
      </w:r>
      <w:r w:rsidRPr="007C0D05">
        <w:rPr>
          <w:rFonts w:ascii="Times New Roman" w:hAnsi="Times New Roman" w:cs="Times New Roman"/>
          <w:sz w:val="28"/>
          <w:szCs w:val="32"/>
        </w:rPr>
        <w:t>MARPOL</w:t>
      </w:r>
      <w:r w:rsidRPr="007C0D05">
        <w:rPr>
          <w:rFonts w:ascii="Times New Roman" w:hAnsi="Times New Roman" w:cs="Times New Roman"/>
          <w:sz w:val="28"/>
          <w:szCs w:val="32"/>
        </w:rPr>
        <w:t>防止船舶污染國際公約相關附錄</w:t>
      </w:r>
      <w:r w:rsidRPr="007C0D05">
        <w:rPr>
          <w:rFonts w:ascii="新細明體" w:eastAsia="新細明體" w:hAnsi="新細明體" w:cs="新細明體" w:hint="eastAsia"/>
          <w:sz w:val="28"/>
          <w:szCs w:val="32"/>
        </w:rPr>
        <w:t>Ⅱ</w:t>
      </w:r>
      <w:r w:rsidRPr="007C0D05">
        <w:rPr>
          <w:rFonts w:ascii="Times New Roman" w:hAnsi="Times New Roman" w:cs="Times New Roman"/>
          <w:sz w:val="28"/>
          <w:szCs w:val="32"/>
        </w:rPr>
        <w:t>控制散裝有毒液體物質汙染規則及國際散裝危險化學品船舶構造與設備規則（</w:t>
      </w:r>
      <w:r w:rsidRPr="007C0D05">
        <w:rPr>
          <w:rFonts w:ascii="Times New Roman" w:hAnsi="Times New Roman" w:cs="Times New Roman"/>
          <w:sz w:val="28"/>
          <w:szCs w:val="32"/>
        </w:rPr>
        <w:t>IBC Code</w:t>
      </w:r>
      <w:r w:rsidRPr="007C0D05">
        <w:rPr>
          <w:rFonts w:ascii="Times New Roman" w:hAnsi="Times New Roman" w:cs="Times New Roman"/>
          <w:sz w:val="28"/>
          <w:szCs w:val="32"/>
        </w:rPr>
        <w:t>）查核部分改裝載散裝有毒液體物質之化學液體船。</w:t>
      </w:r>
    </w:p>
    <w:p w:rsidR="008245AC" w:rsidRPr="007C0D05" w:rsidRDefault="008245AC" w:rsidP="00937519">
      <w:pPr>
        <w:pStyle w:val="a0"/>
        <w:numPr>
          <w:ilvl w:val="1"/>
          <w:numId w:val="27"/>
        </w:numPr>
        <w:tabs>
          <w:tab w:val="clear" w:pos="1440"/>
          <w:tab w:val="num" w:pos="1843"/>
        </w:tabs>
        <w:snapToGrid w:val="0"/>
        <w:spacing w:line="500" w:lineRule="exact"/>
        <w:ind w:leftChars="0" w:left="1843" w:rightChars="-139" w:right="-334" w:hanging="883"/>
        <w:rPr>
          <w:rFonts w:ascii="Times New Roman" w:hAnsi="Times New Roman" w:cs="Times New Roman"/>
          <w:sz w:val="28"/>
          <w:szCs w:val="32"/>
        </w:rPr>
      </w:pPr>
      <w:r w:rsidRPr="007C0D05">
        <w:rPr>
          <w:rFonts w:ascii="Times New Roman" w:hAnsi="Times New Roman" w:cs="Times New Roman"/>
          <w:sz w:val="28"/>
          <w:szCs w:val="32"/>
        </w:rPr>
        <w:t>落實國際海事組織</w:t>
      </w:r>
      <w:r w:rsidRPr="007C0D05">
        <w:rPr>
          <w:rFonts w:ascii="Times New Roman" w:hAnsi="Times New Roman" w:cs="Times New Roman"/>
          <w:sz w:val="28"/>
          <w:szCs w:val="32"/>
        </w:rPr>
        <w:t>(IMO)</w:t>
      </w:r>
      <w:r w:rsidRPr="007C0D05">
        <w:rPr>
          <w:rFonts w:ascii="Times New Roman" w:hAnsi="Times New Roman" w:cs="Times New Roman"/>
          <w:sz w:val="28"/>
          <w:szCs w:val="32"/>
        </w:rPr>
        <w:t>油污損害民事責任公約</w:t>
      </w:r>
      <w:r w:rsidRPr="007C0D05">
        <w:rPr>
          <w:rFonts w:ascii="Times New Roman" w:hAnsi="Times New Roman" w:cs="Times New Roman"/>
          <w:sz w:val="28"/>
          <w:szCs w:val="32"/>
        </w:rPr>
        <w:t>(CLC Protocol1992)</w:t>
      </w:r>
      <w:r w:rsidRPr="007C0D05">
        <w:rPr>
          <w:rFonts w:ascii="Times New Roman" w:hAnsi="Times New Roman" w:cs="Times New Roman"/>
          <w:sz w:val="28"/>
          <w:szCs w:val="32"/>
        </w:rPr>
        <w:t>及燃油污染損害民事責任國際公約</w:t>
      </w:r>
      <w:r w:rsidRPr="007C0D05">
        <w:rPr>
          <w:rFonts w:ascii="Times New Roman" w:hAnsi="Times New Roman" w:cs="Times New Roman"/>
          <w:sz w:val="28"/>
          <w:szCs w:val="32"/>
        </w:rPr>
        <w:t>(BUNKERS Convention 2001)</w:t>
      </w:r>
      <w:r w:rsidRPr="007C0D05">
        <w:rPr>
          <w:rFonts w:ascii="Times New Roman" w:hAnsi="Times New Roman" w:cs="Times New Roman"/>
          <w:sz w:val="28"/>
          <w:szCs w:val="32"/>
        </w:rPr>
        <w:t>港口國管制加強抽查外籍船舶投保情形，各航務中心於登輪執行港口國管制檢查時，針對船東責任保險保單進行重點查核。</w:t>
      </w:r>
    </w:p>
    <w:p w:rsidR="008073EB" w:rsidRPr="007C0D05" w:rsidRDefault="008073EB" w:rsidP="0093751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「船舶</w:t>
      </w:r>
      <w:proofErr w:type="gramStart"/>
      <w:r w:rsidRPr="007C0D05">
        <w:rPr>
          <w:rFonts w:ascii="Times New Roman" w:hAnsi="Times New Roman" w:cs="Times New Roman"/>
          <w:sz w:val="28"/>
          <w:szCs w:val="32"/>
        </w:rPr>
        <w:t>壓艙水及</w:t>
      </w:r>
      <w:proofErr w:type="gramEnd"/>
      <w:r w:rsidRPr="007C0D05">
        <w:rPr>
          <w:rFonts w:ascii="Times New Roman" w:hAnsi="Times New Roman" w:cs="Times New Roman"/>
          <w:sz w:val="28"/>
          <w:szCs w:val="32"/>
        </w:rPr>
        <w:t>沉積物管理國際公約」，</w:t>
      </w:r>
      <w:r w:rsidRPr="007C0D05">
        <w:rPr>
          <w:rFonts w:ascii="Times New Roman" w:hAnsi="Times New Roman" w:cs="Times New Roman"/>
          <w:sz w:val="28"/>
          <w:szCs w:val="32"/>
        </w:rPr>
        <w:t>106</w:t>
      </w:r>
      <w:r w:rsidRPr="007C0D05">
        <w:rPr>
          <w:rFonts w:ascii="Times New Roman" w:hAnsi="Times New Roman" w:cs="Times New Roman"/>
          <w:sz w:val="28"/>
          <w:szCs w:val="32"/>
        </w:rPr>
        <w:t>年</w:t>
      </w:r>
      <w:r w:rsidRPr="007C0D05">
        <w:rPr>
          <w:rFonts w:ascii="Times New Roman" w:hAnsi="Times New Roman" w:cs="Times New Roman"/>
          <w:sz w:val="28"/>
          <w:szCs w:val="32"/>
        </w:rPr>
        <w:t>9</w:t>
      </w:r>
      <w:r w:rsidRPr="007C0D05">
        <w:rPr>
          <w:rFonts w:ascii="Times New Roman" w:hAnsi="Times New Roman" w:cs="Times New Roman"/>
          <w:sz w:val="28"/>
          <w:szCs w:val="32"/>
        </w:rPr>
        <w:t>月</w:t>
      </w:r>
      <w:r w:rsidRPr="007C0D05">
        <w:rPr>
          <w:rFonts w:ascii="Times New Roman" w:hAnsi="Times New Roman" w:cs="Times New Roman"/>
          <w:sz w:val="28"/>
          <w:szCs w:val="32"/>
        </w:rPr>
        <w:t>8</w:t>
      </w:r>
      <w:r w:rsidRPr="007C0D05">
        <w:rPr>
          <w:rFonts w:ascii="Times New Roman" w:hAnsi="Times New Roman" w:cs="Times New Roman"/>
          <w:sz w:val="28"/>
          <w:szCs w:val="32"/>
        </w:rPr>
        <w:t>日正式生效。簽署總噸位已</w:t>
      </w:r>
      <w:r w:rsidRPr="007C0D05">
        <w:rPr>
          <w:rFonts w:ascii="Times New Roman" w:hAnsi="Times New Roman" w:cs="Times New Roman"/>
          <w:sz w:val="28"/>
          <w:szCs w:val="32"/>
        </w:rPr>
        <w:t>67</w:t>
      </w:r>
      <w:r w:rsidRPr="007C0D05">
        <w:rPr>
          <w:rFonts w:ascii="Times New Roman" w:hAnsi="Times New Roman" w:cs="Times New Roman"/>
          <w:sz w:val="28"/>
          <w:szCs w:val="32"/>
        </w:rPr>
        <w:t>個國家簽署，總噸達全球</w:t>
      </w:r>
      <w:r w:rsidRPr="007C0D05">
        <w:rPr>
          <w:rFonts w:ascii="Times New Roman" w:hAnsi="Times New Roman" w:cs="Times New Roman"/>
          <w:sz w:val="28"/>
          <w:szCs w:val="32"/>
        </w:rPr>
        <w:t>74.91%</w:t>
      </w:r>
      <w:r w:rsidRPr="007C0D05">
        <w:rPr>
          <w:rFonts w:ascii="Times New Roman" w:hAnsi="Times New Roman" w:cs="Times New Roman"/>
          <w:sz w:val="28"/>
          <w:szCs w:val="32"/>
        </w:rPr>
        <w:t>。航駛國際航線船舶，應建置</w:t>
      </w:r>
      <w:proofErr w:type="gramStart"/>
      <w:r w:rsidRPr="007C0D05">
        <w:rPr>
          <w:rFonts w:ascii="Times New Roman" w:hAnsi="Times New Roman" w:cs="Times New Roman"/>
          <w:sz w:val="28"/>
          <w:szCs w:val="32"/>
        </w:rPr>
        <w:t>壓艙水管理</w:t>
      </w:r>
      <w:proofErr w:type="gramEnd"/>
      <w:r w:rsidRPr="007C0D05">
        <w:rPr>
          <w:rFonts w:ascii="Times New Roman" w:hAnsi="Times New Roman" w:cs="Times New Roman"/>
          <w:sz w:val="28"/>
          <w:szCs w:val="32"/>
        </w:rPr>
        <w:t>計畫，</w:t>
      </w:r>
      <w:proofErr w:type="gramStart"/>
      <w:r w:rsidRPr="007C0D05">
        <w:rPr>
          <w:rFonts w:ascii="Times New Roman" w:hAnsi="Times New Roman" w:cs="Times New Roman"/>
          <w:sz w:val="28"/>
          <w:szCs w:val="32"/>
        </w:rPr>
        <w:t>如壓艙水</w:t>
      </w:r>
      <w:proofErr w:type="gramEnd"/>
      <w:r w:rsidRPr="007C0D05">
        <w:rPr>
          <w:rFonts w:ascii="Times New Roman" w:hAnsi="Times New Roman" w:cs="Times New Roman"/>
          <w:sz w:val="28"/>
          <w:szCs w:val="32"/>
        </w:rPr>
        <w:t>管理記錄簿及</w:t>
      </w:r>
      <w:proofErr w:type="gramStart"/>
      <w:r w:rsidRPr="007C0D05">
        <w:rPr>
          <w:rFonts w:ascii="Times New Roman" w:hAnsi="Times New Roman" w:cs="Times New Roman"/>
          <w:sz w:val="28"/>
          <w:szCs w:val="32"/>
        </w:rPr>
        <w:t>壓艙水申報</w:t>
      </w:r>
      <w:proofErr w:type="gramEnd"/>
      <w:r w:rsidRPr="007C0D05">
        <w:rPr>
          <w:rFonts w:ascii="Times New Roman" w:hAnsi="Times New Roman" w:cs="Times New Roman"/>
          <w:sz w:val="28"/>
          <w:szCs w:val="32"/>
        </w:rPr>
        <w:t>表單等，港口國檢查員依據我國商港法及海洋污染防治法規範登輪檢查船舶</w:t>
      </w:r>
      <w:proofErr w:type="gramStart"/>
      <w:r w:rsidRPr="007C0D05">
        <w:rPr>
          <w:rFonts w:ascii="Times New Roman" w:hAnsi="Times New Roman" w:cs="Times New Roman"/>
          <w:sz w:val="28"/>
          <w:szCs w:val="32"/>
        </w:rPr>
        <w:t>壓艙水管理</w:t>
      </w:r>
      <w:proofErr w:type="gramEnd"/>
      <w:r w:rsidRPr="007C0D05">
        <w:rPr>
          <w:rFonts w:ascii="Times New Roman" w:hAnsi="Times New Roman" w:cs="Times New Roman"/>
          <w:sz w:val="28"/>
          <w:szCs w:val="32"/>
        </w:rPr>
        <w:t>計畫及設備等與國際社會同步作業。</w:t>
      </w:r>
    </w:p>
    <w:p w:rsidR="008073EB" w:rsidRPr="007C0D05" w:rsidRDefault="008073EB" w:rsidP="0093751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針對外籍次標準船進出我國際港口及周邊海域活動頻繁，經查該類船舶不乏船齡老舊，嚴重危及我國周邊海域航行安全及海洋生態環境保護，</w:t>
      </w:r>
      <w:proofErr w:type="gramStart"/>
      <w:r w:rsidRPr="007C0D05">
        <w:rPr>
          <w:rFonts w:ascii="Times New Roman" w:hAnsi="Times New Roman" w:cs="Times New Roman"/>
          <w:sz w:val="28"/>
          <w:szCs w:val="32"/>
        </w:rPr>
        <w:t>爰</w:t>
      </w:r>
      <w:proofErr w:type="gramEnd"/>
      <w:r w:rsidRPr="007C0D05">
        <w:rPr>
          <w:rFonts w:ascii="Times New Roman" w:hAnsi="Times New Roman" w:cs="Times New Roman"/>
          <w:sz w:val="28"/>
          <w:szCs w:val="32"/>
        </w:rPr>
        <w:t>成立次標準船舶關注清單</w:t>
      </w:r>
      <w:r w:rsidRPr="007C0D05">
        <w:rPr>
          <w:rFonts w:ascii="Times New Roman" w:hAnsi="Times New Roman" w:cs="Times New Roman"/>
          <w:sz w:val="28"/>
          <w:szCs w:val="32"/>
        </w:rPr>
        <w:t>(</w:t>
      </w:r>
      <w:r w:rsidRPr="007C0D05">
        <w:rPr>
          <w:rFonts w:ascii="Times New Roman" w:hAnsi="Times New Roman" w:cs="Times New Roman"/>
          <w:sz w:val="28"/>
          <w:szCs w:val="32"/>
        </w:rPr>
        <w:t>油輪專案共</w:t>
      </w:r>
      <w:r w:rsidRPr="007C0D05">
        <w:rPr>
          <w:rFonts w:ascii="Times New Roman" w:hAnsi="Times New Roman" w:cs="Times New Roman"/>
          <w:sz w:val="28"/>
          <w:szCs w:val="32"/>
        </w:rPr>
        <w:t>82</w:t>
      </w:r>
      <w:r w:rsidRPr="007C0D05">
        <w:rPr>
          <w:rFonts w:ascii="Times New Roman" w:hAnsi="Times New Roman" w:cs="Times New Roman"/>
          <w:sz w:val="28"/>
          <w:szCs w:val="32"/>
        </w:rPr>
        <w:t>艘關注清單含重點關注名單</w:t>
      </w:r>
      <w:r w:rsidRPr="007C0D05">
        <w:rPr>
          <w:rFonts w:ascii="Times New Roman" w:hAnsi="Times New Roman" w:cs="Times New Roman"/>
          <w:sz w:val="28"/>
          <w:szCs w:val="32"/>
        </w:rPr>
        <w:t>62</w:t>
      </w:r>
      <w:r w:rsidRPr="007C0D05">
        <w:rPr>
          <w:rFonts w:ascii="Times New Roman" w:hAnsi="Times New Roman" w:cs="Times New Roman"/>
          <w:sz w:val="28"/>
          <w:szCs w:val="32"/>
        </w:rPr>
        <w:t>艘及載運砂糖關注清單</w:t>
      </w:r>
      <w:r w:rsidRPr="007C0D05">
        <w:rPr>
          <w:rFonts w:ascii="Times New Roman" w:hAnsi="Times New Roman" w:cs="Times New Roman"/>
          <w:sz w:val="28"/>
          <w:szCs w:val="32"/>
        </w:rPr>
        <w:t>17</w:t>
      </w:r>
      <w:r w:rsidRPr="007C0D05">
        <w:rPr>
          <w:rFonts w:ascii="Times New Roman" w:hAnsi="Times New Roman" w:cs="Times New Roman"/>
          <w:sz w:val="28"/>
          <w:szCs w:val="32"/>
        </w:rPr>
        <w:t>艘</w:t>
      </w:r>
      <w:r w:rsidRPr="007C0D05">
        <w:rPr>
          <w:rFonts w:ascii="Times New Roman" w:hAnsi="Times New Roman" w:cs="Times New Roman"/>
          <w:sz w:val="28"/>
          <w:szCs w:val="32"/>
        </w:rPr>
        <w:t>)</w:t>
      </w:r>
      <w:proofErr w:type="gramStart"/>
      <w:r w:rsidRPr="007C0D05">
        <w:rPr>
          <w:rFonts w:ascii="Times New Roman" w:hAnsi="Times New Roman" w:cs="Times New Roman"/>
          <w:sz w:val="28"/>
          <w:szCs w:val="32"/>
        </w:rPr>
        <w:t>俾</w:t>
      </w:r>
      <w:proofErr w:type="gramEnd"/>
      <w:r w:rsidRPr="007C0D05">
        <w:rPr>
          <w:rFonts w:ascii="Times New Roman" w:hAnsi="Times New Roman" w:cs="Times New Roman"/>
          <w:sz w:val="28"/>
          <w:szCs w:val="32"/>
        </w:rPr>
        <w:t>港口國管制檢查員重點查核。</w:t>
      </w:r>
    </w:p>
    <w:p w:rsidR="00DC118D" w:rsidRPr="007C0D05" w:rsidRDefault="008B3C0F" w:rsidP="00937519">
      <w:pPr>
        <w:widowControl/>
        <w:numPr>
          <w:ilvl w:val="0"/>
          <w:numId w:val="11"/>
        </w:numPr>
        <w:snapToGrid w:val="0"/>
        <w:spacing w:line="500" w:lineRule="exact"/>
        <w:jc w:val="both"/>
        <w:rPr>
          <w:rFonts w:ascii="Times New Roman" w:hAnsi="Times New Roman" w:cs="Times New Roman"/>
          <w:sz w:val="28"/>
          <w:szCs w:val="32"/>
        </w:rPr>
      </w:pPr>
      <w:r w:rsidRPr="007C0D05">
        <w:rPr>
          <w:rFonts w:ascii="Times New Roman" w:hAnsi="Times New Roman" w:cs="Times New Roman"/>
          <w:sz w:val="28"/>
          <w:szCs w:val="32"/>
        </w:rPr>
        <w:t>加強高齡雜貨船及散裝船之檢查，尤其外籍砂石船之查驗</w:t>
      </w:r>
      <w:r w:rsidR="007A5012" w:rsidRPr="007C0D05">
        <w:rPr>
          <w:rFonts w:ascii="Times New Roman" w:hAnsi="Times New Roman" w:cs="Times New Roman"/>
          <w:sz w:val="28"/>
          <w:szCs w:val="32"/>
        </w:rPr>
        <w:t>。</w:t>
      </w:r>
    </w:p>
    <w:p w:rsidR="00AC54AE" w:rsidRPr="007C0D05" w:rsidRDefault="001D2998" w:rsidP="00F36029">
      <w:pPr>
        <w:pStyle w:val="1"/>
      </w:pPr>
      <w:bookmarkStart w:id="38" w:name="_Toc515545498"/>
      <w:bookmarkStart w:id="39" w:name="_Toc515546453"/>
      <w:r w:rsidRPr="007C0D05">
        <w:t>伍、</w:t>
      </w:r>
      <w:proofErr w:type="gramStart"/>
      <w:r w:rsidR="00403DEB" w:rsidRPr="007C0D05">
        <w:t>107</w:t>
      </w:r>
      <w:proofErr w:type="gramEnd"/>
      <w:r w:rsidR="007A5012" w:rsidRPr="007C0D05">
        <w:t>年度各季執行目標</w:t>
      </w:r>
      <w:bookmarkEnd w:id="38"/>
      <w:bookmarkEnd w:id="39"/>
    </w:p>
    <w:p w:rsidR="002657FB" w:rsidRPr="007C0D05" w:rsidRDefault="00403DEB" w:rsidP="00937519">
      <w:pPr>
        <w:widowControl/>
        <w:snapToGrid w:val="0"/>
        <w:spacing w:line="500" w:lineRule="exact"/>
        <w:ind w:leftChars="100" w:left="240"/>
        <w:rPr>
          <w:rFonts w:ascii="Times New Roman" w:hAnsi="Times New Roman" w:cs="Times New Roman"/>
          <w:sz w:val="28"/>
          <w:szCs w:val="32"/>
        </w:rPr>
      </w:pPr>
      <w:r w:rsidRPr="007C0D05">
        <w:rPr>
          <w:rFonts w:ascii="Times New Roman" w:hAnsi="Times New Roman" w:cs="Times New Roman"/>
          <w:sz w:val="28"/>
          <w:szCs w:val="32"/>
        </w:rPr>
        <w:t>為達成</w:t>
      </w:r>
      <w:proofErr w:type="gramStart"/>
      <w:r w:rsidRPr="007C0D05">
        <w:rPr>
          <w:rFonts w:ascii="Times New Roman" w:hAnsi="Times New Roman" w:cs="Times New Roman"/>
          <w:sz w:val="28"/>
          <w:szCs w:val="32"/>
        </w:rPr>
        <w:t>107</w:t>
      </w:r>
      <w:proofErr w:type="gramEnd"/>
      <w:r w:rsidRPr="007C0D05">
        <w:rPr>
          <w:rFonts w:ascii="Times New Roman" w:hAnsi="Times New Roman" w:cs="Times New Roman"/>
          <w:sz w:val="28"/>
          <w:szCs w:val="32"/>
        </w:rPr>
        <w:t>年度港口國管制船舶</w:t>
      </w:r>
      <w:r w:rsidRPr="007C0D05">
        <w:rPr>
          <w:rFonts w:ascii="Times New Roman" w:hAnsi="Times New Roman" w:cs="Times New Roman"/>
          <w:sz w:val="28"/>
          <w:szCs w:val="32"/>
        </w:rPr>
        <w:t>15%</w:t>
      </w:r>
      <w:r w:rsidRPr="007C0D05">
        <w:rPr>
          <w:rFonts w:ascii="Times New Roman" w:hAnsi="Times New Roman" w:cs="Times New Roman"/>
          <w:sz w:val="28"/>
          <w:szCs w:val="32"/>
        </w:rPr>
        <w:t>檢查率目標，本局年度目標額度自</w:t>
      </w:r>
      <w:r w:rsidRPr="007C0D05">
        <w:rPr>
          <w:rFonts w:ascii="Times New Roman" w:hAnsi="Times New Roman" w:cs="Times New Roman"/>
          <w:sz w:val="28"/>
          <w:szCs w:val="32"/>
        </w:rPr>
        <w:t>106</w:t>
      </w:r>
      <w:r w:rsidRPr="007C0D05">
        <w:rPr>
          <w:rFonts w:ascii="Times New Roman" w:hAnsi="Times New Roman" w:cs="Times New Roman"/>
          <w:sz w:val="28"/>
          <w:szCs w:val="32"/>
        </w:rPr>
        <w:t>年</w:t>
      </w:r>
      <w:r w:rsidRPr="007C0D05">
        <w:rPr>
          <w:rFonts w:ascii="Times New Roman" w:hAnsi="Times New Roman" w:cs="Times New Roman"/>
          <w:sz w:val="28"/>
          <w:szCs w:val="32"/>
        </w:rPr>
        <w:t>779</w:t>
      </w:r>
      <w:r w:rsidRPr="007C0D05">
        <w:rPr>
          <w:rFonts w:ascii="Times New Roman" w:hAnsi="Times New Roman" w:cs="Times New Roman"/>
          <w:sz w:val="28"/>
          <w:szCs w:val="32"/>
        </w:rPr>
        <w:t>艘增加為</w:t>
      </w:r>
      <w:r w:rsidRPr="007C0D05">
        <w:rPr>
          <w:rFonts w:ascii="Times New Roman" w:hAnsi="Times New Roman" w:cs="Times New Roman"/>
          <w:sz w:val="28"/>
          <w:szCs w:val="32"/>
        </w:rPr>
        <w:t>805</w:t>
      </w:r>
      <w:r w:rsidRPr="007C0D05">
        <w:rPr>
          <w:rFonts w:ascii="Times New Roman" w:hAnsi="Times New Roman" w:cs="Times New Roman"/>
          <w:sz w:val="28"/>
          <w:szCs w:val="32"/>
        </w:rPr>
        <w:t>艘，分配如下</w:t>
      </w:r>
      <w:r w:rsidR="002657FB" w:rsidRPr="007C0D05">
        <w:rPr>
          <w:rFonts w:ascii="Times New Roman" w:hAnsi="Times New Roman" w:cs="Times New Roman"/>
          <w:sz w:val="28"/>
          <w:szCs w:val="32"/>
        </w:rPr>
        <w:t>：</w:t>
      </w:r>
    </w:p>
    <w:p w:rsidR="00403DEB" w:rsidRPr="007C0D05" w:rsidRDefault="00403DEB" w:rsidP="00403DEB">
      <w:pPr>
        <w:numPr>
          <w:ilvl w:val="0"/>
          <w:numId w:val="24"/>
        </w:numPr>
        <w:tabs>
          <w:tab w:val="num" w:pos="1701"/>
        </w:tabs>
        <w:snapToGrid w:val="0"/>
        <w:spacing w:beforeLines="50" w:before="180" w:afterLines="50" w:after="180"/>
        <w:ind w:left="1077"/>
        <w:rPr>
          <w:rFonts w:ascii="Times New Roman" w:hAnsi="Times New Roman" w:cs="Times New Roman"/>
          <w:sz w:val="28"/>
          <w:szCs w:val="32"/>
        </w:rPr>
      </w:pPr>
      <w:r w:rsidRPr="007C0D05">
        <w:rPr>
          <w:rFonts w:ascii="Times New Roman" w:hAnsi="Times New Roman" w:cs="Times New Roman"/>
          <w:sz w:val="28"/>
          <w:szCs w:val="32"/>
        </w:rPr>
        <w:t>北部航務中心：</w:t>
      </w:r>
      <w:r w:rsidRPr="007C0D05">
        <w:rPr>
          <w:rFonts w:ascii="Times New Roman" w:hAnsi="Times New Roman" w:cs="Times New Roman"/>
          <w:sz w:val="28"/>
          <w:szCs w:val="32"/>
        </w:rPr>
        <w:t>182</w:t>
      </w:r>
      <w:r w:rsidRPr="007C0D05">
        <w:rPr>
          <w:rFonts w:ascii="Times New Roman" w:hAnsi="Times New Roman" w:cs="Times New Roman"/>
          <w:sz w:val="28"/>
          <w:szCs w:val="32"/>
        </w:rPr>
        <w:t>艘。</w:t>
      </w:r>
    </w:p>
    <w:p w:rsidR="00403DEB" w:rsidRPr="007C0D05" w:rsidRDefault="00403DEB" w:rsidP="00403DEB">
      <w:pPr>
        <w:numPr>
          <w:ilvl w:val="0"/>
          <w:numId w:val="24"/>
        </w:numPr>
        <w:tabs>
          <w:tab w:val="num" w:pos="1701"/>
        </w:tabs>
        <w:snapToGrid w:val="0"/>
        <w:spacing w:beforeLines="50" w:before="180" w:afterLines="50" w:after="180"/>
        <w:ind w:left="1077"/>
        <w:rPr>
          <w:rFonts w:ascii="Times New Roman" w:hAnsi="Times New Roman" w:cs="Times New Roman"/>
          <w:sz w:val="28"/>
          <w:szCs w:val="32"/>
        </w:rPr>
      </w:pPr>
      <w:r w:rsidRPr="007C0D05">
        <w:rPr>
          <w:rFonts w:ascii="Times New Roman" w:hAnsi="Times New Roman" w:cs="Times New Roman"/>
          <w:sz w:val="28"/>
          <w:szCs w:val="32"/>
        </w:rPr>
        <w:t>中部航務中心：</w:t>
      </w:r>
      <w:r w:rsidRPr="007C0D05">
        <w:rPr>
          <w:rFonts w:ascii="Times New Roman" w:hAnsi="Times New Roman" w:cs="Times New Roman"/>
          <w:sz w:val="28"/>
          <w:szCs w:val="32"/>
        </w:rPr>
        <w:t>215</w:t>
      </w:r>
      <w:r w:rsidRPr="007C0D05">
        <w:rPr>
          <w:rFonts w:ascii="Times New Roman" w:hAnsi="Times New Roman" w:cs="Times New Roman"/>
          <w:sz w:val="28"/>
          <w:szCs w:val="32"/>
        </w:rPr>
        <w:t>艘。</w:t>
      </w:r>
    </w:p>
    <w:p w:rsidR="00403DEB" w:rsidRPr="007C0D05" w:rsidRDefault="00403DEB" w:rsidP="00403DEB">
      <w:pPr>
        <w:numPr>
          <w:ilvl w:val="0"/>
          <w:numId w:val="24"/>
        </w:numPr>
        <w:tabs>
          <w:tab w:val="num" w:pos="1701"/>
        </w:tabs>
        <w:snapToGrid w:val="0"/>
        <w:spacing w:beforeLines="50" w:before="180" w:afterLines="50" w:after="180"/>
        <w:ind w:left="1077"/>
        <w:rPr>
          <w:rFonts w:ascii="Times New Roman" w:hAnsi="Times New Roman" w:cs="Times New Roman"/>
          <w:sz w:val="28"/>
          <w:szCs w:val="32"/>
        </w:rPr>
      </w:pPr>
      <w:r w:rsidRPr="007C0D05">
        <w:rPr>
          <w:rFonts w:ascii="Times New Roman" w:hAnsi="Times New Roman" w:cs="Times New Roman"/>
          <w:sz w:val="28"/>
          <w:szCs w:val="32"/>
        </w:rPr>
        <w:t>南部航務中心：</w:t>
      </w:r>
      <w:r w:rsidRPr="007C0D05">
        <w:rPr>
          <w:rFonts w:ascii="Times New Roman" w:hAnsi="Times New Roman" w:cs="Times New Roman"/>
          <w:sz w:val="28"/>
          <w:szCs w:val="32"/>
        </w:rPr>
        <w:t>344</w:t>
      </w:r>
      <w:r w:rsidRPr="007C0D05">
        <w:rPr>
          <w:rFonts w:ascii="Times New Roman" w:hAnsi="Times New Roman" w:cs="Times New Roman"/>
          <w:sz w:val="28"/>
          <w:szCs w:val="32"/>
        </w:rPr>
        <w:t>艘。</w:t>
      </w:r>
    </w:p>
    <w:p w:rsidR="00403DEB" w:rsidRPr="007C0D05" w:rsidRDefault="00403DEB" w:rsidP="00403DEB">
      <w:pPr>
        <w:numPr>
          <w:ilvl w:val="0"/>
          <w:numId w:val="24"/>
        </w:numPr>
        <w:tabs>
          <w:tab w:val="num" w:pos="1701"/>
        </w:tabs>
        <w:snapToGrid w:val="0"/>
        <w:spacing w:beforeLines="50" w:before="180" w:afterLines="50" w:after="180"/>
        <w:ind w:left="1077"/>
        <w:rPr>
          <w:rFonts w:ascii="Times New Roman" w:hAnsi="Times New Roman" w:cs="Times New Roman"/>
          <w:sz w:val="28"/>
          <w:szCs w:val="32"/>
        </w:rPr>
      </w:pPr>
      <w:r w:rsidRPr="007C0D05">
        <w:rPr>
          <w:rFonts w:ascii="Times New Roman" w:hAnsi="Times New Roman" w:cs="Times New Roman"/>
          <w:sz w:val="28"/>
          <w:szCs w:val="32"/>
        </w:rPr>
        <w:t>東部航務中心：</w:t>
      </w:r>
      <w:r w:rsidRPr="007C0D05">
        <w:rPr>
          <w:rFonts w:ascii="Times New Roman" w:hAnsi="Times New Roman" w:cs="Times New Roman"/>
          <w:sz w:val="28"/>
          <w:szCs w:val="32"/>
        </w:rPr>
        <w:t>64</w:t>
      </w:r>
      <w:r w:rsidRPr="007C0D05">
        <w:rPr>
          <w:rFonts w:ascii="Times New Roman" w:hAnsi="Times New Roman" w:cs="Times New Roman"/>
          <w:sz w:val="28"/>
          <w:szCs w:val="32"/>
        </w:rPr>
        <w:t>艘。</w:t>
      </w:r>
    </w:p>
    <w:p w:rsidR="00060F1F" w:rsidRPr="007C0D05" w:rsidRDefault="00AC54AE" w:rsidP="00937519">
      <w:pPr>
        <w:widowControl/>
        <w:snapToGrid w:val="0"/>
        <w:spacing w:line="500" w:lineRule="exact"/>
        <w:ind w:leftChars="100" w:left="240"/>
        <w:rPr>
          <w:rFonts w:ascii="Times New Roman" w:hAnsi="Times New Roman" w:cs="Times New Roman"/>
          <w:szCs w:val="28"/>
        </w:rPr>
      </w:pPr>
      <w:r w:rsidRPr="007C0D05">
        <w:rPr>
          <w:rFonts w:ascii="Times New Roman" w:hAnsi="Times New Roman" w:cs="Times New Roman"/>
          <w:sz w:val="28"/>
          <w:szCs w:val="32"/>
        </w:rPr>
        <w:t>另為確實達成</w:t>
      </w:r>
      <w:r w:rsidR="008327F8" w:rsidRPr="007C0D05">
        <w:rPr>
          <w:rFonts w:ascii="Times New Roman" w:hAnsi="Times New Roman" w:cs="Times New Roman"/>
          <w:sz w:val="28"/>
          <w:szCs w:val="32"/>
        </w:rPr>
        <w:t>檢查率</w:t>
      </w:r>
      <w:r w:rsidRPr="007C0D05">
        <w:rPr>
          <w:rFonts w:ascii="Times New Roman" w:hAnsi="Times New Roman" w:cs="Times New Roman"/>
          <w:sz w:val="28"/>
          <w:szCs w:val="32"/>
        </w:rPr>
        <w:t>15%</w:t>
      </w:r>
      <w:r w:rsidR="008327F8" w:rsidRPr="007C0D05">
        <w:rPr>
          <w:rFonts w:ascii="Times New Roman" w:hAnsi="Times New Roman" w:cs="Times New Roman"/>
          <w:sz w:val="28"/>
          <w:szCs w:val="32"/>
        </w:rPr>
        <w:t>之</w:t>
      </w:r>
      <w:r w:rsidRPr="007C0D05">
        <w:rPr>
          <w:rFonts w:ascii="Times New Roman" w:hAnsi="Times New Roman" w:cs="Times New Roman"/>
          <w:sz w:val="28"/>
          <w:szCs w:val="32"/>
        </w:rPr>
        <w:t>目標，依年度船舶進港個別船舶</w:t>
      </w:r>
      <w:r w:rsidRPr="007C0D05">
        <w:rPr>
          <w:rFonts w:ascii="Times New Roman" w:hAnsi="Times New Roman" w:cs="Times New Roman"/>
          <w:sz w:val="28"/>
          <w:szCs w:val="32"/>
        </w:rPr>
        <w:t>(Individual Ship)</w:t>
      </w:r>
      <w:r w:rsidRPr="007C0D05">
        <w:rPr>
          <w:rFonts w:ascii="Times New Roman" w:hAnsi="Times New Roman" w:cs="Times New Roman"/>
          <w:sz w:val="28"/>
          <w:szCs w:val="32"/>
        </w:rPr>
        <w:t>艘數，機動調整</w:t>
      </w:r>
      <w:r w:rsidR="006C4716" w:rsidRPr="007C0D05">
        <w:rPr>
          <w:rFonts w:ascii="Times New Roman" w:hAnsi="Times New Roman" w:cs="Times New Roman"/>
          <w:sz w:val="28"/>
          <w:szCs w:val="32"/>
        </w:rPr>
        <w:t>，必要時</w:t>
      </w:r>
      <w:r w:rsidRPr="007C0D05">
        <w:rPr>
          <w:rFonts w:ascii="Times New Roman" w:hAnsi="Times New Roman" w:cs="Times New Roman"/>
          <w:sz w:val="28"/>
          <w:szCs w:val="32"/>
        </w:rPr>
        <w:t>酌予增加</w:t>
      </w:r>
      <w:proofErr w:type="gramStart"/>
      <w:r w:rsidR="006C4716" w:rsidRPr="007C0D05">
        <w:rPr>
          <w:rFonts w:ascii="Times New Roman" w:hAnsi="Times New Roman" w:cs="Times New Roman"/>
          <w:sz w:val="28"/>
          <w:szCs w:val="32"/>
        </w:rPr>
        <w:t>檢查艘</w:t>
      </w:r>
      <w:proofErr w:type="gramEnd"/>
      <w:r w:rsidR="006C4716" w:rsidRPr="007C0D05">
        <w:rPr>
          <w:rFonts w:ascii="Times New Roman" w:hAnsi="Times New Roman" w:cs="Times New Roman"/>
          <w:sz w:val="28"/>
          <w:szCs w:val="32"/>
        </w:rPr>
        <w:t>數</w:t>
      </w:r>
      <w:r w:rsidRPr="007C0D05">
        <w:rPr>
          <w:rFonts w:ascii="Times New Roman" w:hAnsi="Times New Roman" w:cs="Times New Roman"/>
          <w:sz w:val="28"/>
          <w:szCs w:val="32"/>
        </w:rPr>
        <w:t>。</w:t>
      </w:r>
      <w:r w:rsidR="006B09AD" w:rsidRPr="007C0D05">
        <w:rPr>
          <w:rFonts w:ascii="Times New Roman" w:hAnsi="Times New Roman" w:cs="Times New Roman"/>
          <w:sz w:val="28"/>
          <w:szCs w:val="32"/>
        </w:rPr>
        <w:br/>
      </w:r>
    </w:p>
    <w:p w:rsidR="00731914" w:rsidRPr="007C0D05" w:rsidRDefault="00060F1F" w:rsidP="00F36029">
      <w:pPr>
        <w:pStyle w:val="afa"/>
      </w:pPr>
      <w:bookmarkStart w:id="40" w:name="_Toc515546454"/>
      <w:r w:rsidRPr="007C0D05">
        <w:t>表</w:t>
      </w:r>
      <w:r w:rsidR="00925D8C" w:rsidRPr="007C0D05">
        <w:t>7</w:t>
      </w:r>
      <w:r w:rsidR="00731914" w:rsidRPr="007C0D05">
        <w:t xml:space="preserve"> </w:t>
      </w:r>
      <w:r w:rsidR="00973D65" w:rsidRPr="007C0D05">
        <w:t>106-107</w:t>
      </w:r>
      <w:r w:rsidR="001E0D2E" w:rsidRPr="007C0D05">
        <w:t>年度港口國管制檢查艘數</w:t>
      </w:r>
      <w:bookmarkEnd w:id="40"/>
    </w:p>
    <w:tbl>
      <w:tblPr>
        <w:tblW w:w="8237" w:type="dxa"/>
        <w:tblInd w:w="13" w:type="dxa"/>
        <w:tblLayout w:type="fixed"/>
        <w:tblCellMar>
          <w:left w:w="28" w:type="dxa"/>
          <w:right w:w="28" w:type="dxa"/>
        </w:tblCellMar>
        <w:tblLook w:val="04A0" w:firstRow="1" w:lastRow="0" w:firstColumn="1" w:lastColumn="0" w:noHBand="0" w:noVBand="1"/>
      </w:tblPr>
      <w:tblGrid>
        <w:gridCol w:w="2425"/>
        <w:gridCol w:w="968"/>
        <w:gridCol w:w="969"/>
        <w:gridCol w:w="969"/>
        <w:gridCol w:w="968"/>
        <w:gridCol w:w="969"/>
        <w:gridCol w:w="969"/>
      </w:tblGrid>
      <w:tr w:rsidR="00973D65" w:rsidRPr="007C0D05" w:rsidTr="00937519">
        <w:trPr>
          <w:trHeight w:val="387"/>
        </w:trPr>
        <w:tc>
          <w:tcPr>
            <w:tcW w:w="2425"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973D65" w:rsidRPr="007C0D05" w:rsidRDefault="00973D65" w:rsidP="00973D65">
            <w:pPr>
              <w:widowControl/>
              <w:rPr>
                <w:rFonts w:ascii="Times New Roman" w:hAnsi="Times New Roman" w:cs="Times New Roman"/>
                <w:kern w:val="0"/>
                <w:szCs w:val="28"/>
              </w:rPr>
            </w:pPr>
            <w:r w:rsidRPr="007C0D05">
              <w:rPr>
                <w:rFonts w:ascii="Times New Roman" w:hAnsi="Times New Roman" w:cs="Times New Roman"/>
                <w:kern w:val="0"/>
                <w:szCs w:val="28"/>
              </w:rPr>
              <w:t xml:space="preserve">    </w:t>
            </w:r>
          </w:p>
        </w:tc>
        <w:tc>
          <w:tcPr>
            <w:tcW w:w="968" w:type="dxa"/>
            <w:tcBorders>
              <w:top w:val="single" w:sz="8" w:space="0" w:color="auto"/>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第一季</w:t>
            </w:r>
          </w:p>
        </w:tc>
        <w:tc>
          <w:tcPr>
            <w:tcW w:w="969" w:type="dxa"/>
            <w:tcBorders>
              <w:top w:val="single" w:sz="8" w:space="0" w:color="auto"/>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第二季</w:t>
            </w:r>
          </w:p>
        </w:tc>
        <w:tc>
          <w:tcPr>
            <w:tcW w:w="969" w:type="dxa"/>
            <w:tcBorders>
              <w:top w:val="single" w:sz="8" w:space="0" w:color="auto"/>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第三季</w:t>
            </w:r>
          </w:p>
        </w:tc>
        <w:tc>
          <w:tcPr>
            <w:tcW w:w="968" w:type="dxa"/>
            <w:tcBorders>
              <w:top w:val="single" w:sz="8" w:space="0" w:color="auto"/>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第四季</w:t>
            </w:r>
          </w:p>
        </w:tc>
        <w:tc>
          <w:tcPr>
            <w:tcW w:w="969" w:type="dxa"/>
            <w:tcBorders>
              <w:top w:val="single" w:sz="8" w:space="0" w:color="auto"/>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全年</w:t>
            </w:r>
          </w:p>
        </w:tc>
        <w:tc>
          <w:tcPr>
            <w:tcW w:w="969" w:type="dxa"/>
            <w:tcBorders>
              <w:top w:val="single" w:sz="8" w:space="0" w:color="auto"/>
              <w:left w:val="nil"/>
              <w:bottom w:val="single" w:sz="4" w:space="0" w:color="auto"/>
              <w:right w:val="single" w:sz="8" w:space="0" w:color="auto"/>
            </w:tcBorders>
            <w:shd w:val="clear" w:color="000000" w:fill="F2F2F2"/>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檢查率</w:t>
            </w:r>
          </w:p>
        </w:tc>
      </w:tr>
      <w:tr w:rsidR="00973D65" w:rsidRPr="007C0D05" w:rsidTr="00937519">
        <w:trPr>
          <w:trHeight w:val="452"/>
        </w:trPr>
        <w:tc>
          <w:tcPr>
            <w:tcW w:w="2425" w:type="dxa"/>
            <w:tcBorders>
              <w:top w:val="nil"/>
              <w:left w:val="single" w:sz="8" w:space="0" w:color="auto"/>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proofErr w:type="gramStart"/>
            <w:r w:rsidRPr="007C0D05">
              <w:rPr>
                <w:rFonts w:ascii="Times New Roman" w:hAnsi="Times New Roman" w:cs="Times New Roman"/>
                <w:kern w:val="0"/>
                <w:szCs w:val="28"/>
              </w:rPr>
              <w:t>106</w:t>
            </w:r>
            <w:proofErr w:type="gramEnd"/>
            <w:r w:rsidRPr="007C0D05">
              <w:rPr>
                <w:rFonts w:ascii="Times New Roman" w:hAnsi="Times New Roman" w:cs="Times New Roman"/>
                <w:kern w:val="0"/>
                <w:szCs w:val="28"/>
              </w:rPr>
              <w:t>年度實際</w:t>
            </w:r>
            <w:proofErr w:type="gramStart"/>
            <w:r w:rsidRPr="007C0D05">
              <w:rPr>
                <w:rFonts w:ascii="Times New Roman" w:hAnsi="Times New Roman" w:cs="Times New Roman"/>
                <w:kern w:val="0"/>
                <w:szCs w:val="28"/>
              </w:rPr>
              <w:t>檢查艘</w:t>
            </w:r>
            <w:proofErr w:type="gramEnd"/>
            <w:r w:rsidRPr="007C0D05">
              <w:rPr>
                <w:rFonts w:ascii="Times New Roman" w:hAnsi="Times New Roman" w:cs="Times New Roman"/>
                <w:kern w:val="0"/>
                <w:szCs w:val="28"/>
              </w:rPr>
              <w:t>數</w:t>
            </w:r>
          </w:p>
        </w:tc>
        <w:tc>
          <w:tcPr>
            <w:tcW w:w="968"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207</w:t>
            </w:r>
          </w:p>
        </w:tc>
        <w:tc>
          <w:tcPr>
            <w:tcW w:w="969"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213</w:t>
            </w:r>
          </w:p>
        </w:tc>
        <w:tc>
          <w:tcPr>
            <w:tcW w:w="969"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206</w:t>
            </w:r>
          </w:p>
        </w:tc>
        <w:tc>
          <w:tcPr>
            <w:tcW w:w="968"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185</w:t>
            </w:r>
          </w:p>
        </w:tc>
        <w:tc>
          <w:tcPr>
            <w:tcW w:w="969"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811</w:t>
            </w:r>
          </w:p>
        </w:tc>
        <w:tc>
          <w:tcPr>
            <w:tcW w:w="969" w:type="dxa"/>
            <w:tcBorders>
              <w:top w:val="nil"/>
              <w:left w:val="nil"/>
              <w:bottom w:val="single" w:sz="4" w:space="0" w:color="auto"/>
              <w:right w:val="single" w:sz="8"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15.40%</w:t>
            </w:r>
          </w:p>
        </w:tc>
      </w:tr>
      <w:tr w:rsidR="00973D65" w:rsidRPr="007C0D05" w:rsidTr="00937519">
        <w:trPr>
          <w:trHeight w:val="785"/>
        </w:trPr>
        <w:tc>
          <w:tcPr>
            <w:tcW w:w="2425" w:type="dxa"/>
            <w:tcBorders>
              <w:top w:val="nil"/>
              <w:left w:val="single" w:sz="8" w:space="0" w:color="auto"/>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proofErr w:type="gramStart"/>
            <w:r w:rsidRPr="007C0D05">
              <w:rPr>
                <w:rFonts w:ascii="Times New Roman" w:hAnsi="Times New Roman" w:cs="Times New Roman"/>
                <w:kern w:val="0"/>
                <w:szCs w:val="28"/>
              </w:rPr>
              <w:t>106</w:t>
            </w:r>
            <w:proofErr w:type="gramEnd"/>
            <w:r w:rsidRPr="007C0D05">
              <w:rPr>
                <w:rFonts w:ascii="Times New Roman" w:hAnsi="Times New Roman" w:cs="Times New Roman"/>
                <w:kern w:val="0"/>
                <w:szCs w:val="28"/>
              </w:rPr>
              <w:t>年度目標</w:t>
            </w:r>
            <w:proofErr w:type="gramStart"/>
            <w:r w:rsidRPr="007C0D05">
              <w:rPr>
                <w:rFonts w:ascii="Times New Roman" w:hAnsi="Times New Roman" w:cs="Times New Roman"/>
                <w:kern w:val="0"/>
                <w:szCs w:val="28"/>
              </w:rPr>
              <w:t>檢查艘</w:t>
            </w:r>
            <w:proofErr w:type="gramEnd"/>
            <w:r w:rsidRPr="007C0D05">
              <w:rPr>
                <w:rFonts w:ascii="Times New Roman" w:hAnsi="Times New Roman" w:cs="Times New Roman"/>
                <w:kern w:val="0"/>
                <w:szCs w:val="28"/>
              </w:rPr>
              <w:t>數</w:t>
            </w:r>
          </w:p>
        </w:tc>
        <w:tc>
          <w:tcPr>
            <w:tcW w:w="968" w:type="dxa"/>
            <w:tcBorders>
              <w:top w:val="nil"/>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196</w:t>
            </w:r>
          </w:p>
        </w:tc>
        <w:tc>
          <w:tcPr>
            <w:tcW w:w="969" w:type="dxa"/>
            <w:tcBorders>
              <w:top w:val="nil"/>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195</w:t>
            </w:r>
          </w:p>
        </w:tc>
        <w:tc>
          <w:tcPr>
            <w:tcW w:w="969" w:type="dxa"/>
            <w:tcBorders>
              <w:top w:val="nil"/>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194</w:t>
            </w:r>
          </w:p>
        </w:tc>
        <w:tc>
          <w:tcPr>
            <w:tcW w:w="968" w:type="dxa"/>
            <w:tcBorders>
              <w:top w:val="nil"/>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194</w:t>
            </w:r>
          </w:p>
        </w:tc>
        <w:tc>
          <w:tcPr>
            <w:tcW w:w="969" w:type="dxa"/>
            <w:tcBorders>
              <w:top w:val="nil"/>
              <w:left w:val="nil"/>
              <w:bottom w:val="single" w:sz="4"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779</w:t>
            </w:r>
          </w:p>
        </w:tc>
        <w:tc>
          <w:tcPr>
            <w:tcW w:w="969" w:type="dxa"/>
            <w:tcBorders>
              <w:top w:val="nil"/>
              <w:left w:val="nil"/>
              <w:bottom w:val="single" w:sz="4" w:space="0" w:color="auto"/>
              <w:right w:val="single" w:sz="8" w:space="0" w:color="auto"/>
            </w:tcBorders>
            <w:shd w:val="clear" w:color="000000" w:fill="F2F2F2"/>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15.00%</w:t>
            </w:r>
          </w:p>
        </w:tc>
      </w:tr>
      <w:tr w:rsidR="00973D65" w:rsidRPr="007C0D05" w:rsidTr="00937519">
        <w:trPr>
          <w:trHeight w:val="452"/>
        </w:trPr>
        <w:tc>
          <w:tcPr>
            <w:tcW w:w="2425" w:type="dxa"/>
            <w:tcBorders>
              <w:top w:val="nil"/>
              <w:left w:val="single" w:sz="8" w:space="0" w:color="auto"/>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proofErr w:type="gramStart"/>
            <w:r w:rsidRPr="007C0D05">
              <w:rPr>
                <w:rFonts w:ascii="Times New Roman" w:hAnsi="Times New Roman" w:cs="Times New Roman"/>
                <w:kern w:val="0"/>
                <w:szCs w:val="28"/>
              </w:rPr>
              <w:t>107</w:t>
            </w:r>
            <w:proofErr w:type="gramEnd"/>
            <w:r w:rsidRPr="007C0D05">
              <w:rPr>
                <w:rFonts w:ascii="Times New Roman" w:hAnsi="Times New Roman" w:cs="Times New Roman"/>
                <w:kern w:val="0"/>
                <w:szCs w:val="28"/>
              </w:rPr>
              <w:t>年度目標</w:t>
            </w:r>
            <w:proofErr w:type="gramStart"/>
            <w:r w:rsidRPr="007C0D05">
              <w:rPr>
                <w:rFonts w:ascii="Times New Roman" w:hAnsi="Times New Roman" w:cs="Times New Roman"/>
                <w:kern w:val="0"/>
                <w:szCs w:val="28"/>
              </w:rPr>
              <w:t>檢查艘</w:t>
            </w:r>
            <w:proofErr w:type="gramEnd"/>
            <w:r w:rsidRPr="007C0D05">
              <w:rPr>
                <w:rFonts w:ascii="Times New Roman" w:hAnsi="Times New Roman" w:cs="Times New Roman"/>
                <w:kern w:val="0"/>
                <w:szCs w:val="28"/>
              </w:rPr>
              <w:t>數</w:t>
            </w:r>
          </w:p>
        </w:tc>
        <w:tc>
          <w:tcPr>
            <w:tcW w:w="968" w:type="dxa"/>
            <w:tcBorders>
              <w:top w:val="single" w:sz="4" w:space="0" w:color="auto"/>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202</w:t>
            </w:r>
          </w:p>
        </w:tc>
        <w:tc>
          <w:tcPr>
            <w:tcW w:w="969" w:type="dxa"/>
            <w:tcBorders>
              <w:top w:val="single" w:sz="4" w:space="0" w:color="auto"/>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202</w:t>
            </w:r>
          </w:p>
        </w:tc>
        <w:tc>
          <w:tcPr>
            <w:tcW w:w="969" w:type="dxa"/>
            <w:tcBorders>
              <w:top w:val="single" w:sz="4" w:space="0" w:color="auto"/>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201</w:t>
            </w:r>
          </w:p>
        </w:tc>
        <w:tc>
          <w:tcPr>
            <w:tcW w:w="968" w:type="dxa"/>
            <w:tcBorders>
              <w:top w:val="single" w:sz="4" w:space="0" w:color="auto"/>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200</w:t>
            </w:r>
          </w:p>
        </w:tc>
        <w:tc>
          <w:tcPr>
            <w:tcW w:w="969" w:type="dxa"/>
            <w:tcBorders>
              <w:top w:val="nil"/>
              <w:left w:val="nil"/>
              <w:bottom w:val="single" w:sz="8" w:space="0" w:color="auto"/>
              <w:right w:val="single" w:sz="4" w:space="0" w:color="auto"/>
            </w:tcBorders>
            <w:shd w:val="clear" w:color="000000" w:fill="F2F2F2"/>
            <w:noWrap/>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805</w:t>
            </w:r>
          </w:p>
        </w:tc>
        <w:tc>
          <w:tcPr>
            <w:tcW w:w="969" w:type="dxa"/>
            <w:tcBorders>
              <w:top w:val="nil"/>
              <w:left w:val="nil"/>
              <w:bottom w:val="single" w:sz="8" w:space="0" w:color="auto"/>
              <w:right w:val="single" w:sz="8" w:space="0" w:color="auto"/>
            </w:tcBorders>
            <w:shd w:val="clear" w:color="000000" w:fill="F2F2F2"/>
            <w:vAlign w:val="center"/>
            <w:hideMark/>
          </w:tcPr>
          <w:p w:rsidR="00973D65" w:rsidRPr="007C0D05" w:rsidRDefault="00973D65" w:rsidP="00973D65">
            <w:pPr>
              <w:widowControl/>
              <w:jc w:val="center"/>
              <w:rPr>
                <w:rFonts w:ascii="Times New Roman" w:hAnsi="Times New Roman" w:cs="Times New Roman"/>
                <w:kern w:val="0"/>
                <w:szCs w:val="28"/>
              </w:rPr>
            </w:pPr>
            <w:r w:rsidRPr="007C0D05">
              <w:rPr>
                <w:rFonts w:ascii="Times New Roman" w:hAnsi="Times New Roman" w:cs="Times New Roman"/>
                <w:kern w:val="0"/>
                <w:szCs w:val="28"/>
              </w:rPr>
              <w:t>15.00%</w:t>
            </w:r>
          </w:p>
        </w:tc>
      </w:tr>
    </w:tbl>
    <w:p w:rsidR="00277147" w:rsidRPr="007C0D05" w:rsidRDefault="001E0D2E" w:rsidP="00F36029">
      <w:pPr>
        <w:pStyle w:val="afa"/>
        <w:rPr>
          <w14:shadow w14:blurRad="50800" w14:dist="38100" w14:dir="2700000" w14:sx="100000" w14:sy="100000" w14:kx="0" w14:ky="0" w14:algn="tl">
            <w14:srgbClr w14:val="000000">
              <w14:alpha w14:val="60000"/>
            </w14:srgbClr>
          </w14:shadow>
        </w:rPr>
      </w:pPr>
      <w:bookmarkStart w:id="41" w:name="_Toc515546455"/>
      <w:r w:rsidRPr="007C0D05">
        <w:t>表</w:t>
      </w:r>
      <w:r w:rsidR="00925D8C" w:rsidRPr="007C0D05">
        <w:t>8</w:t>
      </w:r>
      <w:r w:rsidR="00731914" w:rsidRPr="007C0D05">
        <w:t xml:space="preserve"> </w:t>
      </w:r>
      <w:r w:rsidR="00701133" w:rsidRPr="007C0D05">
        <w:t>106-107</w:t>
      </w:r>
      <w:r w:rsidRPr="007C0D05">
        <w:t>年度港口國管制</w:t>
      </w:r>
      <w:r w:rsidR="00AC54AE" w:rsidRPr="007C0D05">
        <w:t>各</w:t>
      </w:r>
      <w:r w:rsidRPr="007C0D05">
        <w:t>航務中心檢查艘數</w:t>
      </w:r>
      <w:bookmarkEnd w:id="41"/>
    </w:p>
    <w:tbl>
      <w:tblPr>
        <w:tblW w:w="8237" w:type="dxa"/>
        <w:tblInd w:w="13" w:type="dxa"/>
        <w:tblCellMar>
          <w:left w:w="28" w:type="dxa"/>
          <w:right w:w="28" w:type="dxa"/>
        </w:tblCellMar>
        <w:tblLook w:val="04A0" w:firstRow="1" w:lastRow="0" w:firstColumn="1" w:lastColumn="0" w:noHBand="0" w:noVBand="1"/>
      </w:tblPr>
      <w:tblGrid>
        <w:gridCol w:w="2425"/>
        <w:gridCol w:w="1162"/>
        <w:gridCol w:w="1162"/>
        <w:gridCol w:w="1163"/>
        <w:gridCol w:w="1162"/>
        <w:gridCol w:w="1163"/>
      </w:tblGrid>
      <w:tr w:rsidR="00701133" w:rsidRPr="007C0D05" w:rsidTr="00937519">
        <w:trPr>
          <w:trHeight w:val="492"/>
        </w:trPr>
        <w:tc>
          <w:tcPr>
            <w:tcW w:w="2425"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 xml:space="preserve">　</w:t>
            </w:r>
          </w:p>
        </w:tc>
        <w:tc>
          <w:tcPr>
            <w:tcW w:w="1162" w:type="dxa"/>
            <w:tcBorders>
              <w:top w:val="single" w:sz="8" w:space="0" w:color="auto"/>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proofErr w:type="gramStart"/>
            <w:r w:rsidRPr="007C0D05">
              <w:rPr>
                <w:rFonts w:ascii="Times New Roman" w:hAnsi="Times New Roman" w:cs="Times New Roman"/>
                <w:kern w:val="0"/>
                <w:sz w:val="22"/>
              </w:rPr>
              <w:t>北航</w:t>
            </w:r>
            <w:proofErr w:type="gramEnd"/>
          </w:p>
        </w:tc>
        <w:tc>
          <w:tcPr>
            <w:tcW w:w="1162" w:type="dxa"/>
            <w:tcBorders>
              <w:top w:val="single" w:sz="8" w:space="0" w:color="auto"/>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中航</w:t>
            </w:r>
          </w:p>
        </w:tc>
        <w:tc>
          <w:tcPr>
            <w:tcW w:w="1163" w:type="dxa"/>
            <w:tcBorders>
              <w:top w:val="single" w:sz="8" w:space="0" w:color="auto"/>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南航</w:t>
            </w:r>
          </w:p>
        </w:tc>
        <w:tc>
          <w:tcPr>
            <w:tcW w:w="1162" w:type="dxa"/>
            <w:tcBorders>
              <w:top w:val="single" w:sz="8" w:space="0" w:color="auto"/>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東航</w:t>
            </w:r>
          </w:p>
        </w:tc>
        <w:tc>
          <w:tcPr>
            <w:tcW w:w="1163" w:type="dxa"/>
            <w:tcBorders>
              <w:top w:val="single" w:sz="8" w:space="0" w:color="auto"/>
              <w:left w:val="nil"/>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合計</w:t>
            </w:r>
          </w:p>
        </w:tc>
      </w:tr>
      <w:tr w:rsidR="00701133" w:rsidRPr="007C0D05" w:rsidTr="00937519">
        <w:trPr>
          <w:trHeight w:val="516"/>
        </w:trPr>
        <w:tc>
          <w:tcPr>
            <w:tcW w:w="2425" w:type="dxa"/>
            <w:tcBorders>
              <w:top w:val="nil"/>
              <w:left w:val="single" w:sz="8" w:space="0" w:color="auto"/>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proofErr w:type="gramStart"/>
            <w:r w:rsidRPr="007C0D05">
              <w:rPr>
                <w:rFonts w:ascii="Times New Roman" w:hAnsi="Times New Roman" w:cs="Times New Roman"/>
                <w:kern w:val="0"/>
                <w:sz w:val="22"/>
              </w:rPr>
              <w:t>106</w:t>
            </w:r>
            <w:proofErr w:type="gramEnd"/>
            <w:r w:rsidRPr="007C0D05">
              <w:rPr>
                <w:rFonts w:ascii="Times New Roman" w:hAnsi="Times New Roman" w:cs="Times New Roman"/>
                <w:kern w:val="0"/>
                <w:sz w:val="22"/>
              </w:rPr>
              <w:t>年度實際</w:t>
            </w:r>
            <w:proofErr w:type="gramStart"/>
            <w:r w:rsidRPr="007C0D05">
              <w:rPr>
                <w:rFonts w:ascii="Times New Roman" w:hAnsi="Times New Roman" w:cs="Times New Roman"/>
                <w:kern w:val="0"/>
                <w:sz w:val="22"/>
              </w:rPr>
              <w:t>檢查艘</w:t>
            </w:r>
            <w:proofErr w:type="gramEnd"/>
            <w:r w:rsidRPr="007C0D05">
              <w:rPr>
                <w:rFonts w:ascii="Times New Roman" w:hAnsi="Times New Roman" w:cs="Times New Roman"/>
                <w:kern w:val="0"/>
                <w:sz w:val="22"/>
              </w:rPr>
              <w:t>數</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186</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216</w:t>
            </w:r>
          </w:p>
        </w:tc>
        <w:tc>
          <w:tcPr>
            <w:tcW w:w="1163"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345</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64</w:t>
            </w:r>
          </w:p>
        </w:tc>
        <w:tc>
          <w:tcPr>
            <w:tcW w:w="1163" w:type="dxa"/>
            <w:tcBorders>
              <w:top w:val="nil"/>
              <w:left w:val="nil"/>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811</w:t>
            </w:r>
          </w:p>
        </w:tc>
      </w:tr>
      <w:tr w:rsidR="00701133" w:rsidRPr="007C0D05" w:rsidTr="00937519">
        <w:trPr>
          <w:trHeight w:val="505"/>
        </w:trPr>
        <w:tc>
          <w:tcPr>
            <w:tcW w:w="2425" w:type="dxa"/>
            <w:tcBorders>
              <w:top w:val="nil"/>
              <w:left w:val="single" w:sz="8" w:space="0" w:color="auto"/>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proofErr w:type="gramStart"/>
            <w:r w:rsidRPr="007C0D05">
              <w:rPr>
                <w:rFonts w:ascii="Times New Roman" w:hAnsi="Times New Roman" w:cs="Times New Roman"/>
                <w:kern w:val="0"/>
                <w:sz w:val="22"/>
              </w:rPr>
              <w:t>106</w:t>
            </w:r>
            <w:proofErr w:type="gramEnd"/>
            <w:r w:rsidRPr="007C0D05">
              <w:rPr>
                <w:rFonts w:ascii="Times New Roman" w:hAnsi="Times New Roman" w:cs="Times New Roman"/>
                <w:kern w:val="0"/>
                <w:sz w:val="22"/>
              </w:rPr>
              <w:t>年度目標</w:t>
            </w:r>
            <w:proofErr w:type="gramStart"/>
            <w:r w:rsidRPr="007C0D05">
              <w:rPr>
                <w:rFonts w:ascii="Times New Roman" w:hAnsi="Times New Roman" w:cs="Times New Roman"/>
                <w:kern w:val="0"/>
                <w:sz w:val="22"/>
              </w:rPr>
              <w:t>檢查艘</w:t>
            </w:r>
            <w:proofErr w:type="gramEnd"/>
            <w:r w:rsidRPr="007C0D05">
              <w:rPr>
                <w:rFonts w:ascii="Times New Roman" w:hAnsi="Times New Roman" w:cs="Times New Roman"/>
                <w:kern w:val="0"/>
                <w:sz w:val="22"/>
              </w:rPr>
              <w:t>數</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eastAsia="新細明體" w:hAnsi="Times New Roman" w:cs="Times New Roman"/>
                <w:kern w:val="0"/>
                <w:sz w:val="22"/>
              </w:rPr>
            </w:pPr>
            <w:r w:rsidRPr="007C0D05">
              <w:rPr>
                <w:rFonts w:ascii="Times New Roman" w:eastAsia="新細明體" w:hAnsi="Times New Roman" w:cs="Times New Roman"/>
                <w:kern w:val="0"/>
                <w:sz w:val="22"/>
              </w:rPr>
              <w:t>176</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eastAsia="新細明體" w:hAnsi="Times New Roman" w:cs="Times New Roman"/>
                <w:kern w:val="0"/>
                <w:sz w:val="22"/>
              </w:rPr>
            </w:pPr>
            <w:r w:rsidRPr="007C0D05">
              <w:rPr>
                <w:rFonts w:ascii="Times New Roman" w:eastAsia="新細明體" w:hAnsi="Times New Roman" w:cs="Times New Roman"/>
                <w:kern w:val="0"/>
                <w:sz w:val="22"/>
              </w:rPr>
              <w:t>208</w:t>
            </w:r>
          </w:p>
        </w:tc>
        <w:tc>
          <w:tcPr>
            <w:tcW w:w="1163"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eastAsia="新細明體" w:hAnsi="Times New Roman" w:cs="Times New Roman"/>
                <w:kern w:val="0"/>
                <w:sz w:val="22"/>
              </w:rPr>
            </w:pPr>
            <w:r w:rsidRPr="007C0D05">
              <w:rPr>
                <w:rFonts w:ascii="Times New Roman" w:eastAsia="新細明體" w:hAnsi="Times New Roman" w:cs="Times New Roman"/>
                <w:kern w:val="0"/>
                <w:sz w:val="22"/>
              </w:rPr>
              <w:t>333</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eastAsia="新細明體" w:hAnsi="Times New Roman" w:cs="Times New Roman"/>
                <w:kern w:val="0"/>
                <w:sz w:val="22"/>
              </w:rPr>
            </w:pPr>
            <w:r w:rsidRPr="007C0D05">
              <w:rPr>
                <w:rFonts w:ascii="Times New Roman" w:eastAsia="新細明體" w:hAnsi="Times New Roman" w:cs="Times New Roman"/>
                <w:kern w:val="0"/>
                <w:sz w:val="22"/>
              </w:rPr>
              <w:t>62</w:t>
            </w:r>
          </w:p>
        </w:tc>
        <w:tc>
          <w:tcPr>
            <w:tcW w:w="1163" w:type="dxa"/>
            <w:tcBorders>
              <w:top w:val="nil"/>
              <w:left w:val="nil"/>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779</w:t>
            </w:r>
          </w:p>
        </w:tc>
      </w:tr>
      <w:tr w:rsidR="00701133" w:rsidRPr="007C0D05" w:rsidTr="00937519">
        <w:trPr>
          <w:trHeight w:val="540"/>
        </w:trPr>
        <w:tc>
          <w:tcPr>
            <w:tcW w:w="2425" w:type="dxa"/>
            <w:tcBorders>
              <w:top w:val="nil"/>
              <w:left w:val="single" w:sz="8" w:space="0" w:color="auto"/>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eastAsia="新細明體" w:hAnsi="Times New Roman" w:cs="Times New Roman"/>
                <w:kern w:val="0"/>
                <w:sz w:val="22"/>
              </w:rPr>
            </w:pPr>
            <w:proofErr w:type="gramStart"/>
            <w:r w:rsidRPr="007C0D05">
              <w:rPr>
                <w:rFonts w:ascii="Times New Roman" w:eastAsia="新細明體" w:hAnsi="Times New Roman" w:cs="Times New Roman"/>
                <w:kern w:val="0"/>
                <w:sz w:val="22"/>
              </w:rPr>
              <w:t>107</w:t>
            </w:r>
            <w:proofErr w:type="gramEnd"/>
            <w:r w:rsidRPr="007C0D05">
              <w:rPr>
                <w:rFonts w:ascii="Times New Roman" w:hAnsi="Times New Roman" w:cs="Times New Roman"/>
                <w:kern w:val="0"/>
                <w:sz w:val="22"/>
              </w:rPr>
              <w:t>年度目標</w:t>
            </w:r>
            <w:proofErr w:type="gramStart"/>
            <w:r w:rsidRPr="007C0D05">
              <w:rPr>
                <w:rFonts w:ascii="Times New Roman" w:hAnsi="Times New Roman" w:cs="Times New Roman"/>
                <w:kern w:val="0"/>
                <w:sz w:val="22"/>
              </w:rPr>
              <w:t>檢查艘</w:t>
            </w:r>
            <w:proofErr w:type="gramEnd"/>
            <w:r w:rsidRPr="007C0D05">
              <w:rPr>
                <w:rFonts w:ascii="Times New Roman" w:hAnsi="Times New Roman" w:cs="Times New Roman"/>
                <w:kern w:val="0"/>
                <w:sz w:val="22"/>
              </w:rPr>
              <w:t>數</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182</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215</w:t>
            </w:r>
          </w:p>
        </w:tc>
        <w:tc>
          <w:tcPr>
            <w:tcW w:w="1163"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344</w:t>
            </w:r>
          </w:p>
        </w:tc>
        <w:tc>
          <w:tcPr>
            <w:tcW w:w="1162" w:type="dxa"/>
            <w:tcBorders>
              <w:top w:val="nil"/>
              <w:left w:val="nil"/>
              <w:bottom w:val="single" w:sz="8" w:space="0" w:color="auto"/>
              <w:right w:val="single" w:sz="8" w:space="0" w:color="auto"/>
            </w:tcBorders>
            <w:shd w:val="clear" w:color="000000" w:fill="F2F2F2"/>
            <w:noWrap/>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64</w:t>
            </w:r>
          </w:p>
        </w:tc>
        <w:tc>
          <w:tcPr>
            <w:tcW w:w="1163" w:type="dxa"/>
            <w:tcBorders>
              <w:top w:val="nil"/>
              <w:left w:val="nil"/>
              <w:bottom w:val="single" w:sz="8" w:space="0" w:color="auto"/>
              <w:right w:val="single" w:sz="8" w:space="0" w:color="auto"/>
            </w:tcBorders>
            <w:shd w:val="clear" w:color="000000" w:fill="F2F2F2"/>
            <w:vAlign w:val="center"/>
            <w:hideMark/>
          </w:tcPr>
          <w:p w:rsidR="00701133" w:rsidRPr="007C0D05" w:rsidRDefault="00701133" w:rsidP="00701133">
            <w:pPr>
              <w:widowControl/>
              <w:jc w:val="center"/>
              <w:rPr>
                <w:rFonts w:ascii="Times New Roman" w:hAnsi="Times New Roman" w:cs="Times New Roman"/>
                <w:kern w:val="0"/>
                <w:sz w:val="22"/>
              </w:rPr>
            </w:pPr>
            <w:r w:rsidRPr="007C0D05">
              <w:rPr>
                <w:rFonts w:ascii="Times New Roman" w:hAnsi="Times New Roman" w:cs="Times New Roman"/>
                <w:kern w:val="0"/>
                <w:sz w:val="22"/>
              </w:rPr>
              <w:t>805</w:t>
            </w:r>
          </w:p>
        </w:tc>
      </w:tr>
    </w:tbl>
    <w:p w:rsidR="00CB320C" w:rsidRPr="007C0D05" w:rsidRDefault="00CB320C" w:rsidP="00DA47D1">
      <w:pPr>
        <w:tabs>
          <w:tab w:val="left" w:pos="1716"/>
        </w:tabs>
        <w:rPr>
          <w:rFonts w:ascii="Times New Roman" w:hAnsi="Times New Roman" w:cs="Times New Roman"/>
          <w:sz w:val="28"/>
          <w:szCs w:val="32"/>
          <w14:shadow w14:blurRad="50800" w14:dist="38100" w14:dir="2700000" w14:sx="100000" w14:sy="100000" w14:kx="0" w14:ky="0" w14:algn="tl">
            <w14:srgbClr w14:val="000000">
              <w14:alpha w14:val="60000"/>
            </w14:srgbClr>
          </w14:shadow>
        </w:rPr>
      </w:pPr>
    </w:p>
    <w:p w:rsidR="00973D65" w:rsidRPr="007C0D05" w:rsidRDefault="00973D65" w:rsidP="00DA47D1">
      <w:pPr>
        <w:tabs>
          <w:tab w:val="left" w:pos="1716"/>
        </w:tabs>
        <w:rPr>
          <w:rFonts w:ascii="Times New Roman" w:hAnsi="Times New Roman" w:cs="Times New Roman"/>
          <w:sz w:val="28"/>
          <w:szCs w:val="32"/>
          <w14:shadow w14:blurRad="50800" w14:dist="38100" w14:dir="2700000" w14:sx="100000" w14:sy="100000" w14:kx="0" w14:ky="0" w14:algn="tl">
            <w14:srgbClr w14:val="000000">
              <w14:alpha w14:val="60000"/>
            </w14:srgbClr>
          </w14:shadow>
        </w:rPr>
      </w:pPr>
      <w:r w:rsidRPr="007C0D05">
        <w:rPr>
          <w:rFonts w:ascii="Times New Roman" w:hAnsi="Times New Roman" w:cs="Times New Roman"/>
          <w:noProof/>
          <w:sz w:val="22"/>
        </w:rPr>
        <w:drawing>
          <wp:inline distT="0" distB="0" distL="0" distR="0" wp14:anchorId="7C6C4E6D" wp14:editId="62099BEA">
            <wp:extent cx="5247608" cy="2632540"/>
            <wp:effectExtent l="0" t="0" r="10795" b="15875"/>
            <wp:docPr id="196372" name="圖表 196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37519" w:rsidRPr="007C0D05" w:rsidRDefault="00937519" w:rsidP="00F36029">
      <w:pPr>
        <w:pStyle w:val="af8"/>
      </w:pPr>
      <w:bookmarkStart w:id="42" w:name="_Toc515546456"/>
      <w:r w:rsidRPr="007C0D05">
        <w:t>圖</w:t>
      </w:r>
      <w:r w:rsidR="00925D8C" w:rsidRPr="007C0D05">
        <w:t>14</w:t>
      </w:r>
      <w:r w:rsidRPr="007C0D05">
        <w:t xml:space="preserve"> 106</w:t>
      </w:r>
      <w:r w:rsidRPr="007C0D05">
        <w:t>年</w:t>
      </w:r>
      <w:r w:rsidRPr="007C0D05">
        <w:t>--107</w:t>
      </w:r>
      <w:r w:rsidRPr="007C0D05">
        <w:t>年目標及實際檢查艘數</w:t>
      </w:r>
      <w:bookmarkEnd w:id="42"/>
    </w:p>
    <w:p w:rsidR="00701133" w:rsidRPr="007C0D05" w:rsidRDefault="00701133" w:rsidP="006A13F4">
      <w:pPr>
        <w:tabs>
          <w:tab w:val="left" w:pos="1716"/>
        </w:tabs>
        <w:rPr>
          <w:rFonts w:ascii="Times New Roman" w:hAnsi="Times New Roman" w:cs="Times New Roman"/>
          <w:sz w:val="28"/>
          <w:szCs w:val="32"/>
          <w14:shadow w14:blurRad="50800" w14:dist="38100" w14:dir="2700000" w14:sx="100000" w14:sy="100000" w14:kx="0" w14:ky="0" w14:algn="tl">
            <w14:srgbClr w14:val="000000">
              <w14:alpha w14:val="60000"/>
            </w14:srgbClr>
          </w14:shadow>
        </w:rPr>
      </w:pPr>
    </w:p>
    <w:p w:rsidR="000F25A5" w:rsidRPr="007C0D05" w:rsidRDefault="00701133" w:rsidP="00DA47D1">
      <w:pPr>
        <w:tabs>
          <w:tab w:val="left" w:pos="1716"/>
        </w:tabs>
        <w:rPr>
          <w:rFonts w:ascii="Times New Roman" w:hAnsi="Times New Roman" w:cs="Times New Roman"/>
          <w:sz w:val="28"/>
          <w:szCs w:val="32"/>
          <w14:shadow w14:blurRad="50800" w14:dist="38100" w14:dir="2700000" w14:sx="100000" w14:sy="100000" w14:kx="0" w14:ky="0" w14:algn="tl">
            <w14:srgbClr w14:val="000000">
              <w14:alpha w14:val="60000"/>
            </w14:srgbClr>
          </w14:shadow>
        </w:rPr>
      </w:pPr>
      <w:r w:rsidRPr="007C0D05">
        <w:rPr>
          <w:rFonts w:ascii="Times New Roman" w:hAnsi="Times New Roman" w:cs="Times New Roman"/>
          <w:noProof/>
          <w:sz w:val="22"/>
        </w:rPr>
        <w:drawing>
          <wp:inline distT="0" distB="0" distL="0" distR="0" wp14:anchorId="25AF44A3" wp14:editId="4FE8F8E1">
            <wp:extent cx="4882777" cy="3083858"/>
            <wp:effectExtent l="0" t="0" r="13335" b="21590"/>
            <wp:docPr id="43" name="圖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37519" w:rsidRPr="007C0D05" w:rsidRDefault="00937519" w:rsidP="00F36029">
      <w:pPr>
        <w:pStyle w:val="af8"/>
      </w:pPr>
      <w:bookmarkStart w:id="43" w:name="_Toc515546457"/>
      <w:r w:rsidRPr="007C0D05">
        <w:t>圖</w:t>
      </w:r>
      <w:r w:rsidR="00925D8C" w:rsidRPr="007C0D05">
        <w:t>15</w:t>
      </w:r>
      <w:r w:rsidRPr="007C0D05">
        <w:t xml:space="preserve"> 106</w:t>
      </w:r>
      <w:r w:rsidRPr="007C0D05">
        <w:t>年</w:t>
      </w:r>
      <w:r w:rsidRPr="007C0D05">
        <w:t>-107</w:t>
      </w:r>
      <w:r w:rsidRPr="007C0D05">
        <w:t>年目標及實際檢查艘數</w:t>
      </w:r>
      <w:bookmarkEnd w:id="43"/>
    </w:p>
    <w:p w:rsidR="006A13F4" w:rsidRPr="007C0D05" w:rsidRDefault="006A13F4">
      <w:pPr>
        <w:widowControl/>
        <w:rPr>
          <w:rFonts w:ascii="Times New Roman" w:hAnsi="Times New Roman" w:cs="Times New Roman"/>
          <w:sz w:val="28"/>
          <w:szCs w:val="32"/>
        </w:rPr>
      </w:pPr>
      <w:r w:rsidRPr="007C0D05">
        <w:rPr>
          <w:rFonts w:ascii="Times New Roman" w:hAnsi="Times New Roman" w:cs="Times New Roman"/>
          <w:sz w:val="28"/>
          <w:szCs w:val="32"/>
        </w:rPr>
        <w:br w:type="page"/>
      </w:r>
    </w:p>
    <w:p w:rsidR="00293AAD" w:rsidRPr="007C0D05" w:rsidRDefault="001D2998" w:rsidP="00F36029">
      <w:pPr>
        <w:pStyle w:val="1"/>
      </w:pPr>
      <w:bookmarkStart w:id="44" w:name="_Toc515545499"/>
      <w:bookmarkStart w:id="45" w:name="_Toc515546458"/>
      <w:r w:rsidRPr="007C0D05">
        <w:rPr>
          <w:sz w:val="36"/>
        </w:rPr>
        <w:t>陸、</w:t>
      </w:r>
      <w:proofErr w:type="gramStart"/>
      <w:r w:rsidR="00820897" w:rsidRPr="007C0D05">
        <w:t>10</w:t>
      </w:r>
      <w:r w:rsidR="00062E26" w:rsidRPr="007C0D05">
        <w:t>7</w:t>
      </w:r>
      <w:proofErr w:type="gramEnd"/>
      <w:r w:rsidR="00293AAD" w:rsidRPr="007C0D05">
        <w:t>年度</w:t>
      </w:r>
      <w:r w:rsidR="00293AAD" w:rsidRPr="007C0D05">
        <w:t>PSCO</w:t>
      </w:r>
      <w:r w:rsidR="00293AAD" w:rsidRPr="007C0D05">
        <w:t>訓練及</w:t>
      </w:r>
      <w:r w:rsidR="00293AAD" w:rsidRPr="007C0D05">
        <w:t>PSCO</w:t>
      </w:r>
      <w:r w:rsidR="00293AAD" w:rsidRPr="007C0D05">
        <w:t>進用計畫</w:t>
      </w:r>
      <w:bookmarkEnd w:id="44"/>
      <w:bookmarkEnd w:id="45"/>
    </w:p>
    <w:p w:rsidR="00497A9F" w:rsidRPr="007C0D05" w:rsidRDefault="00820897" w:rsidP="00164090">
      <w:pPr>
        <w:snapToGrid w:val="0"/>
        <w:spacing w:line="500" w:lineRule="exact"/>
        <w:ind w:left="709"/>
        <w:rPr>
          <w:rFonts w:ascii="Times New Roman" w:hAnsi="Times New Roman" w:cs="Times New Roman"/>
          <w:sz w:val="28"/>
          <w:szCs w:val="32"/>
        </w:rPr>
      </w:pPr>
      <w:r w:rsidRPr="007C0D05">
        <w:rPr>
          <w:rFonts w:ascii="Times New Roman" w:hAnsi="Times New Roman" w:cs="Times New Roman"/>
          <w:sz w:val="28"/>
          <w:szCs w:val="32"/>
        </w:rPr>
        <w:t>基於本局現有港口國管制檢查員</w:t>
      </w:r>
      <w:r w:rsidRPr="007C0D05">
        <w:rPr>
          <w:rFonts w:ascii="Times New Roman" w:hAnsi="Times New Roman" w:cs="Times New Roman"/>
          <w:sz w:val="28"/>
          <w:szCs w:val="32"/>
        </w:rPr>
        <w:t>PSCO</w:t>
      </w:r>
      <w:r w:rsidRPr="007C0D05">
        <w:rPr>
          <w:rFonts w:ascii="Times New Roman" w:hAnsi="Times New Roman" w:cs="Times New Roman"/>
          <w:sz w:val="28"/>
          <w:szCs w:val="32"/>
        </w:rPr>
        <w:t>非專職執行業務，雖經訓練及核發證照，各港業已有足夠的檢查員執行業務，惟仍有部分檢查員因升遷或調職離開崗位，為補實港口國管制檢查業務，本局</w:t>
      </w:r>
      <w:r w:rsidRPr="007C0D05">
        <w:rPr>
          <w:rFonts w:ascii="Times New Roman" w:hAnsi="Times New Roman" w:cs="Times New Roman"/>
          <w:sz w:val="28"/>
          <w:szCs w:val="32"/>
        </w:rPr>
        <w:t>105</w:t>
      </w:r>
      <w:r w:rsidRPr="007C0D05">
        <w:rPr>
          <w:rFonts w:ascii="Times New Roman" w:hAnsi="Times New Roman" w:cs="Times New Roman"/>
          <w:sz w:val="28"/>
          <w:szCs w:val="32"/>
        </w:rPr>
        <w:t>年</w:t>
      </w:r>
      <w:r w:rsidRPr="007C0D05">
        <w:rPr>
          <w:rFonts w:ascii="Times New Roman" w:hAnsi="Times New Roman" w:cs="Times New Roman"/>
          <w:sz w:val="28"/>
          <w:szCs w:val="32"/>
        </w:rPr>
        <w:t>5</w:t>
      </w:r>
      <w:r w:rsidRPr="007C0D05">
        <w:rPr>
          <w:rFonts w:ascii="Times New Roman" w:hAnsi="Times New Roman" w:cs="Times New Roman"/>
          <w:sz w:val="28"/>
          <w:szCs w:val="32"/>
        </w:rPr>
        <w:t>月</w:t>
      </w:r>
      <w:r w:rsidRPr="007C0D05">
        <w:rPr>
          <w:rFonts w:ascii="Times New Roman" w:hAnsi="Times New Roman" w:cs="Times New Roman"/>
          <w:sz w:val="28"/>
          <w:szCs w:val="32"/>
        </w:rPr>
        <w:t>30</w:t>
      </w:r>
      <w:r w:rsidRPr="007C0D05">
        <w:rPr>
          <w:rFonts w:ascii="Times New Roman" w:hAnsi="Times New Roman" w:cs="Times New Roman"/>
          <w:sz w:val="28"/>
          <w:szCs w:val="32"/>
        </w:rPr>
        <w:t>日至</w:t>
      </w:r>
      <w:r w:rsidRPr="007C0D05">
        <w:rPr>
          <w:rFonts w:ascii="Times New Roman" w:hAnsi="Times New Roman" w:cs="Times New Roman"/>
          <w:sz w:val="28"/>
          <w:szCs w:val="32"/>
        </w:rPr>
        <w:t>6</w:t>
      </w:r>
      <w:r w:rsidRPr="007C0D05">
        <w:rPr>
          <w:rFonts w:ascii="Times New Roman" w:hAnsi="Times New Roman" w:cs="Times New Roman"/>
          <w:sz w:val="28"/>
          <w:szCs w:val="32"/>
        </w:rPr>
        <w:t>月</w:t>
      </w:r>
      <w:r w:rsidRPr="007C0D05">
        <w:rPr>
          <w:rFonts w:ascii="Times New Roman" w:hAnsi="Times New Roman" w:cs="Times New Roman"/>
          <w:sz w:val="28"/>
          <w:szCs w:val="32"/>
        </w:rPr>
        <w:t>17</w:t>
      </w:r>
      <w:r w:rsidRPr="007C0D05">
        <w:rPr>
          <w:rFonts w:ascii="Times New Roman" w:hAnsi="Times New Roman" w:cs="Times New Roman"/>
          <w:sz w:val="28"/>
          <w:szCs w:val="32"/>
        </w:rPr>
        <w:t>日依據國際海事組織典範課程</w:t>
      </w:r>
      <w:r w:rsidRPr="007C0D05">
        <w:rPr>
          <w:rFonts w:ascii="Times New Roman" w:hAnsi="Times New Roman" w:cs="Times New Roman"/>
          <w:sz w:val="28"/>
          <w:szCs w:val="32"/>
        </w:rPr>
        <w:t>(IMO Model Course</w:t>
      </w:r>
      <w:r w:rsidR="00346762" w:rsidRPr="007C0D05">
        <w:rPr>
          <w:rFonts w:ascii="Times New Roman" w:hAnsi="Times New Roman" w:cs="Times New Roman"/>
          <w:sz w:val="28"/>
          <w:szCs w:val="32"/>
        </w:rPr>
        <w:t xml:space="preserve"> </w:t>
      </w:r>
      <w:r w:rsidRPr="007C0D05">
        <w:rPr>
          <w:rFonts w:ascii="Times New Roman" w:hAnsi="Times New Roman" w:cs="Times New Roman"/>
          <w:sz w:val="28"/>
          <w:szCs w:val="32"/>
        </w:rPr>
        <w:t>3.09 Port state control)</w:t>
      </w:r>
      <w:r w:rsidRPr="007C0D05">
        <w:rPr>
          <w:rFonts w:ascii="Times New Roman" w:hAnsi="Times New Roman" w:cs="Times New Roman"/>
          <w:sz w:val="28"/>
          <w:szCs w:val="32"/>
        </w:rPr>
        <w:t>舉辦公約管理員</w:t>
      </w:r>
      <w:r w:rsidRPr="007C0D05">
        <w:rPr>
          <w:rFonts w:ascii="Times New Roman" w:hAnsi="Times New Roman" w:cs="Times New Roman"/>
          <w:sz w:val="28"/>
          <w:szCs w:val="32"/>
        </w:rPr>
        <w:t>(</w:t>
      </w:r>
      <w:r w:rsidRPr="007C0D05">
        <w:rPr>
          <w:rFonts w:ascii="Times New Roman" w:hAnsi="Times New Roman" w:cs="Times New Roman"/>
          <w:sz w:val="28"/>
          <w:szCs w:val="32"/>
        </w:rPr>
        <w:t>港口國管制檢查員</w:t>
      </w:r>
      <w:r w:rsidRPr="007C0D05">
        <w:rPr>
          <w:rFonts w:ascii="Times New Roman" w:hAnsi="Times New Roman" w:cs="Times New Roman"/>
          <w:sz w:val="28"/>
          <w:szCs w:val="32"/>
        </w:rPr>
        <w:t>)</w:t>
      </w:r>
      <w:r w:rsidRPr="007C0D05">
        <w:rPr>
          <w:rFonts w:ascii="Times New Roman" w:hAnsi="Times New Roman" w:cs="Times New Roman"/>
          <w:sz w:val="28"/>
          <w:szCs w:val="32"/>
        </w:rPr>
        <w:t>基礎訓練，培育新人，</w:t>
      </w:r>
      <w:r w:rsidR="00062E26" w:rsidRPr="007C0D05">
        <w:rPr>
          <w:rFonts w:ascii="Times New Roman" w:hAnsi="Times New Roman" w:cs="Times New Roman"/>
          <w:sz w:val="28"/>
          <w:szCs w:val="32"/>
        </w:rPr>
        <w:t>106</w:t>
      </w:r>
      <w:r w:rsidR="00062E26" w:rsidRPr="007C0D05">
        <w:rPr>
          <w:rFonts w:ascii="Times New Roman" w:hAnsi="Times New Roman" w:cs="Times New Roman"/>
          <w:sz w:val="28"/>
          <w:szCs w:val="32"/>
        </w:rPr>
        <w:t>年上線執行業務。</w:t>
      </w:r>
    </w:p>
    <w:p w:rsidR="00497A9F" w:rsidRPr="007C0D05" w:rsidRDefault="00497A9F" w:rsidP="003C7739">
      <w:pPr>
        <w:numPr>
          <w:ilvl w:val="0"/>
          <w:numId w:val="14"/>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PSCO</w:t>
      </w:r>
      <w:r w:rsidR="00B1243E" w:rsidRPr="007C0D05">
        <w:rPr>
          <w:rFonts w:ascii="Times New Roman" w:hAnsi="Times New Roman" w:cs="Times New Roman"/>
          <w:sz w:val="28"/>
          <w:szCs w:val="32"/>
        </w:rPr>
        <w:t>專業</w:t>
      </w:r>
      <w:r w:rsidRPr="007C0D05">
        <w:rPr>
          <w:rFonts w:ascii="Times New Roman" w:hAnsi="Times New Roman" w:cs="Times New Roman"/>
          <w:sz w:val="28"/>
          <w:szCs w:val="32"/>
        </w:rPr>
        <w:t>訓練</w:t>
      </w:r>
      <w:r w:rsidR="005E5B2B" w:rsidRPr="007C0D05">
        <w:rPr>
          <w:rFonts w:ascii="Times New Roman" w:hAnsi="Times New Roman" w:cs="Times New Roman"/>
          <w:sz w:val="28"/>
          <w:szCs w:val="32"/>
        </w:rPr>
        <w:t>議題</w:t>
      </w:r>
    </w:p>
    <w:p w:rsidR="00293AAD" w:rsidRPr="007C0D05" w:rsidRDefault="00820897" w:rsidP="00164090">
      <w:pPr>
        <w:snapToGrid w:val="0"/>
        <w:spacing w:line="500" w:lineRule="exact"/>
        <w:ind w:left="709"/>
        <w:rPr>
          <w:rFonts w:ascii="Times New Roman" w:hAnsi="Times New Roman" w:cs="Times New Roman"/>
          <w:sz w:val="28"/>
          <w:szCs w:val="32"/>
        </w:rPr>
      </w:pPr>
      <w:r w:rsidRPr="007C0D05">
        <w:rPr>
          <w:rFonts w:ascii="Times New Roman" w:hAnsi="Times New Roman" w:cs="Times New Roman"/>
          <w:sz w:val="28"/>
          <w:szCs w:val="32"/>
        </w:rPr>
        <w:t>為符合各類檢查員</w:t>
      </w:r>
      <w:r w:rsidRPr="007C0D05">
        <w:rPr>
          <w:rFonts w:ascii="Times New Roman" w:hAnsi="Times New Roman" w:cs="Times New Roman"/>
          <w:sz w:val="28"/>
          <w:szCs w:val="32"/>
        </w:rPr>
        <w:t>(</w:t>
      </w:r>
      <w:r w:rsidRPr="007C0D05">
        <w:rPr>
          <w:rFonts w:ascii="Times New Roman" w:hAnsi="Times New Roman" w:cs="Times New Roman"/>
          <w:sz w:val="28"/>
          <w:szCs w:val="32"/>
        </w:rPr>
        <w:t>資深、新進</w:t>
      </w:r>
      <w:r w:rsidRPr="007C0D05">
        <w:rPr>
          <w:rFonts w:ascii="Times New Roman" w:hAnsi="Times New Roman" w:cs="Times New Roman"/>
          <w:sz w:val="28"/>
          <w:szCs w:val="32"/>
        </w:rPr>
        <w:t>)</w:t>
      </w:r>
      <w:r w:rsidRPr="007C0D05">
        <w:rPr>
          <w:rFonts w:ascii="Times New Roman" w:hAnsi="Times New Roman" w:cs="Times New Roman"/>
          <w:sz w:val="28"/>
          <w:szCs w:val="32"/>
        </w:rPr>
        <w:t>專業程度、執行查核層面及深度專業亦不相同。因此，針對訓練議題分為專案訓練及</w:t>
      </w:r>
      <w:r w:rsidR="00B1243E" w:rsidRPr="007C0D05">
        <w:rPr>
          <w:rFonts w:ascii="Times New Roman" w:hAnsi="Times New Roman" w:cs="Times New Roman"/>
          <w:sz w:val="28"/>
          <w:szCs w:val="32"/>
        </w:rPr>
        <w:t>常態性</w:t>
      </w:r>
      <w:r w:rsidRPr="007C0D05">
        <w:rPr>
          <w:rFonts w:ascii="Times New Roman" w:hAnsi="Times New Roman" w:cs="Times New Roman"/>
          <w:sz w:val="28"/>
          <w:szCs w:val="32"/>
        </w:rPr>
        <w:t>訓練兩部分</w:t>
      </w:r>
      <w:r w:rsidR="00293AAD" w:rsidRPr="007C0D05">
        <w:rPr>
          <w:rFonts w:ascii="Times New Roman" w:hAnsi="Times New Roman" w:cs="Times New Roman"/>
          <w:sz w:val="28"/>
          <w:szCs w:val="32"/>
        </w:rPr>
        <w:t>：</w:t>
      </w:r>
    </w:p>
    <w:p w:rsidR="00293AAD" w:rsidRPr="007C0D05" w:rsidRDefault="00BD6FE2" w:rsidP="00937519">
      <w:pPr>
        <w:numPr>
          <w:ilvl w:val="0"/>
          <w:numId w:val="15"/>
        </w:numPr>
        <w:tabs>
          <w:tab w:val="num" w:pos="1418"/>
        </w:tabs>
        <w:snapToGrid w:val="0"/>
        <w:spacing w:line="500" w:lineRule="exact"/>
        <w:ind w:left="1418" w:rightChars="-139" w:right="-334" w:hanging="992"/>
        <w:jc w:val="both"/>
        <w:rPr>
          <w:rFonts w:ascii="Times New Roman" w:hAnsi="Times New Roman" w:cs="Times New Roman"/>
          <w:sz w:val="28"/>
          <w:szCs w:val="32"/>
        </w:rPr>
      </w:pPr>
      <w:r w:rsidRPr="007C0D05">
        <w:rPr>
          <w:rFonts w:ascii="Times New Roman" w:hAnsi="Times New Roman" w:cs="Times New Roman"/>
          <w:sz w:val="28"/>
          <w:szCs w:val="32"/>
        </w:rPr>
        <w:t>專案訓練</w:t>
      </w:r>
    </w:p>
    <w:p w:rsidR="00293AAD" w:rsidRPr="007C0D05" w:rsidRDefault="00820897" w:rsidP="00937519">
      <w:pPr>
        <w:numPr>
          <w:ilvl w:val="0"/>
          <w:numId w:val="16"/>
        </w:numPr>
        <w:snapToGrid w:val="0"/>
        <w:spacing w:line="500" w:lineRule="exact"/>
        <w:ind w:left="1418" w:rightChars="-139" w:right="-334" w:hanging="567"/>
        <w:rPr>
          <w:rFonts w:ascii="Times New Roman" w:hAnsi="Times New Roman" w:cs="Times New Roman"/>
          <w:sz w:val="28"/>
          <w:szCs w:val="32"/>
        </w:rPr>
      </w:pPr>
      <w:r w:rsidRPr="007C0D05">
        <w:rPr>
          <w:rFonts w:ascii="Times New Roman" w:hAnsi="Times New Roman" w:cs="Times New Roman"/>
          <w:sz w:val="28"/>
          <w:szCs w:val="32"/>
        </w:rPr>
        <w:t>為</w:t>
      </w:r>
      <w:r w:rsidRPr="007C0D05">
        <w:rPr>
          <w:rFonts w:ascii="Times New Roman" w:hAnsi="Times New Roman" w:cs="Times New Roman"/>
          <w:bCs/>
          <w:sz w:val="28"/>
          <w:szCs w:val="32"/>
        </w:rPr>
        <w:t>配合</w:t>
      </w:r>
      <w:r w:rsidRPr="007C0D05">
        <w:rPr>
          <w:rFonts w:ascii="Times New Roman" w:hAnsi="Times New Roman" w:cs="Times New Roman"/>
          <w:sz w:val="28"/>
          <w:szCs w:val="32"/>
        </w:rPr>
        <w:t>包裝危險貨物查緝，安排有關</w:t>
      </w:r>
      <w:r w:rsidRPr="007C0D05">
        <w:rPr>
          <w:rFonts w:ascii="Times New Roman" w:hAnsi="Times New Roman" w:cs="Times New Roman"/>
          <w:sz w:val="28"/>
          <w:szCs w:val="32"/>
        </w:rPr>
        <w:t>MARPOL</w:t>
      </w:r>
      <w:r w:rsidRPr="007C0D05">
        <w:rPr>
          <w:rFonts w:ascii="Times New Roman" w:hAnsi="Times New Roman" w:cs="Times New Roman"/>
          <w:sz w:val="28"/>
          <w:szCs w:val="32"/>
        </w:rPr>
        <w:t>公約附錄</w:t>
      </w:r>
      <w:r w:rsidRPr="007C0D05">
        <w:rPr>
          <w:rFonts w:ascii="Times New Roman" w:hAnsi="Times New Roman" w:cs="Times New Roman"/>
          <w:sz w:val="28"/>
          <w:szCs w:val="32"/>
        </w:rPr>
        <w:t>III (Annex III of MARPOL 73/78)</w:t>
      </w:r>
      <w:r w:rsidRPr="007C0D05">
        <w:rPr>
          <w:rFonts w:ascii="Times New Roman" w:hAnsi="Times New Roman" w:cs="Times New Roman"/>
          <w:sz w:val="28"/>
          <w:szCs w:val="32"/>
        </w:rPr>
        <w:t>及</w:t>
      </w:r>
      <w:r w:rsidRPr="007C0D05">
        <w:rPr>
          <w:rFonts w:ascii="Times New Roman" w:hAnsi="Times New Roman" w:cs="Times New Roman"/>
          <w:sz w:val="28"/>
          <w:szCs w:val="32"/>
        </w:rPr>
        <w:t>SOLAS</w:t>
      </w:r>
      <w:r w:rsidRPr="007C0D05">
        <w:rPr>
          <w:rFonts w:ascii="Times New Roman" w:hAnsi="Times New Roman" w:cs="Times New Roman"/>
          <w:sz w:val="28"/>
          <w:szCs w:val="32"/>
        </w:rPr>
        <w:t>公約第</w:t>
      </w:r>
      <w:r w:rsidRPr="007C0D05">
        <w:rPr>
          <w:rFonts w:ascii="Times New Roman" w:hAnsi="Times New Roman" w:cs="Times New Roman"/>
          <w:sz w:val="28"/>
          <w:szCs w:val="32"/>
        </w:rPr>
        <w:t xml:space="preserve">VII </w:t>
      </w:r>
      <w:r w:rsidRPr="007C0D05">
        <w:rPr>
          <w:rFonts w:ascii="Times New Roman" w:hAnsi="Times New Roman" w:cs="Times New Roman"/>
          <w:sz w:val="28"/>
          <w:szCs w:val="32"/>
        </w:rPr>
        <w:t>章危險貨物裝載</w:t>
      </w:r>
      <w:r w:rsidRPr="007C0D05">
        <w:rPr>
          <w:rFonts w:ascii="Times New Roman" w:hAnsi="Times New Roman" w:cs="Times New Roman"/>
          <w:sz w:val="28"/>
          <w:szCs w:val="32"/>
        </w:rPr>
        <w:t>(Chapter VII - Carriage of dangerous goods)</w:t>
      </w:r>
      <w:r w:rsidRPr="007C0D05">
        <w:rPr>
          <w:rFonts w:ascii="Times New Roman" w:hAnsi="Times New Roman" w:cs="Times New Roman"/>
          <w:sz w:val="28"/>
          <w:szCs w:val="32"/>
        </w:rPr>
        <w:t>及國際海事危險品章程</w:t>
      </w:r>
      <w:r w:rsidRPr="007C0D05">
        <w:rPr>
          <w:rFonts w:ascii="Times New Roman" w:hAnsi="Times New Roman" w:cs="Times New Roman"/>
          <w:sz w:val="28"/>
          <w:szCs w:val="32"/>
        </w:rPr>
        <w:t>(IMDG Code)</w:t>
      </w:r>
      <w:r w:rsidRPr="007C0D05">
        <w:rPr>
          <w:rFonts w:ascii="Times New Roman" w:hAnsi="Times New Roman" w:cs="Times New Roman"/>
          <w:sz w:val="28"/>
          <w:szCs w:val="32"/>
        </w:rPr>
        <w:t>相關課程</w:t>
      </w:r>
      <w:r w:rsidR="00293AAD" w:rsidRPr="007C0D05">
        <w:rPr>
          <w:rFonts w:ascii="Times New Roman" w:hAnsi="Times New Roman" w:cs="Times New Roman"/>
          <w:sz w:val="28"/>
          <w:szCs w:val="32"/>
        </w:rPr>
        <w:t>。</w:t>
      </w:r>
    </w:p>
    <w:p w:rsidR="00293AAD" w:rsidRPr="007C0D05" w:rsidRDefault="00762168" w:rsidP="00937519">
      <w:pPr>
        <w:numPr>
          <w:ilvl w:val="0"/>
          <w:numId w:val="16"/>
        </w:numPr>
        <w:snapToGrid w:val="0"/>
        <w:spacing w:line="500" w:lineRule="exact"/>
        <w:ind w:left="1418" w:rightChars="-139" w:right="-334" w:hanging="567"/>
        <w:rPr>
          <w:rFonts w:ascii="Times New Roman" w:hAnsi="Times New Roman" w:cs="Times New Roman"/>
          <w:sz w:val="28"/>
          <w:szCs w:val="32"/>
        </w:rPr>
      </w:pPr>
      <w:r w:rsidRPr="007C0D05">
        <w:rPr>
          <w:rFonts w:ascii="Times New Roman" w:hAnsi="Times New Roman" w:cs="Times New Roman"/>
          <w:sz w:val="28"/>
          <w:szCs w:val="32"/>
        </w:rPr>
        <w:t>針對</w:t>
      </w:r>
      <w:proofErr w:type="gramStart"/>
      <w:r w:rsidRPr="007C0D05">
        <w:rPr>
          <w:rFonts w:ascii="Times New Roman" w:hAnsi="Times New Roman" w:cs="Times New Roman"/>
          <w:sz w:val="28"/>
          <w:szCs w:val="32"/>
        </w:rPr>
        <w:t>107</w:t>
      </w:r>
      <w:proofErr w:type="gramEnd"/>
      <w:r w:rsidRPr="007C0D05">
        <w:rPr>
          <w:rFonts w:ascii="Times New Roman" w:hAnsi="Times New Roman" w:cs="Times New Roman"/>
          <w:sz w:val="28"/>
          <w:szCs w:val="32"/>
        </w:rPr>
        <w:t>年度「</w:t>
      </w:r>
      <w:r w:rsidRPr="007C0D05">
        <w:rPr>
          <w:rFonts w:ascii="Times New Roman" w:hAnsi="Times New Roman" w:cs="Times New Roman"/>
          <w:sz w:val="28"/>
          <w:szCs w:val="32"/>
        </w:rPr>
        <w:t>CIC</w:t>
      </w:r>
      <w:r w:rsidRPr="007C0D05">
        <w:rPr>
          <w:rFonts w:ascii="Times New Roman" w:hAnsi="Times New Roman" w:cs="Times New Roman"/>
          <w:sz w:val="28"/>
          <w:szCs w:val="32"/>
        </w:rPr>
        <w:t>實施重點檢查「</w:t>
      </w:r>
      <w:r w:rsidRPr="007C0D05">
        <w:rPr>
          <w:rFonts w:ascii="Times New Roman" w:hAnsi="Times New Roman" w:cs="Times New Roman"/>
          <w:sz w:val="28"/>
          <w:szCs w:val="32"/>
        </w:rPr>
        <w:t>MARPOL Annex VI</w:t>
      </w:r>
      <w:r w:rsidRPr="007C0D05">
        <w:rPr>
          <w:rFonts w:ascii="Times New Roman" w:hAnsi="Times New Roman" w:cs="Times New Roman"/>
          <w:sz w:val="28"/>
          <w:szCs w:val="32"/>
        </w:rPr>
        <w:t>（</w:t>
      </w:r>
      <w:r w:rsidRPr="007C0D05">
        <w:rPr>
          <w:rFonts w:ascii="Times New Roman" w:hAnsi="Times New Roman" w:cs="Times New Roman"/>
          <w:sz w:val="28"/>
          <w:szCs w:val="32"/>
        </w:rPr>
        <w:t>“</w:t>
      </w:r>
      <w:r w:rsidRPr="007C0D05">
        <w:rPr>
          <w:rFonts w:ascii="Times New Roman" w:hAnsi="Times New Roman" w:cs="Times New Roman"/>
          <w:sz w:val="28"/>
          <w:szCs w:val="32"/>
        </w:rPr>
        <w:t>防止船舶造成大氣污染的規定</w:t>
      </w:r>
      <w:r w:rsidRPr="007C0D05">
        <w:rPr>
          <w:rFonts w:ascii="Times New Roman" w:hAnsi="Times New Roman" w:cs="Times New Roman"/>
          <w:sz w:val="28"/>
          <w:szCs w:val="32"/>
        </w:rPr>
        <w:t>”Regulations for the Prevention of Air Pollution from Ships</w:t>
      </w:r>
      <w:r w:rsidRPr="007C0D05">
        <w:rPr>
          <w:rFonts w:ascii="Times New Roman" w:hAnsi="Times New Roman" w:cs="Times New Roman"/>
          <w:sz w:val="28"/>
          <w:szCs w:val="32"/>
        </w:rPr>
        <w:t>）」。擬延聘專任講師或服務於船舶之專業人士講授實際船舶運作，輔以專</w:t>
      </w:r>
      <w:proofErr w:type="gramStart"/>
      <w:r w:rsidRPr="007C0D05">
        <w:rPr>
          <w:rFonts w:ascii="Times New Roman" w:hAnsi="Times New Roman" w:cs="Times New Roman"/>
          <w:sz w:val="28"/>
          <w:szCs w:val="32"/>
        </w:rPr>
        <w:t>研</w:t>
      </w:r>
      <w:proofErr w:type="gramEnd"/>
      <w:r w:rsidRPr="007C0D05">
        <w:rPr>
          <w:rFonts w:ascii="Times New Roman" w:hAnsi="Times New Roman" w:cs="Times New Roman"/>
          <w:sz w:val="28"/>
          <w:szCs w:val="32"/>
        </w:rPr>
        <w:t>國際法規如</w:t>
      </w:r>
      <w:r w:rsidRPr="007C0D05">
        <w:rPr>
          <w:rFonts w:ascii="Times New Roman" w:hAnsi="Times New Roman" w:cs="Times New Roman"/>
          <w:sz w:val="28"/>
          <w:szCs w:val="32"/>
        </w:rPr>
        <w:t>SOLAS</w:t>
      </w:r>
      <w:r w:rsidRPr="007C0D05">
        <w:rPr>
          <w:rFonts w:ascii="Times New Roman" w:hAnsi="Times New Roman" w:cs="Times New Roman"/>
          <w:sz w:val="28"/>
          <w:szCs w:val="32"/>
        </w:rPr>
        <w:t>及</w:t>
      </w:r>
      <w:r w:rsidRPr="007C0D05">
        <w:rPr>
          <w:rFonts w:ascii="Times New Roman" w:hAnsi="Times New Roman" w:cs="Times New Roman"/>
          <w:sz w:val="28"/>
          <w:szCs w:val="32"/>
        </w:rPr>
        <w:t>MARPOL</w:t>
      </w:r>
      <w:r w:rsidRPr="007C0D05">
        <w:rPr>
          <w:rFonts w:ascii="Times New Roman" w:hAnsi="Times New Roman" w:cs="Times New Roman"/>
          <w:sz w:val="28"/>
          <w:szCs w:val="32"/>
        </w:rPr>
        <w:t>之</w:t>
      </w:r>
      <w:proofErr w:type="gramStart"/>
      <w:r w:rsidRPr="007C0D05">
        <w:rPr>
          <w:rFonts w:ascii="Times New Roman" w:hAnsi="Times New Roman" w:cs="Times New Roman"/>
          <w:sz w:val="28"/>
          <w:szCs w:val="32"/>
        </w:rPr>
        <w:t>學者或驗船</w:t>
      </w:r>
      <w:proofErr w:type="gramEnd"/>
      <w:r w:rsidRPr="007C0D05">
        <w:rPr>
          <w:rFonts w:ascii="Times New Roman" w:hAnsi="Times New Roman" w:cs="Times New Roman"/>
          <w:sz w:val="28"/>
          <w:szCs w:val="32"/>
        </w:rPr>
        <w:t>師教授</w:t>
      </w:r>
      <w:r w:rsidR="00293AAD" w:rsidRPr="007C0D05">
        <w:rPr>
          <w:rFonts w:ascii="Times New Roman" w:hAnsi="Times New Roman" w:cs="Times New Roman"/>
          <w:sz w:val="28"/>
          <w:szCs w:val="32"/>
        </w:rPr>
        <w:t>。</w:t>
      </w:r>
    </w:p>
    <w:p w:rsidR="00762168" w:rsidRPr="007C0D05" w:rsidRDefault="005903D1" w:rsidP="00937519">
      <w:pPr>
        <w:numPr>
          <w:ilvl w:val="0"/>
          <w:numId w:val="16"/>
        </w:numPr>
        <w:snapToGrid w:val="0"/>
        <w:spacing w:line="500" w:lineRule="exact"/>
        <w:ind w:left="1418" w:rightChars="-139" w:right="-334" w:hanging="567"/>
        <w:rPr>
          <w:rFonts w:ascii="Times New Roman" w:hAnsi="Times New Roman" w:cs="Times New Roman"/>
          <w:sz w:val="28"/>
          <w:szCs w:val="32"/>
        </w:rPr>
      </w:pPr>
      <w:r w:rsidRPr="007C0D05">
        <w:rPr>
          <w:rFonts w:ascii="Times New Roman" w:hAnsi="Times New Roman" w:cs="Times New Roman"/>
          <w:sz w:val="28"/>
          <w:szCs w:val="32"/>
        </w:rPr>
        <w:t>針對郵輪進出我國港埠日漸頻繁，該類船舶生活起居污水於港區排放議題，安排</w:t>
      </w:r>
      <w:r w:rsidRPr="007C0D05">
        <w:rPr>
          <w:rFonts w:ascii="Times New Roman" w:hAnsi="Times New Roman" w:cs="Times New Roman"/>
          <w:sz w:val="28"/>
          <w:szCs w:val="32"/>
        </w:rPr>
        <w:tab/>
      </w:r>
      <w:proofErr w:type="gramStart"/>
      <w:r w:rsidRPr="007C0D05">
        <w:rPr>
          <w:rFonts w:ascii="Times New Roman" w:hAnsi="Times New Roman" w:cs="Times New Roman"/>
          <w:sz w:val="28"/>
          <w:szCs w:val="32"/>
        </w:rPr>
        <w:t>臺</w:t>
      </w:r>
      <w:proofErr w:type="gramEnd"/>
      <w:r w:rsidRPr="007C0D05">
        <w:rPr>
          <w:rFonts w:ascii="Times New Roman" w:hAnsi="Times New Roman" w:cs="Times New Roman"/>
          <w:sz w:val="28"/>
          <w:szCs w:val="32"/>
        </w:rPr>
        <w:t>加海事體系技術合作計畫外籍講師講授防止船舶污染國際公約附錄</w:t>
      </w:r>
      <w:r w:rsidRPr="007C0D05">
        <w:rPr>
          <w:rFonts w:ascii="Times New Roman" w:hAnsi="Times New Roman" w:cs="Times New Roman"/>
          <w:sz w:val="28"/>
          <w:szCs w:val="32"/>
        </w:rPr>
        <w:t>IV</w:t>
      </w:r>
      <w:r w:rsidRPr="007C0D05">
        <w:rPr>
          <w:rFonts w:ascii="Times New Roman" w:hAnsi="Times New Roman" w:cs="Times New Roman"/>
          <w:sz w:val="28"/>
          <w:szCs w:val="32"/>
        </w:rPr>
        <w:t>船舶污水污染防治條例</w:t>
      </w:r>
      <w:r w:rsidRPr="007C0D05">
        <w:rPr>
          <w:rFonts w:ascii="Times New Roman" w:hAnsi="Times New Roman" w:cs="Times New Roman"/>
          <w:sz w:val="28"/>
          <w:szCs w:val="32"/>
        </w:rPr>
        <w:t xml:space="preserve"> </w:t>
      </w:r>
      <w:r w:rsidRPr="007C0D05">
        <w:rPr>
          <w:rFonts w:ascii="Times New Roman" w:hAnsi="Times New Roman" w:cs="Times New Roman"/>
          <w:sz w:val="28"/>
          <w:szCs w:val="32"/>
        </w:rPr>
        <w:t>「</w:t>
      </w:r>
      <w:r w:rsidRPr="007C0D05">
        <w:rPr>
          <w:rFonts w:ascii="Times New Roman" w:hAnsi="Times New Roman" w:cs="Times New Roman"/>
          <w:sz w:val="28"/>
          <w:szCs w:val="32"/>
        </w:rPr>
        <w:t>Annex IV of MARPOLRegulations for the Prevention of Pollution by Sewage from Ships</w:t>
      </w:r>
      <w:r w:rsidRPr="007C0D05">
        <w:rPr>
          <w:rFonts w:ascii="Times New Roman" w:hAnsi="Times New Roman" w:cs="Times New Roman"/>
          <w:sz w:val="28"/>
          <w:szCs w:val="32"/>
        </w:rPr>
        <w:t>」，期與國際接軌同步執行。</w:t>
      </w:r>
    </w:p>
    <w:p w:rsidR="00293AAD" w:rsidRPr="007C0D05" w:rsidRDefault="00BD6FE2" w:rsidP="00937519">
      <w:pPr>
        <w:numPr>
          <w:ilvl w:val="0"/>
          <w:numId w:val="15"/>
        </w:numPr>
        <w:tabs>
          <w:tab w:val="num" w:pos="1418"/>
        </w:tabs>
        <w:snapToGrid w:val="0"/>
        <w:spacing w:line="500" w:lineRule="exact"/>
        <w:ind w:left="1418" w:rightChars="-139" w:right="-334" w:hanging="992"/>
        <w:jc w:val="both"/>
        <w:rPr>
          <w:rFonts w:ascii="Times New Roman" w:hAnsi="Times New Roman" w:cs="Times New Roman"/>
          <w:sz w:val="28"/>
          <w:szCs w:val="32"/>
        </w:rPr>
      </w:pPr>
      <w:r w:rsidRPr="007C0D05">
        <w:rPr>
          <w:rFonts w:ascii="Times New Roman" w:hAnsi="Times New Roman" w:cs="Times New Roman"/>
          <w:sz w:val="28"/>
          <w:szCs w:val="32"/>
        </w:rPr>
        <w:t>常態性訓練</w:t>
      </w:r>
    </w:p>
    <w:p w:rsidR="00293AAD" w:rsidRPr="007C0D05" w:rsidRDefault="00293AAD" w:rsidP="00937519">
      <w:pPr>
        <w:snapToGrid w:val="0"/>
        <w:spacing w:line="500" w:lineRule="exact"/>
        <w:ind w:leftChars="437" w:left="1049"/>
        <w:rPr>
          <w:rFonts w:ascii="Times New Roman" w:hAnsi="Times New Roman" w:cs="Times New Roman"/>
          <w:sz w:val="28"/>
          <w:szCs w:val="32"/>
        </w:rPr>
      </w:pPr>
      <w:r w:rsidRPr="007C0D05">
        <w:rPr>
          <w:rFonts w:ascii="Times New Roman" w:hAnsi="Times New Roman" w:cs="Times New Roman"/>
          <w:sz w:val="28"/>
          <w:szCs w:val="32"/>
        </w:rPr>
        <w:t>針對船舶證書的查核驗證及執行國際公約的熟悉度，配合船舶缺失之認定等，擬開立經常性課程</w:t>
      </w:r>
      <w:proofErr w:type="gramStart"/>
      <w:r w:rsidRPr="007C0D05">
        <w:rPr>
          <w:rFonts w:ascii="Times New Roman" w:hAnsi="Times New Roman" w:cs="Times New Roman"/>
          <w:sz w:val="28"/>
          <w:szCs w:val="32"/>
        </w:rPr>
        <w:t>採</w:t>
      </w:r>
      <w:proofErr w:type="gramEnd"/>
      <w:r w:rsidRPr="007C0D05">
        <w:rPr>
          <w:rFonts w:ascii="Times New Roman" w:hAnsi="Times New Roman" w:cs="Times New Roman"/>
          <w:sz w:val="28"/>
          <w:szCs w:val="32"/>
        </w:rPr>
        <w:t>自訓方式</w:t>
      </w:r>
      <w:r w:rsidR="00497A9F" w:rsidRPr="007C0D05">
        <w:rPr>
          <w:rFonts w:ascii="Times New Roman" w:hAnsi="Times New Roman" w:cs="Times New Roman"/>
          <w:sz w:val="28"/>
          <w:szCs w:val="32"/>
        </w:rPr>
        <w:t>。</w:t>
      </w:r>
    </w:p>
    <w:p w:rsidR="00293AAD" w:rsidRPr="007C0D05" w:rsidRDefault="00293AAD" w:rsidP="00937519">
      <w:pPr>
        <w:numPr>
          <w:ilvl w:val="0"/>
          <w:numId w:val="21"/>
        </w:numPr>
        <w:snapToGrid w:val="0"/>
        <w:spacing w:line="500" w:lineRule="exact"/>
        <w:ind w:left="1418" w:rightChars="-139" w:right="-334"/>
        <w:rPr>
          <w:rFonts w:ascii="Times New Roman" w:hAnsi="Times New Roman" w:cs="Times New Roman"/>
          <w:sz w:val="28"/>
          <w:szCs w:val="32"/>
        </w:rPr>
      </w:pPr>
      <w:r w:rsidRPr="007C0D05">
        <w:rPr>
          <w:rFonts w:ascii="Times New Roman" w:hAnsi="Times New Roman" w:cs="Times New Roman"/>
          <w:sz w:val="28"/>
          <w:szCs w:val="32"/>
        </w:rPr>
        <w:t>由本局延聘專家學者、</w:t>
      </w:r>
      <w:proofErr w:type="gramStart"/>
      <w:r w:rsidRPr="007C0D05">
        <w:rPr>
          <w:rFonts w:ascii="Times New Roman" w:hAnsi="Times New Roman" w:cs="Times New Roman"/>
          <w:sz w:val="28"/>
          <w:szCs w:val="32"/>
        </w:rPr>
        <w:t>資深驗船師</w:t>
      </w:r>
      <w:proofErr w:type="gramEnd"/>
      <w:r w:rsidRPr="007C0D05">
        <w:rPr>
          <w:rFonts w:ascii="Times New Roman" w:hAnsi="Times New Roman" w:cs="Times New Roman"/>
          <w:sz w:val="28"/>
          <w:szCs w:val="32"/>
        </w:rPr>
        <w:t>、資深船長、輪機長、海事法律專業律師等講授國際公約與檢驗實務相關課程。</w:t>
      </w:r>
    </w:p>
    <w:p w:rsidR="00293AAD" w:rsidRPr="007C0D05" w:rsidRDefault="00293AAD" w:rsidP="00937519">
      <w:pPr>
        <w:numPr>
          <w:ilvl w:val="0"/>
          <w:numId w:val="21"/>
        </w:numPr>
        <w:snapToGrid w:val="0"/>
        <w:spacing w:line="500" w:lineRule="exact"/>
        <w:ind w:left="1418" w:rightChars="-139" w:right="-334"/>
        <w:rPr>
          <w:rFonts w:ascii="Times New Roman" w:hAnsi="Times New Roman" w:cs="Times New Roman"/>
          <w:sz w:val="28"/>
          <w:szCs w:val="32"/>
        </w:rPr>
      </w:pPr>
      <w:r w:rsidRPr="007C0D05">
        <w:rPr>
          <w:rFonts w:ascii="Times New Roman" w:hAnsi="Times New Roman" w:cs="Times New Roman"/>
          <w:sz w:val="28"/>
          <w:szCs w:val="32"/>
        </w:rPr>
        <w:t>參加相關驗船機構舉辦之國際公約課程研討。</w:t>
      </w:r>
    </w:p>
    <w:p w:rsidR="00293AAD" w:rsidRPr="007C0D05" w:rsidRDefault="00293AAD" w:rsidP="00937519">
      <w:pPr>
        <w:numPr>
          <w:ilvl w:val="0"/>
          <w:numId w:val="21"/>
        </w:numPr>
        <w:snapToGrid w:val="0"/>
        <w:spacing w:line="500" w:lineRule="exact"/>
        <w:ind w:left="1418" w:rightChars="-139" w:right="-334"/>
        <w:rPr>
          <w:rFonts w:ascii="Times New Roman" w:hAnsi="Times New Roman" w:cs="Times New Roman"/>
          <w:sz w:val="28"/>
          <w:szCs w:val="32"/>
        </w:rPr>
      </w:pPr>
      <w:r w:rsidRPr="007C0D05">
        <w:rPr>
          <w:rFonts w:ascii="Times New Roman" w:hAnsi="Times New Roman" w:cs="Times New Roman"/>
          <w:sz w:val="28"/>
          <w:szCs w:val="32"/>
        </w:rPr>
        <w:t>依國際海事組織所訂港口國管制程序</w:t>
      </w:r>
      <w:r w:rsidRPr="007C0D05">
        <w:rPr>
          <w:rFonts w:ascii="Times New Roman" w:hAnsi="Times New Roman" w:cs="Times New Roman"/>
          <w:sz w:val="28"/>
          <w:szCs w:val="32"/>
        </w:rPr>
        <w:t>Procedures for port state control,201</w:t>
      </w:r>
      <w:r w:rsidR="00B817A4" w:rsidRPr="007C0D05">
        <w:rPr>
          <w:rFonts w:ascii="Times New Roman" w:hAnsi="Times New Roman" w:cs="Times New Roman"/>
          <w:sz w:val="28"/>
          <w:szCs w:val="32"/>
        </w:rPr>
        <w:t>7</w:t>
      </w:r>
      <w:r w:rsidRPr="007C0D05">
        <w:rPr>
          <w:rFonts w:ascii="Times New Roman" w:hAnsi="Times New Roman" w:cs="Times New Roman"/>
          <w:sz w:val="28"/>
          <w:szCs w:val="32"/>
        </w:rPr>
        <w:t xml:space="preserve">-Resolution </w:t>
      </w:r>
      <w:r w:rsidR="00B817A4" w:rsidRPr="007C0D05">
        <w:rPr>
          <w:rFonts w:ascii="Times New Roman" w:hAnsi="Times New Roman" w:cs="Times New Roman"/>
          <w:sz w:val="28"/>
          <w:szCs w:val="32"/>
        </w:rPr>
        <w:t>A.1119(30)</w:t>
      </w:r>
      <w:r w:rsidRPr="007C0D05">
        <w:rPr>
          <w:rFonts w:ascii="Times New Roman" w:hAnsi="Times New Roman" w:cs="Times New Roman"/>
          <w:sz w:val="28"/>
          <w:szCs w:val="32"/>
        </w:rPr>
        <w:t>決議案基本概念及相關規範辦理訓練，適用下列國際公約：</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海上人命安全國際公約（</w:t>
      </w:r>
      <w:r w:rsidRPr="007C0D05">
        <w:rPr>
          <w:rFonts w:ascii="Times New Roman" w:hAnsi="Times New Roman" w:cs="Times New Roman"/>
          <w:bCs/>
          <w:sz w:val="28"/>
          <w:szCs w:val="32"/>
        </w:rPr>
        <w:t>SOLAS  74 as amended</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載重線國際公約（</w:t>
      </w:r>
      <w:r w:rsidRPr="007C0D05">
        <w:rPr>
          <w:rFonts w:ascii="Times New Roman" w:hAnsi="Times New Roman" w:cs="Times New Roman"/>
          <w:bCs/>
          <w:sz w:val="28"/>
          <w:szCs w:val="32"/>
        </w:rPr>
        <w:t>LL 66 amended</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防止船舶污染國際公約（</w:t>
      </w:r>
      <w:r w:rsidRPr="007C0D05">
        <w:rPr>
          <w:rFonts w:ascii="Times New Roman" w:hAnsi="Times New Roman" w:cs="Times New Roman"/>
          <w:bCs/>
          <w:sz w:val="28"/>
          <w:szCs w:val="32"/>
        </w:rPr>
        <w:t>MARPOL  73/78</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航海人員訓練、發證及當值標準國際公約（</w:t>
      </w:r>
      <w:r w:rsidRPr="007C0D05">
        <w:rPr>
          <w:rFonts w:ascii="Times New Roman" w:hAnsi="Times New Roman" w:cs="Times New Roman"/>
          <w:bCs/>
          <w:sz w:val="28"/>
          <w:szCs w:val="32"/>
        </w:rPr>
        <w:t>STCW 78</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船舶噸位丈量國際公約（</w:t>
      </w:r>
      <w:r w:rsidRPr="007C0D05">
        <w:rPr>
          <w:rFonts w:ascii="Times New Roman" w:hAnsi="Times New Roman" w:cs="Times New Roman"/>
          <w:bCs/>
          <w:sz w:val="28"/>
          <w:szCs w:val="32"/>
        </w:rPr>
        <w:t>Tonnage 69</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商船最低標準公約（</w:t>
      </w:r>
      <w:r w:rsidRPr="007C0D05">
        <w:rPr>
          <w:rFonts w:ascii="Times New Roman" w:hAnsi="Times New Roman" w:cs="Times New Roman"/>
          <w:bCs/>
          <w:sz w:val="28"/>
          <w:szCs w:val="32"/>
        </w:rPr>
        <w:t>ILO</w:t>
      </w:r>
      <w:r w:rsidRPr="007C0D05">
        <w:rPr>
          <w:rFonts w:ascii="Times New Roman" w:hAnsi="Times New Roman" w:cs="Times New Roman"/>
          <w:bCs/>
          <w:sz w:val="28"/>
          <w:szCs w:val="32"/>
        </w:rPr>
        <w:t>第</w:t>
      </w:r>
      <w:r w:rsidRPr="007C0D05">
        <w:rPr>
          <w:rFonts w:ascii="Times New Roman" w:hAnsi="Times New Roman" w:cs="Times New Roman"/>
          <w:bCs/>
          <w:sz w:val="28"/>
          <w:szCs w:val="32"/>
        </w:rPr>
        <w:t>147</w:t>
      </w:r>
      <w:r w:rsidRPr="007C0D05">
        <w:rPr>
          <w:rFonts w:ascii="Times New Roman" w:hAnsi="Times New Roman" w:cs="Times New Roman"/>
          <w:bCs/>
          <w:sz w:val="28"/>
          <w:szCs w:val="32"/>
        </w:rPr>
        <w:t>號公約</w:t>
      </w:r>
      <w:r w:rsidRPr="007C0D05">
        <w:rPr>
          <w:rFonts w:ascii="Times New Roman" w:hAnsi="Times New Roman" w:cs="Times New Roman"/>
          <w:bCs/>
          <w:sz w:val="28"/>
          <w:szCs w:val="32"/>
        </w:rPr>
        <w:t xml:space="preserve"> 1976</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w:t>
      </w:r>
      <w:r w:rsidRPr="007C0D05">
        <w:rPr>
          <w:rFonts w:ascii="Times New Roman" w:hAnsi="Times New Roman" w:cs="Times New Roman"/>
          <w:bCs/>
          <w:sz w:val="28"/>
          <w:szCs w:val="32"/>
        </w:rPr>
        <w:t>2001</w:t>
      </w:r>
      <w:r w:rsidRPr="007C0D05">
        <w:rPr>
          <w:rFonts w:ascii="Times New Roman" w:hAnsi="Times New Roman" w:cs="Times New Roman"/>
          <w:bCs/>
          <w:sz w:val="28"/>
          <w:szCs w:val="32"/>
        </w:rPr>
        <w:t>年管制船舶有害防污系統國際公約」（</w:t>
      </w:r>
      <w:r w:rsidRPr="007C0D05">
        <w:rPr>
          <w:rFonts w:ascii="Times New Roman" w:hAnsi="Times New Roman" w:cs="Times New Roman"/>
          <w:bCs/>
          <w:sz w:val="28"/>
          <w:szCs w:val="32"/>
        </w:rPr>
        <w:t>International Convention on the Control of Harmful Anti-fouling Systems on Ships, 2001</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國際</w:t>
      </w:r>
      <w:proofErr w:type="gramStart"/>
      <w:r w:rsidRPr="007C0D05">
        <w:rPr>
          <w:rFonts w:ascii="Times New Roman" w:hAnsi="Times New Roman" w:cs="Times New Roman"/>
          <w:bCs/>
          <w:sz w:val="28"/>
          <w:szCs w:val="32"/>
        </w:rPr>
        <w:t>海上避碰規則</w:t>
      </w:r>
      <w:proofErr w:type="gramEnd"/>
      <w:r w:rsidRPr="007C0D05">
        <w:rPr>
          <w:rFonts w:ascii="Times New Roman" w:hAnsi="Times New Roman" w:cs="Times New Roman"/>
          <w:bCs/>
          <w:sz w:val="28"/>
          <w:szCs w:val="32"/>
        </w:rPr>
        <w:t>（</w:t>
      </w:r>
      <w:r w:rsidRPr="007C0D05">
        <w:rPr>
          <w:rFonts w:ascii="Times New Roman" w:hAnsi="Times New Roman" w:cs="Times New Roman"/>
          <w:bCs/>
          <w:sz w:val="28"/>
          <w:szCs w:val="32"/>
        </w:rPr>
        <w:t>COLREG 72</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國際海事組織大會決議案及議定書</w:t>
      </w:r>
      <w:r w:rsidRPr="007C0D05">
        <w:rPr>
          <w:rFonts w:ascii="Times New Roman" w:hAnsi="Times New Roman" w:cs="Times New Roman"/>
          <w:bCs/>
          <w:sz w:val="28"/>
          <w:szCs w:val="32"/>
        </w:rPr>
        <w:t>PSC Procedure</w:t>
      </w:r>
      <w:r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港口國管制程序－東京備忘錄（</w:t>
      </w:r>
      <w:r w:rsidRPr="007C0D05">
        <w:rPr>
          <w:rFonts w:ascii="Times New Roman" w:hAnsi="Times New Roman" w:cs="Times New Roman"/>
          <w:bCs/>
          <w:sz w:val="28"/>
          <w:szCs w:val="32"/>
        </w:rPr>
        <w:t>Tokyo Memorandum</w:t>
      </w:r>
      <w:r w:rsidRPr="007C0D05">
        <w:rPr>
          <w:rFonts w:ascii="Times New Roman" w:hAnsi="Times New Roman" w:cs="Times New Roman"/>
          <w:bCs/>
          <w:sz w:val="28"/>
          <w:szCs w:val="32"/>
        </w:rPr>
        <w:t>）。</w:t>
      </w:r>
    </w:p>
    <w:p w:rsidR="00293AAD" w:rsidRPr="007C0D05" w:rsidRDefault="00C657DB"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船舶安全營運與防止污染管理國際章程</w:t>
      </w:r>
      <w:r w:rsidR="00293AAD" w:rsidRPr="007C0D05">
        <w:rPr>
          <w:rFonts w:ascii="Times New Roman" w:hAnsi="Times New Roman" w:cs="Times New Roman"/>
          <w:bCs/>
          <w:sz w:val="28"/>
          <w:szCs w:val="32"/>
        </w:rPr>
        <w:t>（</w:t>
      </w:r>
      <w:r w:rsidR="00293AAD" w:rsidRPr="007C0D05">
        <w:rPr>
          <w:rFonts w:ascii="Times New Roman" w:hAnsi="Times New Roman" w:cs="Times New Roman"/>
          <w:bCs/>
          <w:sz w:val="28"/>
          <w:szCs w:val="32"/>
        </w:rPr>
        <w:t>ISM CODE</w:t>
      </w:r>
      <w:r w:rsidR="00293AAD" w:rsidRPr="007C0D05">
        <w:rPr>
          <w:rFonts w:ascii="Times New Roman" w:hAnsi="Times New Roman" w:cs="Times New Roman"/>
          <w:bCs/>
          <w:sz w:val="28"/>
          <w:szCs w:val="32"/>
        </w:rPr>
        <w:t>）。</w:t>
      </w:r>
    </w:p>
    <w:p w:rsidR="00293AAD" w:rsidRPr="007C0D05" w:rsidRDefault="00293AAD" w:rsidP="00937519">
      <w:pPr>
        <w:numPr>
          <w:ilvl w:val="0"/>
          <w:numId w:val="22"/>
        </w:numPr>
        <w:snapToGrid w:val="0"/>
        <w:spacing w:line="500" w:lineRule="exact"/>
        <w:ind w:left="1701" w:rightChars="-139" w:right="-334"/>
        <w:rPr>
          <w:rFonts w:ascii="Times New Roman" w:hAnsi="Times New Roman" w:cs="Times New Roman"/>
          <w:bCs/>
          <w:sz w:val="28"/>
          <w:szCs w:val="32"/>
        </w:rPr>
      </w:pPr>
      <w:r w:rsidRPr="007C0D05">
        <w:rPr>
          <w:rFonts w:ascii="Times New Roman" w:hAnsi="Times New Roman" w:cs="Times New Roman"/>
          <w:bCs/>
          <w:sz w:val="28"/>
          <w:szCs w:val="32"/>
        </w:rPr>
        <w:t>國際海事勞工公約（</w:t>
      </w:r>
      <w:r w:rsidRPr="007C0D05">
        <w:rPr>
          <w:rFonts w:ascii="Times New Roman" w:hAnsi="Times New Roman" w:cs="Times New Roman"/>
          <w:bCs/>
          <w:sz w:val="28"/>
          <w:szCs w:val="32"/>
        </w:rPr>
        <w:t>MLC 2006</w:t>
      </w:r>
      <w:r w:rsidRPr="007C0D05">
        <w:rPr>
          <w:rFonts w:ascii="Times New Roman" w:hAnsi="Times New Roman" w:cs="Times New Roman"/>
          <w:bCs/>
          <w:sz w:val="28"/>
          <w:szCs w:val="32"/>
        </w:rPr>
        <w:t>）。</w:t>
      </w:r>
    </w:p>
    <w:p w:rsidR="00293AAD" w:rsidRPr="007C0D05" w:rsidRDefault="00BD6FE2" w:rsidP="003C7739">
      <w:pPr>
        <w:numPr>
          <w:ilvl w:val="0"/>
          <w:numId w:val="14"/>
        </w:numPr>
        <w:snapToGrid w:val="0"/>
        <w:spacing w:line="500" w:lineRule="exact"/>
        <w:rPr>
          <w:rFonts w:ascii="Times New Roman" w:hAnsi="Times New Roman" w:cs="Times New Roman"/>
          <w:sz w:val="28"/>
          <w:szCs w:val="32"/>
        </w:rPr>
      </w:pPr>
      <w:proofErr w:type="gramStart"/>
      <w:r w:rsidRPr="007C0D05">
        <w:rPr>
          <w:rFonts w:ascii="Times New Roman" w:hAnsi="Times New Roman" w:cs="Times New Roman"/>
          <w:sz w:val="28"/>
          <w:szCs w:val="32"/>
        </w:rPr>
        <w:t>臺</w:t>
      </w:r>
      <w:proofErr w:type="gramEnd"/>
      <w:r w:rsidRPr="007C0D05">
        <w:rPr>
          <w:rFonts w:ascii="Times New Roman" w:hAnsi="Times New Roman" w:cs="Times New Roman"/>
          <w:sz w:val="28"/>
          <w:szCs w:val="32"/>
        </w:rPr>
        <w:t>加海事體系技術合作計畫</w:t>
      </w:r>
    </w:p>
    <w:p w:rsidR="00293AAD" w:rsidRPr="007C0D05" w:rsidRDefault="00293AAD" w:rsidP="00937519">
      <w:pPr>
        <w:snapToGrid w:val="0"/>
        <w:spacing w:line="500" w:lineRule="exact"/>
        <w:ind w:leftChars="437" w:left="1049"/>
        <w:rPr>
          <w:rFonts w:ascii="Times New Roman" w:hAnsi="Times New Roman" w:cs="Times New Roman"/>
          <w:sz w:val="28"/>
          <w:szCs w:val="32"/>
        </w:rPr>
      </w:pPr>
      <w:r w:rsidRPr="007C0D05">
        <w:rPr>
          <w:rFonts w:ascii="Times New Roman" w:hAnsi="Times New Roman" w:cs="Times New Roman"/>
          <w:sz w:val="28"/>
          <w:szCs w:val="32"/>
        </w:rPr>
        <w:t>藉由「</w:t>
      </w:r>
      <w:proofErr w:type="gramStart"/>
      <w:r w:rsidRPr="007C0D05">
        <w:rPr>
          <w:rFonts w:ascii="Times New Roman" w:hAnsi="Times New Roman" w:cs="Times New Roman"/>
          <w:sz w:val="28"/>
          <w:szCs w:val="32"/>
        </w:rPr>
        <w:t>臺</w:t>
      </w:r>
      <w:proofErr w:type="gramEnd"/>
      <w:r w:rsidRPr="007C0D05">
        <w:rPr>
          <w:rFonts w:ascii="Times New Roman" w:hAnsi="Times New Roman" w:cs="Times New Roman"/>
          <w:sz w:val="28"/>
          <w:szCs w:val="32"/>
        </w:rPr>
        <w:t>加海事體系技術合作計畫</w:t>
      </w:r>
      <w:r w:rsidRPr="007C0D05">
        <w:rPr>
          <w:rFonts w:ascii="Times New Roman" w:hAnsi="Times New Roman" w:cs="Times New Roman"/>
          <w:sz w:val="28"/>
          <w:szCs w:val="32"/>
        </w:rPr>
        <w:t>-</w:t>
      </w:r>
      <w:r w:rsidRPr="007C0D05">
        <w:rPr>
          <w:rFonts w:ascii="Times New Roman" w:hAnsi="Times New Roman" w:cs="Times New Roman"/>
          <w:sz w:val="28"/>
          <w:szCs w:val="32"/>
        </w:rPr>
        <w:t>港口國管制官員各項訓練」針對資深的港口國管制檢查員</w:t>
      </w:r>
      <w:proofErr w:type="gramStart"/>
      <w:r w:rsidRPr="007C0D05">
        <w:rPr>
          <w:rFonts w:ascii="Times New Roman" w:hAnsi="Times New Roman" w:cs="Times New Roman"/>
          <w:sz w:val="28"/>
          <w:szCs w:val="32"/>
        </w:rPr>
        <w:t>複</w:t>
      </w:r>
      <w:proofErr w:type="gramEnd"/>
      <w:r w:rsidRPr="007C0D05">
        <w:rPr>
          <w:rFonts w:ascii="Times New Roman" w:hAnsi="Times New Roman" w:cs="Times New Roman"/>
          <w:sz w:val="28"/>
          <w:szCs w:val="32"/>
        </w:rPr>
        <w:t>訓教育，並融合目前</w:t>
      </w:r>
      <w:r w:rsidR="00D66A42" w:rsidRPr="007C0D05">
        <w:rPr>
          <w:rFonts w:ascii="Times New Roman" w:hAnsi="Times New Roman" w:cs="Times New Roman"/>
          <w:sz w:val="28"/>
          <w:szCs w:val="32"/>
        </w:rPr>
        <w:t>巴黎備忘錄</w:t>
      </w:r>
      <w:r w:rsidR="00D66A42" w:rsidRPr="007C0D05">
        <w:rPr>
          <w:rFonts w:ascii="Times New Roman" w:hAnsi="Times New Roman" w:cs="Times New Roman"/>
          <w:sz w:val="28"/>
          <w:szCs w:val="32"/>
        </w:rPr>
        <w:t>(</w:t>
      </w:r>
      <w:r w:rsidRPr="007C0D05">
        <w:rPr>
          <w:rFonts w:ascii="Times New Roman" w:hAnsi="Times New Roman" w:cs="Times New Roman"/>
          <w:sz w:val="28"/>
          <w:szCs w:val="32"/>
        </w:rPr>
        <w:t>Paris MOU</w:t>
      </w:r>
      <w:r w:rsidR="00D66A42" w:rsidRPr="007C0D05">
        <w:rPr>
          <w:rFonts w:ascii="Times New Roman" w:hAnsi="Times New Roman" w:cs="Times New Roman"/>
          <w:sz w:val="28"/>
          <w:szCs w:val="32"/>
        </w:rPr>
        <w:t>)</w:t>
      </w:r>
      <w:r w:rsidRPr="007C0D05">
        <w:rPr>
          <w:rFonts w:ascii="Times New Roman" w:hAnsi="Times New Roman" w:cs="Times New Roman"/>
          <w:sz w:val="28"/>
          <w:szCs w:val="32"/>
        </w:rPr>
        <w:t>及</w:t>
      </w:r>
      <w:r w:rsidR="00CB1870" w:rsidRPr="007C0D05">
        <w:rPr>
          <w:rFonts w:ascii="Times New Roman" w:hAnsi="Times New Roman" w:cs="Times New Roman"/>
          <w:sz w:val="28"/>
          <w:szCs w:val="32"/>
        </w:rPr>
        <w:t>東京</w:t>
      </w:r>
      <w:r w:rsidR="00D66A42" w:rsidRPr="007C0D05">
        <w:rPr>
          <w:rFonts w:ascii="Times New Roman" w:hAnsi="Times New Roman" w:cs="Times New Roman"/>
          <w:sz w:val="28"/>
          <w:szCs w:val="32"/>
        </w:rPr>
        <w:t>備忘錄</w:t>
      </w:r>
      <w:r w:rsidR="00D66A42" w:rsidRPr="007C0D05">
        <w:rPr>
          <w:rFonts w:ascii="Times New Roman" w:hAnsi="Times New Roman" w:cs="Times New Roman"/>
          <w:sz w:val="28"/>
          <w:szCs w:val="32"/>
        </w:rPr>
        <w:t>(</w:t>
      </w:r>
      <w:r w:rsidRPr="007C0D05">
        <w:rPr>
          <w:rFonts w:ascii="Times New Roman" w:hAnsi="Times New Roman" w:cs="Times New Roman"/>
          <w:sz w:val="28"/>
          <w:szCs w:val="32"/>
        </w:rPr>
        <w:t>Tokyo MOU</w:t>
      </w:r>
      <w:r w:rsidR="00D66A42" w:rsidRPr="007C0D05">
        <w:rPr>
          <w:rFonts w:ascii="Times New Roman" w:hAnsi="Times New Roman" w:cs="Times New Roman"/>
          <w:sz w:val="28"/>
          <w:szCs w:val="32"/>
        </w:rPr>
        <w:t>)</w:t>
      </w:r>
      <w:r w:rsidRPr="007C0D05">
        <w:rPr>
          <w:rFonts w:ascii="Times New Roman" w:hAnsi="Times New Roman" w:cs="Times New Roman"/>
          <w:sz w:val="28"/>
          <w:szCs w:val="32"/>
        </w:rPr>
        <w:t>查核趨勢，建立聯繫管道等，</w:t>
      </w:r>
      <w:proofErr w:type="gramStart"/>
      <w:r w:rsidRPr="007C0D05">
        <w:rPr>
          <w:rFonts w:ascii="Times New Roman" w:hAnsi="Times New Roman" w:cs="Times New Roman"/>
          <w:sz w:val="28"/>
          <w:szCs w:val="32"/>
        </w:rPr>
        <w:t>期取國際</w:t>
      </w:r>
      <w:proofErr w:type="gramEnd"/>
      <w:r w:rsidRPr="007C0D05">
        <w:rPr>
          <w:rFonts w:ascii="Times New Roman" w:hAnsi="Times New Roman" w:cs="Times New Roman"/>
          <w:sz w:val="28"/>
          <w:szCs w:val="32"/>
        </w:rPr>
        <w:t>港口國</w:t>
      </w:r>
      <w:r w:rsidR="00CB1870" w:rsidRPr="007C0D05">
        <w:rPr>
          <w:rFonts w:ascii="Times New Roman" w:hAnsi="Times New Roman" w:cs="Times New Roman"/>
          <w:sz w:val="28"/>
          <w:szCs w:val="32"/>
        </w:rPr>
        <w:t>管制</w:t>
      </w:r>
      <w:r w:rsidRPr="007C0D05">
        <w:rPr>
          <w:rFonts w:ascii="Times New Roman" w:hAnsi="Times New Roman" w:cs="Times New Roman"/>
          <w:sz w:val="28"/>
          <w:szCs w:val="32"/>
        </w:rPr>
        <w:t>制度同步運作。</w:t>
      </w:r>
    </w:p>
    <w:p w:rsidR="00293AAD" w:rsidRPr="007C0D05" w:rsidRDefault="00293AAD" w:rsidP="003C7739">
      <w:pPr>
        <w:numPr>
          <w:ilvl w:val="0"/>
          <w:numId w:val="14"/>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 xml:space="preserve">MTNet </w:t>
      </w:r>
      <w:r w:rsidR="00BD6FE2" w:rsidRPr="007C0D05">
        <w:rPr>
          <w:rFonts w:ascii="Times New Roman" w:hAnsi="Times New Roman" w:cs="Times New Roman"/>
          <w:sz w:val="28"/>
          <w:szCs w:val="32"/>
        </w:rPr>
        <w:t>相關作業系統</w:t>
      </w:r>
    </w:p>
    <w:p w:rsidR="00D66A42" w:rsidRPr="007C0D05" w:rsidRDefault="00D66A42" w:rsidP="00937519">
      <w:pPr>
        <w:numPr>
          <w:ilvl w:val="0"/>
          <w:numId w:val="20"/>
        </w:numPr>
        <w:snapToGrid w:val="0"/>
        <w:spacing w:line="500" w:lineRule="exact"/>
        <w:ind w:rightChars="-139" w:right="-334"/>
        <w:rPr>
          <w:rFonts w:ascii="Times New Roman" w:hAnsi="Times New Roman" w:cs="Times New Roman"/>
          <w:sz w:val="28"/>
          <w:szCs w:val="32"/>
        </w:rPr>
      </w:pPr>
      <w:r w:rsidRPr="007C0D05">
        <w:rPr>
          <w:rFonts w:ascii="Times New Roman" w:hAnsi="Times New Roman" w:cs="Times New Roman"/>
          <w:sz w:val="28"/>
          <w:szCs w:val="32"/>
        </w:rPr>
        <w:t>為與</w:t>
      </w:r>
      <w:r w:rsidRPr="007C0D05">
        <w:rPr>
          <w:rFonts w:ascii="Times New Roman" w:hAnsi="Times New Roman" w:cs="Times New Roman"/>
          <w:sz w:val="28"/>
          <w:szCs w:val="32"/>
        </w:rPr>
        <w:t>103</w:t>
      </w:r>
      <w:r w:rsidRPr="007C0D05">
        <w:rPr>
          <w:rFonts w:ascii="Times New Roman" w:hAnsi="Times New Roman" w:cs="Times New Roman"/>
          <w:sz w:val="28"/>
          <w:szCs w:val="32"/>
        </w:rPr>
        <w:t>年東京備忘錄引用之船舶遴選系統同步作業，本局亦引進港口國管制檢查新的船舶遴選系統，針對進港之外籍船舶區分為高、標準、低</w:t>
      </w:r>
      <w:r w:rsidRPr="007C0D05">
        <w:rPr>
          <w:rFonts w:ascii="Times New Roman" w:hAnsi="Times New Roman" w:cs="Times New Roman"/>
          <w:sz w:val="28"/>
          <w:szCs w:val="32"/>
        </w:rPr>
        <w:t>3</w:t>
      </w:r>
      <w:r w:rsidRPr="007C0D05">
        <w:rPr>
          <w:rFonts w:ascii="Times New Roman" w:hAnsi="Times New Roman" w:cs="Times New Roman"/>
          <w:sz w:val="28"/>
          <w:szCs w:val="32"/>
        </w:rPr>
        <w:t>個風險等級，依據船舶船型、船齡、船級協會、船旗國</w:t>
      </w:r>
      <w:r w:rsidRPr="007C0D05">
        <w:rPr>
          <w:rFonts w:ascii="Times New Roman" w:hAnsi="Times New Roman" w:cs="Times New Roman"/>
          <w:sz w:val="28"/>
          <w:szCs w:val="32"/>
        </w:rPr>
        <w:t>(FSC)</w:t>
      </w:r>
      <w:r w:rsidRPr="007C0D05">
        <w:rPr>
          <w:rFonts w:ascii="Times New Roman" w:hAnsi="Times New Roman" w:cs="Times New Roman"/>
          <w:sz w:val="28"/>
          <w:szCs w:val="32"/>
        </w:rPr>
        <w:t>、</w:t>
      </w:r>
      <w:r w:rsidRPr="007C0D05">
        <w:rPr>
          <w:rFonts w:ascii="Times New Roman" w:hAnsi="Times New Roman" w:cs="Times New Roman"/>
          <w:sz w:val="28"/>
          <w:szCs w:val="32"/>
        </w:rPr>
        <w:t>ISM</w:t>
      </w:r>
      <w:r w:rsidRPr="007C0D05">
        <w:rPr>
          <w:rFonts w:ascii="Times New Roman" w:hAnsi="Times New Roman" w:cs="Times New Roman"/>
          <w:sz w:val="28"/>
          <w:szCs w:val="32"/>
        </w:rPr>
        <w:t>管理公司等績效篩選，並明確規範高風險船於</w:t>
      </w:r>
      <w:r w:rsidRPr="007C0D05">
        <w:rPr>
          <w:rFonts w:ascii="Times New Roman" w:hAnsi="Times New Roman" w:cs="Times New Roman"/>
          <w:sz w:val="28"/>
          <w:szCs w:val="32"/>
        </w:rPr>
        <w:t>2-4</w:t>
      </w:r>
      <w:r w:rsidRPr="007C0D05">
        <w:rPr>
          <w:rFonts w:ascii="Times New Roman" w:hAnsi="Times New Roman" w:cs="Times New Roman"/>
          <w:sz w:val="28"/>
          <w:szCs w:val="32"/>
        </w:rPr>
        <w:t>個月期間內為檢查區間，</w:t>
      </w:r>
      <w:r w:rsidR="00654321" w:rsidRPr="007C0D05">
        <w:rPr>
          <w:rFonts w:ascii="Times New Roman" w:hAnsi="Times New Roman" w:cs="Times New Roman"/>
          <w:sz w:val="28"/>
          <w:szCs w:val="32"/>
        </w:rPr>
        <w:t>超過</w:t>
      </w:r>
      <w:r w:rsidR="00654321" w:rsidRPr="007C0D05">
        <w:rPr>
          <w:rFonts w:ascii="Times New Roman" w:hAnsi="Times New Roman" w:cs="Times New Roman"/>
          <w:sz w:val="28"/>
          <w:szCs w:val="32"/>
        </w:rPr>
        <w:t>4</w:t>
      </w:r>
      <w:r w:rsidR="00654321" w:rsidRPr="007C0D05">
        <w:rPr>
          <w:rFonts w:ascii="Times New Roman" w:hAnsi="Times New Roman" w:cs="Times New Roman"/>
          <w:sz w:val="28"/>
          <w:szCs w:val="32"/>
        </w:rPr>
        <w:t>個月未檢查之高風險船，於我國各港口時，列為第</w:t>
      </w:r>
      <w:r w:rsidR="00654321" w:rsidRPr="007C0D05">
        <w:rPr>
          <w:rFonts w:ascii="Times New Roman" w:hAnsi="Times New Roman" w:cs="Times New Roman"/>
          <w:sz w:val="28"/>
          <w:szCs w:val="32"/>
        </w:rPr>
        <w:t>1</w:t>
      </w:r>
      <w:r w:rsidR="00654321" w:rsidRPr="007C0D05">
        <w:rPr>
          <w:rFonts w:ascii="Times New Roman" w:hAnsi="Times New Roman" w:cs="Times New Roman"/>
          <w:sz w:val="28"/>
          <w:szCs w:val="32"/>
        </w:rPr>
        <w:t>優先檢查。</w:t>
      </w:r>
    </w:p>
    <w:p w:rsidR="00293AAD" w:rsidRPr="007C0D05" w:rsidRDefault="00293AAD" w:rsidP="00937519">
      <w:pPr>
        <w:numPr>
          <w:ilvl w:val="0"/>
          <w:numId w:val="20"/>
        </w:numPr>
        <w:snapToGrid w:val="0"/>
        <w:spacing w:line="500" w:lineRule="exact"/>
        <w:ind w:left="1384" w:rightChars="-139" w:right="-334" w:hanging="482"/>
        <w:rPr>
          <w:rFonts w:ascii="Times New Roman" w:hAnsi="Times New Roman" w:cs="Times New Roman"/>
          <w:sz w:val="28"/>
          <w:szCs w:val="32"/>
        </w:rPr>
      </w:pPr>
      <w:r w:rsidRPr="007C0D05">
        <w:rPr>
          <w:rFonts w:ascii="Times New Roman" w:hAnsi="Times New Roman" w:cs="Times New Roman"/>
          <w:sz w:val="28"/>
          <w:szCs w:val="32"/>
        </w:rPr>
        <w:t>中華電信</w:t>
      </w:r>
      <w:r w:rsidRPr="007C0D05">
        <w:rPr>
          <w:rFonts w:ascii="Times New Roman" w:hAnsi="Times New Roman" w:cs="Times New Roman"/>
          <w:bCs/>
          <w:sz w:val="28"/>
          <w:szCs w:val="32"/>
        </w:rPr>
        <w:t>公司</w:t>
      </w:r>
      <w:r w:rsidRPr="007C0D05">
        <w:rPr>
          <w:rFonts w:ascii="Times New Roman" w:hAnsi="Times New Roman" w:cs="Times New Roman"/>
          <w:sz w:val="28"/>
          <w:szCs w:val="32"/>
        </w:rPr>
        <w:t xml:space="preserve">MTNet </w:t>
      </w:r>
      <w:r w:rsidRPr="007C0D05">
        <w:rPr>
          <w:rFonts w:ascii="Times New Roman" w:hAnsi="Times New Roman" w:cs="Times New Roman"/>
          <w:sz w:val="28"/>
          <w:szCs w:val="32"/>
        </w:rPr>
        <w:t>港口國作業系統操作及相關訓練內容資訊說明，在我國港口國管制網站，可隨時供檢查員上網取得，逐漸建立起港口國專業訓練範本及工具書資料庫之機制，符合實際需求。</w:t>
      </w:r>
    </w:p>
    <w:p w:rsidR="00293AAD" w:rsidRPr="007C0D05" w:rsidRDefault="00BD6FE2" w:rsidP="003C7739">
      <w:pPr>
        <w:numPr>
          <w:ilvl w:val="0"/>
          <w:numId w:val="14"/>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建立種子教官訓練機制</w:t>
      </w:r>
    </w:p>
    <w:p w:rsidR="00293AAD" w:rsidRPr="007C0D05" w:rsidRDefault="00293AAD" w:rsidP="00937519">
      <w:pPr>
        <w:snapToGrid w:val="0"/>
        <w:spacing w:line="500" w:lineRule="exact"/>
        <w:ind w:leftChars="437" w:left="1049"/>
        <w:rPr>
          <w:rFonts w:ascii="Times New Roman" w:hAnsi="Times New Roman" w:cs="Times New Roman"/>
          <w:sz w:val="28"/>
          <w:szCs w:val="32"/>
        </w:rPr>
      </w:pPr>
      <w:r w:rsidRPr="007C0D05">
        <w:rPr>
          <w:rFonts w:ascii="Times New Roman" w:hAnsi="Times New Roman" w:cs="Times New Roman"/>
          <w:sz w:val="28"/>
          <w:szCs w:val="32"/>
        </w:rPr>
        <w:t>各港建立種子教官機制，對於新進港口</w:t>
      </w:r>
      <w:r w:rsidR="00FC395E" w:rsidRPr="007C0D05">
        <w:rPr>
          <w:rFonts w:ascii="Times New Roman" w:hAnsi="Times New Roman" w:cs="Times New Roman"/>
          <w:sz w:val="28"/>
          <w:szCs w:val="32"/>
        </w:rPr>
        <w:t>國管制員除充實國際公約與查核知識外，由種子教官帶領新進完成基礎課程</w:t>
      </w:r>
      <w:r w:rsidRPr="007C0D05">
        <w:rPr>
          <w:rFonts w:ascii="Times New Roman" w:hAnsi="Times New Roman" w:cs="Times New Roman"/>
          <w:sz w:val="28"/>
          <w:szCs w:val="32"/>
        </w:rPr>
        <w:t>港口國管制員上船實際傳授臨場查核檢驗作業，就現場狀況實務教學，增加現場經驗，</w:t>
      </w:r>
      <w:proofErr w:type="gramStart"/>
      <w:r w:rsidRPr="007C0D05">
        <w:rPr>
          <w:rFonts w:ascii="Times New Roman" w:hAnsi="Times New Roman" w:cs="Times New Roman"/>
          <w:sz w:val="28"/>
          <w:szCs w:val="32"/>
        </w:rPr>
        <w:t>俾</w:t>
      </w:r>
      <w:proofErr w:type="gramEnd"/>
      <w:r w:rsidRPr="007C0D05">
        <w:rPr>
          <w:rFonts w:ascii="Times New Roman" w:hAnsi="Times New Roman" w:cs="Times New Roman"/>
          <w:sz w:val="28"/>
          <w:szCs w:val="32"/>
        </w:rPr>
        <w:t>能短期內執行業務。藉由港口國管制檢查增加執行經驗後，由航港局發給受訓人員登輪檢查證，以符合港口國管制程序之要求。</w:t>
      </w:r>
    </w:p>
    <w:p w:rsidR="00293AAD" w:rsidRPr="007C0D05" w:rsidRDefault="00F23D49" w:rsidP="003C7739">
      <w:pPr>
        <w:numPr>
          <w:ilvl w:val="0"/>
          <w:numId w:val="14"/>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油輪及化學船檢查訓練</w:t>
      </w:r>
    </w:p>
    <w:p w:rsidR="00293AAD" w:rsidRPr="007C0D05" w:rsidRDefault="00293AAD" w:rsidP="00937519">
      <w:pPr>
        <w:snapToGrid w:val="0"/>
        <w:spacing w:line="500" w:lineRule="exact"/>
        <w:ind w:leftChars="437" w:left="1049"/>
        <w:jc w:val="both"/>
        <w:rPr>
          <w:rFonts w:ascii="Times New Roman" w:hAnsi="Times New Roman" w:cs="Times New Roman"/>
          <w:sz w:val="28"/>
          <w:szCs w:val="32"/>
        </w:rPr>
      </w:pPr>
      <w:r w:rsidRPr="007C0D05">
        <w:rPr>
          <w:rFonts w:ascii="Times New Roman" w:hAnsi="Times New Roman" w:cs="Times New Roman"/>
          <w:sz w:val="28"/>
          <w:szCs w:val="32"/>
        </w:rPr>
        <w:t>因應</w:t>
      </w:r>
      <w:r w:rsidR="00B60CDF" w:rsidRPr="007C0D05">
        <w:rPr>
          <w:rFonts w:ascii="Times New Roman" w:hAnsi="Times New Roman" w:cs="Times New Roman"/>
          <w:sz w:val="28"/>
          <w:szCs w:val="32"/>
        </w:rPr>
        <w:t>交通部</w:t>
      </w:r>
      <w:r w:rsidRPr="007C0D05">
        <w:rPr>
          <w:rFonts w:ascii="Times New Roman" w:hAnsi="Times New Roman" w:cs="Times New Roman"/>
          <w:sz w:val="28"/>
          <w:szCs w:val="32"/>
        </w:rPr>
        <w:t>101</w:t>
      </w:r>
      <w:r w:rsidRPr="007C0D05">
        <w:rPr>
          <w:rFonts w:ascii="Times New Roman" w:hAnsi="Times New Roman" w:cs="Times New Roman"/>
          <w:sz w:val="28"/>
          <w:szCs w:val="32"/>
        </w:rPr>
        <w:t>年</w:t>
      </w:r>
      <w:r w:rsidRPr="007C0D05">
        <w:rPr>
          <w:rFonts w:ascii="Times New Roman" w:hAnsi="Times New Roman" w:cs="Times New Roman"/>
          <w:sz w:val="28"/>
          <w:szCs w:val="32"/>
        </w:rPr>
        <w:t>9</w:t>
      </w:r>
      <w:r w:rsidRPr="007C0D05">
        <w:rPr>
          <w:rFonts w:ascii="Times New Roman" w:hAnsi="Times New Roman" w:cs="Times New Roman"/>
          <w:sz w:val="28"/>
          <w:szCs w:val="32"/>
        </w:rPr>
        <w:t>月</w:t>
      </w:r>
      <w:r w:rsidRPr="007C0D05">
        <w:rPr>
          <w:rFonts w:ascii="Times New Roman" w:hAnsi="Times New Roman" w:cs="Times New Roman"/>
          <w:sz w:val="28"/>
          <w:szCs w:val="32"/>
        </w:rPr>
        <w:t>19</w:t>
      </w:r>
      <w:r w:rsidRPr="007C0D05">
        <w:rPr>
          <w:rFonts w:ascii="Times New Roman" w:hAnsi="Times New Roman" w:cs="Times New Roman"/>
          <w:sz w:val="28"/>
          <w:szCs w:val="32"/>
        </w:rPr>
        <w:t>日公告</w:t>
      </w:r>
      <w:r w:rsidR="00B60CDF" w:rsidRPr="007C0D05">
        <w:rPr>
          <w:rFonts w:ascii="Times New Roman" w:hAnsi="Times New Roman" w:cs="Times New Roman"/>
          <w:sz w:val="28"/>
          <w:szCs w:val="32"/>
        </w:rPr>
        <w:t>，</w:t>
      </w:r>
      <w:r w:rsidRPr="007C0D05">
        <w:rPr>
          <w:rFonts w:ascii="Times New Roman" w:hAnsi="Times New Roman" w:cs="Times New Roman"/>
          <w:kern w:val="24"/>
          <w:sz w:val="28"/>
          <w:szCs w:val="32"/>
        </w:rPr>
        <w:t>102</w:t>
      </w:r>
      <w:r w:rsidRPr="007C0D05">
        <w:rPr>
          <w:rFonts w:ascii="Times New Roman" w:hAnsi="Times New Roman" w:cs="Times New Roman"/>
          <w:kern w:val="24"/>
          <w:sz w:val="28"/>
          <w:szCs w:val="32"/>
        </w:rPr>
        <w:t>年</w:t>
      </w:r>
      <w:r w:rsidRPr="007C0D05">
        <w:rPr>
          <w:rFonts w:ascii="Times New Roman" w:hAnsi="Times New Roman" w:cs="Times New Roman"/>
          <w:kern w:val="24"/>
          <w:sz w:val="28"/>
          <w:szCs w:val="32"/>
        </w:rPr>
        <w:t>1</w:t>
      </w:r>
      <w:r w:rsidRPr="007C0D05">
        <w:rPr>
          <w:rFonts w:ascii="Times New Roman" w:hAnsi="Times New Roman" w:cs="Times New Roman"/>
          <w:kern w:val="24"/>
          <w:sz w:val="28"/>
          <w:szCs w:val="32"/>
        </w:rPr>
        <w:t>月</w:t>
      </w:r>
      <w:r w:rsidRPr="007C0D05">
        <w:rPr>
          <w:rFonts w:ascii="Times New Roman" w:hAnsi="Times New Roman" w:cs="Times New Roman"/>
          <w:kern w:val="24"/>
          <w:sz w:val="28"/>
          <w:szCs w:val="32"/>
        </w:rPr>
        <w:t>1</w:t>
      </w:r>
      <w:r w:rsidRPr="007C0D05">
        <w:rPr>
          <w:rFonts w:ascii="Times New Roman" w:hAnsi="Times New Roman" w:cs="Times New Roman"/>
          <w:kern w:val="24"/>
          <w:sz w:val="28"/>
          <w:szCs w:val="32"/>
        </w:rPr>
        <w:t>日起禁止載重噸</w:t>
      </w:r>
      <w:r w:rsidRPr="007C0D05">
        <w:rPr>
          <w:rFonts w:ascii="Times New Roman" w:hAnsi="Times New Roman" w:cs="Times New Roman"/>
          <w:kern w:val="24"/>
          <w:sz w:val="28"/>
          <w:szCs w:val="32"/>
        </w:rPr>
        <w:t>5,000</w:t>
      </w:r>
      <w:r w:rsidRPr="007C0D05">
        <w:rPr>
          <w:rFonts w:ascii="Times New Roman" w:hAnsi="Times New Roman" w:cs="Times New Roman"/>
          <w:kern w:val="24"/>
          <w:sz w:val="28"/>
          <w:szCs w:val="32"/>
        </w:rPr>
        <w:t>以上</w:t>
      </w:r>
      <w:proofErr w:type="gramStart"/>
      <w:r w:rsidRPr="007C0D05">
        <w:rPr>
          <w:rFonts w:ascii="Times New Roman" w:hAnsi="Times New Roman" w:cs="Times New Roman"/>
          <w:kern w:val="24"/>
          <w:sz w:val="28"/>
          <w:szCs w:val="32"/>
        </w:rPr>
        <w:t>載運貨油</w:t>
      </w:r>
      <w:proofErr w:type="gramEnd"/>
      <w:r w:rsidRPr="007C0D05">
        <w:rPr>
          <w:rFonts w:ascii="Times New Roman" w:hAnsi="Times New Roman" w:cs="Times New Roman"/>
          <w:kern w:val="24"/>
          <w:sz w:val="28"/>
          <w:szCs w:val="32"/>
        </w:rPr>
        <w:t>(</w:t>
      </w:r>
      <w:r w:rsidRPr="007C0D05">
        <w:rPr>
          <w:rFonts w:ascii="Times New Roman" w:hAnsi="Times New Roman" w:cs="Times New Roman"/>
          <w:kern w:val="24"/>
          <w:sz w:val="28"/>
          <w:szCs w:val="32"/>
        </w:rPr>
        <w:t>包括輕、重質油</w:t>
      </w:r>
      <w:r w:rsidRPr="007C0D05">
        <w:rPr>
          <w:rFonts w:ascii="Times New Roman" w:hAnsi="Times New Roman" w:cs="Times New Roman"/>
          <w:kern w:val="24"/>
          <w:sz w:val="28"/>
          <w:szCs w:val="32"/>
        </w:rPr>
        <w:t>)</w:t>
      </w:r>
      <w:r w:rsidRPr="007C0D05">
        <w:rPr>
          <w:rFonts w:ascii="Times New Roman" w:hAnsi="Times New Roman" w:cs="Times New Roman"/>
          <w:kern w:val="24"/>
          <w:sz w:val="28"/>
          <w:szCs w:val="32"/>
        </w:rPr>
        <w:t>及載重噸</w:t>
      </w:r>
      <w:r w:rsidRPr="007C0D05">
        <w:rPr>
          <w:rFonts w:ascii="Times New Roman" w:hAnsi="Times New Roman" w:cs="Times New Roman"/>
          <w:kern w:val="24"/>
          <w:sz w:val="28"/>
          <w:szCs w:val="32"/>
        </w:rPr>
        <w:t>600</w:t>
      </w:r>
      <w:r w:rsidRPr="007C0D05">
        <w:rPr>
          <w:rFonts w:ascii="Times New Roman" w:hAnsi="Times New Roman" w:cs="Times New Roman"/>
          <w:kern w:val="24"/>
          <w:sz w:val="28"/>
          <w:szCs w:val="32"/>
        </w:rPr>
        <w:t>以上載運重質油</w:t>
      </w:r>
      <w:r w:rsidRPr="007C0D05">
        <w:rPr>
          <w:rFonts w:ascii="Times New Roman" w:hAnsi="Times New Roman" w:cs="Times New Roman"/>
          <w:kern w:val="24"/>
          <w:sz w:val="28"/>
          <w:szCs w:val="32"/>
        </w:rPr>
        <w:t>(</w:t>
      </w:r>
      <w:r w:rsidRPr="007C0D05">
        <w:rPr>
          <w:rFonts w:ascii="Times New Roman" w:hAnsi="Times New Roman" w:cs="Times New Roman"/>
          <w:kern w:val="24"/>
          <w:sz w:val="28"/>
          <w:szCs w:val="32"/>
        </w:rPr>
        <w:t>如原油、瀝青</w:t>
      </w:r>
      <w:r w:rsidRPr="007C0D05">
        <w:rPr>
          <w:rFonts w:ascii="Times New Roman" w:hAnsi="Times New Roman" w:cs="Times New Roman"/>
          <w:kern w:val="24"/>
          <w:sz w:val="28"/>
          <w:szCs w:val="32"/>
        </w:rPr>
        <w:t>)</w:t>
      </w:r>
      <w:r w:rsidRPr="007C0D05">
        <w:rPr>
          <w:rFonts w:ascii="Times New Roman" w:hAnsi="Times New Roman" w:cs="Times New Roman"/>
          <w:kern w:val="24"/>
          <w:sz w:val="28"/>
          <w:szCs w:val="32"/>
        </w:rPr>
        <w:t>之</w:t>
      </w:r>
      <w:proofErr w:type="gramStart"/>
      <w:r w:rsidRPr="007C0D05">
        <w:rPr>
          <w:rFonts w:ascii="Times New Roman" w:hAnsi="Times New Roman" w:cs="Times New Roman"/>
          <w:kern w:val="24"/>
          <w:sz w:val="28"/>
          <w:szCs w:val="32"/>
        </w:rPr>
        <w:t>外籍單殼油輪</w:t>
      </w:r>
      <w:proofErr w:type="gramEnd"/>
      <w:r w:rsidRPr="007C0D05">
        <w:rPr>
          <w:rFonts w:ascii="Times New Roman" w:hAnsi="Times New Roman" w:cs="Times New Roman"/>
          <w:kern w:val="24"/>
          <w:sz w:val="28"/>
          <w:szCs w:val="32"/>
        </w:rPr>
        <w:t>進入我國國際商港、工業港</w:t>
      </w:r>
      <w:proofErr w:type="gramStart"/>
      <w:r w:rsidRPr="007C0D05">
        <w:rPr>
          <w:rFonts w:ascii="Times New Roman" w:hAnsi="Times New Roman" w:cs="Times New Roman"/>
          <w:kern w:val="24"/>
          <w:sz w:val="28"/>
          <w:szCs w:val="32"/>
        </w:rPr>
        <w:t>及其錨泊</w:t>
      </w:r>
      <w:proofErr w:type="gramEnd"/>
      <w:r w:rsidRPr="007C0D05">
        <w:rPr>
          <w:rFonts w:ascii="Times New Roman" w:hAnsi="Times New Roman" w:cs="Times New Roman"/>
          <w:kern w:val="24"/>
          <w:sz w:val="28"/>
          <w:szCs w:val="32"/>
        </w:rPr>
        <w:t>區與離岸設施，</w:t>
      </w:r>
      <w:proofErr w:type="gramStart"/>
      <w:r w:rsidRPr="007C0D05">
        <w:rPr>
          <w:rFonts w:ascii="Times New Roman" w:hAnsi="Times New Roman" w:cs="Times New Roman"/>
          <w:kern w:val="24"/>
          <w:sz w:val="28"/>
          <w:szCs w:val="32"/>
        </w:rPr>
        <w:t>預防單殼油輪</w:t>
      </w:r>
      <w:proofErr w:type="gramEnd"/>
      <w:r w:rsidRPr="007C0D05">
        <w:rPr>
          <w:rFonts w:ascii="Times New Roman" w:hAnsi="Times New Roman" w:cs="Times New Roman"/>
          <w:kern w:val="24"/>
          <w:sz w:val="28"/>
          <w:szCs w:val="32"/>
        </w:rPr>
        <w:t>及次標準船進出我國港口，將於各航務中心加強油輪檢查，針對</w:t>
      </w:r>
      <w:r w:rsidRPr="007C0D05">
        <w:rPr>
          <w:rFonts w:ascii="Times New Roman" w:hAnsi="Times New Roman" w:cs="Times New Roman"/>
          <w:sz w:val="28"/>
          <w:szCs w:val="32"/>
        </w:rPr>
        <w:t>防止船舶污染國際公約</w:t>
      </w:r>
      <w:r w:rsidR="00B60CDF" w:rsidRPr="007C0D05">
        <w:rPr>
          <w:rFonts w:ascii="Times New Roman" w:hAnsi="Times New Roman" w:cs="Times New Roman"/>
          <w:sz w:val="28"/>
          <w:szCs w:val="32"/>
        </w:rPr>
        <w:t>（</w:t>
      </w:r>
      <w:r w:rsidR="00B60CDF" w:rsidRPr="007C0D05">
        <w:rPr>
          <w:rFonts w:ascii="Times New Roman" w:hAnsi="Times New Roman" w:cs="Times New Roman"/>
          <w:kern w:val="24"/>
          <w:sz w:val="28"/>
          <w:szCs w:val="32"/>
        </w:rPr>
        <w:t>MARPOL</w:t>
      </w:r>
      <w:r w:rsidR="00B60CDF" w:rsidRPr="007C0D05">
        <w:rPr>
          <w:rFonts w:ascii="Times New Roman" w:hAnsi="Times New Roman" w:cs="Times New Roman"/>
          <w:kern w:val="24"/>
          <w:sz w:val="28"/>
          <w:szCs w:val="32"/>
        </w:rPr>
        <w:t>）</w:t>
      </w:r>
      <w:r w:rsidRPr="007C0D05">
        <w:rPr>
          <w:rFonts w:ascii="Times New Roman" w:hAnsi="Times New Roman" w:cs="Times New Roman"/>
          <w:sz w:val="28"/>
          <w:szCs w:val="32"/>
        </w:rPr>
        <w:t>附錄</w:t>
      </w:r>
      <w:r w:rsidRPr="007C0D05">
        <w:rPr>
          <w:rFonts w:ascii="新細明體" w:eastAsia="新細明體" w:hAnsi="新細明體" w:cs="新細明體" w:hint="eastAsia"/>
          <w:sz w:val="28"/>
          <w:szCs w:val="32"/>
        </w:rPr>
        <w:t>Ⅰ</w:t>
      </w:r>
      <w:r w:rsidRPr="007C0D05">
        <w:rPr>
          <w:rFonts w:ascii="Times New Roman" w:hAnsi="Times New Roman" w:cs="Times New Roman"/>
          <w:sz w:val="28"/>
          <w:szCs w:val="32"/>
        </w:rPr>
        <w:t>「防止油汙染規則」第</w:t>
      </w:r>
      <w:r w:rsidRPr="007C0D05">
        <w:rPr>
          <w:rFonts w:ascii="Times New Roman" w:hAnsi="Times New Roman" w:cs="Times New Roman"/>
          <w:sz w:val="28"/>
          <w:szCs w:val="32"/>
        </w:rPr>
        <w:t>19</w:t>
      </w:r>
      <w:r w:rsidRPr="007C0D05">
        <w:rPr>
          <w:rFonts w:ascii="Times New Roman" w:hAnsi="Times New Roman" w:cs="Times New Roman"/>
          <w:sz w:val="28"/>
          <w:szCs w:val="32"/>
        </w:rPr>
        <w:t>條、第</w:t>
      </w:r>
      <w:r w:rsidRPr="007C0D05">
        <w:rPr>
          <w:rFonts w:ascii="Times New Roman" w:hAnsi="Times New Roman" w:cs="Times New Roman"/>
          <w:sz w:val="28"/>
          <w:szCs w:val="32"/>
        </w:rPr>
        <w:t>20</w:t>
      </w:r>
      <w:r w:rsidRPr="007C0D05">
        <w:rPr>
          <w:rFonts w:ascii="Times New Roman" w:hAnsi="Times New Roman" w:cs="Times New Roman"/>
          <w:sz w:val="28"/>
          <w:szCs w:val="32"/>
        </w:rPr>
        <w:t>條、第</w:t>
      </w:r>
      <w:r w:rsidRPr="007C0D05">
        <w:rPr>
          <w:rFonts w:ascii="Times New Roman" w:hAnsi="Times New Roman" w:cs="Times New Roman"/>
          <w:sz w:val="28"/>
          <w:szCs w:val="32"/>
        </w:rPr>
        <w:t>21</w:t>
      </w:r>
      <w:r w:rsidRPr="007C0D05">
        <w:rPr>
          <w:rFonts w:ascii="Times New Roman" w:hAnsi="Times New Roman" w:cs="Times New Roman"/>
          <w:sz w:val="28"/>
          <w:szCs w:val="32"/>
        </w:rPr>
        <w:t>條及</w:t>
      </w:r>
      <w:r w:rsidRPr="007C0D05">
        <w:rPr>
          <w:rFonts w:ascii="Times New Roman" w:hAnsi="Times New Roman" w:cs="Times New Roman"/>
          <w:sz w:val="28"/>
          <w:szCs w:val="32"/>
        </w:rPr>
        <w:t>IOPP FORM B 5.8</w:t>
      </w:r>
      <w:r w:rsidRPr="007C0D05">
        <w:rPr>
          <w:rFonts w:ascii="Times New Roman" w:hAnsi="Times New Roman" w:cs="Times New Roman"/>
          <w:sz w:val="28"/>
          <w:szCs w:val="32"/>
        </w:rPr>
        <w:t>內容，另部分</w:t>
      </w:r>
      <w:proofErr w:type="gramStart"/>
      <w:r w:rsidRPr="007C0D05">
        <w:rPr>
          <w:rFonts w:ascii="Times New Roman" w:hAnsi="Times New Roman" w:cs="Times New Roman"/>
          <w:sz w:val="28"/>
          <w:szCs w:val="32"/>
        </w:rPr>
        <w:t>油化船改</w:t>
      </w:r>
      <w:proofErr w:type="gramEnd"/>
      <w:r w:rsidRPr="007C0D05">
        <w:rPr>
          <w:rFonts w:ascii="Times New Roman" w:hAnsi="Times New Roman" w:cs="Times New Roman"/>
          <w:sz w:val="28"/>
          <w:szCs w:val="32"/>
        </w:rPr>
        <w:t>裝載化學品，</w:t>
      </w:r>
      <w:r w:rsidRPr="007C0D05">
        <w:rPr>
          <w:rFonts w:ascii="Times New Roman" w:hAnsi="Times New Roman" w:cs="Times New Roman"/>
          <w:kern w:val="24"/>
          <w:sz w:val="28"/>
          <w:szCs w:val="32"/>
        </w:rPr>
        <w:t>針對</w:t>
      </w:r>
      <w:r w:rsidRPr="007C0D05">
        <w:rPr>
          <w:rFonts w:ascii="Times New Roman" w:hAnsi="Times New Roman" w:cs="Times New Roman"/>
          <w:sz w:val="28"/>
          <w:szCs w:val="32"/>
        </w:rPr>
        <w:t>防止船舶污染國際公約</w:t>
      </w:r>
      <w:r w:rsidR="00B60CDF" w:rsidRPr="007C0D05">
        <w:rPr>
          <w:rFonts w:ascii="Times New Roman" w:hAnsi="Times New Roman" w:cs="Times New Roman"/>
          <w:sz w:val="28"/>
          <w:szCs w:val="32"/>
        </w:rPr>
        <w:t>（</w:t>
      </w:r>
      <w:r w:rsidR="00B60CDF" w:rsidRPr="007C0D05">
        <w:rPr>
          <w:rFonts w:ascii="Times New Roman" w:hAnsi="Times New Roman" w:cs="Times New Roman"/>
          <w:sz w:val="28"/>
          <w:szCs w:val="32"/>
        </w:rPr>
        <w:t>MARPOL</w:t>
      </w:r>
      <w:r w:rsidR="00B60CDF" w:rsidRPr="007C0D05">
        <w:rPr>
          <w:rFonts w:ascii="Times New Roman" w:hAnsi="Times New Roman" w:cs="Times New Roman"/>
          <w:sz w:val="28"/>
          <w:szCs w:val="32"/>
        </w:rPr>
        <w:t>）</w:t>
      </w:r>
      <w:r w:rsidRPr="007C0D05">
        <w:rPr>
          <w:rFonts w:ascii="Times New Roman" w:hAnsi="Times New Roman" w:cs="Times New Roman"/>
          <w:sz w:val="28"/>
          <w:szCs w:val="32"/>
        </w:rPr>
        <w:t>附錄</w:t>
      </w:r>
      <w:r w:rsidRPr="007C0D05">
        <w:rPr>
          <w:rFonts w:ascii="新細明體" w:eastAsia="新細明體" w:hAnsi="新細明體" w:cs="新細明體" w:hint="eastAsia"/>
          <w:sz w:val="28"/>
          <w:szCs w:val="32"/>
        </w:rPr>
        <w:t>Ⅱ</w:t>
      </w:r>
      <w:r w:rsidRPr="007C0D05">
        <w:rPr>
          <w:rFonts w:ascii="Times New Roman" w:hAnsi="Times New Roman" w:cs="Times New Roman"/>
          <w:sz w:val="28"/>
          <w:szCs w:val="32"/>
        </w:rPr>
        <w:t>控制散裝有毒液體物質汙染規則及</w:t>
      </w:r>
      <w:r w:rsidRPr="007C0D05">
        <w:rPr>
          <w:rFonts w:ascii="Times New Roman" w:hAnsi="Times New Roman" w:cs="Times New Roman"/>
          <w:kern w:val="0"/>
          <w:sz w:val="28"/>
          <w:szCs w:val="32"/>
        </w:rPr>
        <w:t>國際散裝危險化學品船舶構造與設備規則（</w:t>
      </w:r>
      <w:r w:rsidRPr="007C0D05">
        <w:rPr>
          <w:rFonts w:ascii="Times New Roman" w:hAnsi="Times New Roman" w:cs="Times New Roman"/>
          <w:kern w:val="0"/>
          <w:sz w:val="28"/>
          <w:szCs w:val="32"/>
        </w:rPr>
        <w:t>IBC Code</w:t>
      </w:r>
      <w:r w:rsidRPr="007C0D05">
        <w:rPr>
          <w:rFonts w:ascii="Times New Roman" w:hAnsi="Times New Roman" w:cs="Times New Roman"/>
          <w:kern w:val="0"/>
          <w:sz w:val="28"/>
          <w:szCs w:val="32"/>
        </w:rPr>
        <w:t>）相關內容及第一型船、第二型船第三型船與有毒液體物質之分類</w:t>
      </w:r>
      <w:r w:rsidRPr="007C0D05">
        <w:rPr>
          <w:rFonts w:ascii="Times New Roman" w:hAnsi="Times New Roman" w:cs="Times New Roman"/>
          <w:sz w:val="28"/>
          <w:szCs w:val="32"/>
        </w:rPr>
        <w:t>，安排專家實施教育訓練。</w:t>
      </w:r>
    </w:p>
    <w:p w:rsidR="00293AAD" w:rsidRPr="007C0D05" w:rsidRDefault="00293AAD" w:rsidP="003C7739">
      <w:pPr>
        <w:numPr>
          <w:ilvl w:val="0"/>
          <w:numId w:val="14"/>
        </w:numPr>
        <w:tabs>
          <w:tab w:val="num" w:pos="1701"/>
        </w:tabs>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PSCO</w:t>
      </w:r>
      <w:r w:rsidR="00BD6FE2" w:rsidRPr="007C0D05">
        <w:rPr>
          <w:rFonts w:ascii="Times New Roman" w:hAnsi="Times New Roman" w:cs="Times New Roman"/>
          <w:sz w:val="28"/>
          <w:szCs w:val="32"/>
        </w:rPr>
        <w:t>進用計畫</w:t>
      </w:r>
    </w:p>
    <w:p w:rsidR="00293AAD" w:rsidRPr="007C0D05" w:rsidRDefault="00EE3FF2" w:rsidP="00937519">
      <w:pPr>
        <w:numPr>
          <w:ilvl w:val="0"/>
          <w:numId w:val="17"/>
        </w:numPr>
        <w:tabs>
          <w:tab w:val="clear" w:pos="1332"/>
          <w:tab w:val="num" w:pos="1276"/>
        </w:tabs>
        <w:snapToGrid w:val="0"/>
        <w:spacing w:line="500" w:lineRule="exact"/>
        <w:ind w:left="1276" w:rightChars="-139" w:right="-334" w:hanging="992"/>
        <w:rPr>
          <w:rFonts w:ascii="Times New Roman" w:hAnsi="Times New Roman" w:cs="Times New Roman"/>
          <w:sz w:val="28"/>
          <w:szCs w:val="32"/>
        </w:rPr>
      </w:pPr>
      <w:r w:rsidRPr="007C0D05">
        <w:rPr>
          <w:rFonts w:ascii="Times New Roman" w:hAnsi="Times New Roman" w:cs="Times New Roman"/>
          <w:sz w:val="28"/>
          <w:szCs w:val="32"/>
        </w:rPr>
        <w:t>依現行人事法制作業規定，本局暫行組織規程及相關人事法制（如職務歸系等）作業經考試院核備，</w:t>
      </w:r>
      <w:proofErr w:type="gramStart"/>
      <w:r w:rsidRPr="007C0D05">
        <w:rPr>
          <w:rFonts w:ascii="Times New Roman" w:hAnsi="Times New Roman" w:cs="Times New Roman"/>
          <w:sz w:val="28"/>
          <w:szCs w:val="32"/>
        </w:rPr>
        <w:t>103</w:t>
      </w:r>
      <w:proofErr w:type="gramEnd"/>
      <w:r w:rsidRPr="007C0D05">
        <w:rPr>
          <w:rFonts w:ascii="Times New Roman" w:hAnsi="Times New Roman" w:cs="Times New Roman"/>
          <w:sz w:val="28"/>
          <w:szCs w:val="32"/>
        </w:rPr>
        <w:t>年度起，已辦理航海、輪機技術人員高普考，並於</w:t>
      </w:r>
      <w:r w:rsidRPr="007C0D05">
        <w:rPr>
          <w:rFonts w:ascii="Times New Roman" w:hAnsi="Times New Roman" w:cs="Times New Roman"/>
          <w:sz w:val="28"/>
          <w:szCs w:val="32"/>
        </w:rPr>
        <w:t>105</w:t>
      </w:r>
      <w:r w:rsidRPr="007C0D05">
        <w:rPr>
          <w:rFonts w:ascii="Times New Roman" w:hAnsi="Times New Roman" w:cs="Times New Roman"/>
          <w:sz w:val="28"/>
          <w:szCs w:val="32"/>
        </w:rPr>
        <w:t>年完成約</w:t>
      </w:r>
      <w:r w:rsidRPr="007C0D05">
        <w:rPr>
          <w:rFonts w:ascii="Times New Roman" w:hAnsi="Times New Roman" w:cs="Times New Roman"/>
          <w:sz w:val="28"/>
          <w:szCs w:val="32"/>
        </w:rPr>
        <w:t>30</w:t>
      </w:r>
      <w:r w:rsidRPr="007C0D05">
        <w:rPr>
          <w:rFonts w:ascii="Times New Roman" w:hAnsi="Times New Roman" w:cs="Times New Roman"/>
          <w:sz w:val="28"/>
          <w:szCs w:val="32"/>
        </w:rPr>
        <w:t>名新進港口國管制員基礎訓練。</w:t>
      </w:r>
      <w:proofErr w:type="gramStart"/>
      <w:r w:rsidRPr="007C0D05">
        <w:rPr>
          <w:rFonts w:ascii="Times New Roman" w:hAnsi="Times New Roman" w:cs="Times New Roman"/>
          <w:sz w:val="28"/>
          <w:szCs w:val="32"/>
        </w:rPr>
        <w:t>已緩解</w:t>
      </w:r>
      <w:proofErr w:type="gramEnd"/>
      <w:r w:rsidRPr="007C0D05">
        <w:rPr>
          <w:rFonts w:ascii="Times New Roman" w:hAnsi="Times New Roman" w:cs="Times New Roman"/>
          <w:sz w:val="28"/>
          <w:szCs w:val="32"/>
        </w:rPr>
        <w:t>人力需求。</w:t>
      </w:r>
      <w:proofErr w:type="gramStart"/>
      <w:r w:rsidRPr="007C0D05">
        <w:rPr>
          <w:rFonts w:ascii="Times New Roman" w:hAnsi="Times New Roman" w:cs="Times New Roman"/>
          <w:sz w:val="28"/>
          <w:szCs w:val="32"/>
        </w:rPr>
        <w:t>106</w:t>
      </w:r>
      <w:proofErr w:type="gramEnd"/>
      <w:r w:rsidRPr="007C0D05">
        <w:rPr>
          <w:rFonts w:ascii="Times New Roman" w:hAnsi="Times New Roman" w:cs="Times New Roman"/>
          <w:sz w:val="28"/>
          <w:szCs w:val="32"/>
        </w:rPr>
        <w:t>年度各航務中心積極培育完成基礎訓練人員，逐步強化港口國檢查業務。</w:t>
      </w:r>
    </w:p>
    <w:p w:rsidR="000358E4" w:rsidRPr="007C0D05" w:rsidRDefault="000358E4" w:rsidP="00937519">
      <w:pPr>
        <w:numPr>
          <w:ilvl w:val="0"/>
          <w:numId w:val="17"/>
        </w:numPr>
        <w:tabs>
          <w:tab w:val="num" w:pos="1276"/>
        </w:tabs>
        <w:snapToGrid w:val="0"/>
        <w:spacing w:beforeLines="50" w:before="180" w:afterLines="50" w:after="180"/>
        <w:ind w:left="1276" w:rightChars="-139" w:right="-334" w:hanging="992"/>
        <w:rPr>
          <w:rFonts w:ascii="Times New Roman" w:hAnsi="Times New Roman" w:cs="Times New Roman"/>
          <w:sz w:val="28"/>
          <w:szCs w:val="32"/>
        </w:rPr>
      </w:pPr>
      <w:r w:rsidRPr="007C0D05">
        <w:rPr>
          <w:rFonts w:ascii="Times New Roman" w:hAnsi="Times New Roman" w:cs="Times New Roman"/>
          <w:sz w:val="28"/>
          <w:szCs w:val="32"/>
        </w:rPr>
        <w:t>港口國管制檢查員現況：</w:t>
      </w:r>
    </w:p>
    <w:p w:rsidR="000358E4" w:rsidRPr="007C0D05" w:rsidRDefault="000358E4" w:rsidP="00937519">
      <w:pPr>
        <w:numPr>
          <w:ilvl w:val="0"/>
          <w:numId w:val="18"/>
        </w:numPr>
        <w:snapToGrid w:val="0"/>
        <w:spacing w:beforeLines="50" w:before="180" w:afterLines="50" w:after="180"/>
        <w:ind w:left="1276" w:rightChars="-139" w:right="-334" w:hanging="425"/>
        <w:rPr>
          <w:rFonts w:ascii="Times New Roman" w:hAnsi="Times New Roman" w:cs="Times New Roman"/>
          <w:bCs/>
          <w:sz w:val="28"/>
          <w:szCs w:val="32"/>
        </w:rPr>
      </w:pPr>
      <w:r w:rsidRPr="007C0D05">
        <w:rPr>
          <w:rFonts w:ascii="Times New Roman" w:hAnsi="Times New Roman" w:cs="Times New Roman"/>
          <w:bCs/>
          <w:sz w:val="28"/>
          <w:szCs w:val="32"/>
        </w:rPr>
        <w:t>航港局</w:t>
      </w:r>
      <w:proofErr w:type="gramStart"/>
      <w:r w:rsidRPr="007C0D05">
        <w:rPr>
          <w:rFonts w:ascii="Times New Roman" w:hAnsi="Times New Roman" w:cs="Times New Roman"/>
          <w:bCs/>
          <w:sz w:val="28"/>
          <w:szCs w:val="32"/>
        </w:rPr>
        <w:t>局</w:t>
      </w:r>
      <w:proofErr w:type="gramEnd"/>
      <w:r w:rsidRPr="007C0D05">
        <w:rPr>
          <w:rFonts w:ascii="Times New Roman" w:hAnsi="Times New Roman" w:cs="Times New Roman"/>
          <w:bCs/>
          <w:sz w:val="28"/>
          <w:szCs w:val="32"/>
        </w:rPr>
        <w:t>本部現有約聘港口國管制檢查員</w:t>
      </w:r>
      <w:r w:rsidRPr="007C0D05">
        <w:rPr>
          <w:rFonts w:ascii="Times New Roman" w:hAnsi="Times New Roman" w:cs="Times New Roman"/>
          <w:bCs/>
          <w:sz w:val="28"/>
          <w:szCs w:val="32"/>
        </w:rPr>
        <w:t>1</w:t>
      </w:r>
      <w:r w:rsidRPr="007C0D05">
        <w:rPr>
          <w:rFonts w:ascii="Times New Roman" w:hAnsi="Times New Roman" w:cs="Times New Roman"/>
          <w:bCs/>
          <w:sz w:val="28"/>
          <w:szCs w:val="32"/>
        </w:rPr>
        <w:t>人。</w:t>
      </w:r>
    </w:p>
    <w:p w:rsidR="000358E4" w:rsidRPr="007C0D05" w:rsidRDefault="000358E4" w:rsidP="00937519">
      <w:pPr>
        <w:numPr>
          <w:ilvl w:val="0"/>
          <w:numId w:val="18"/>
        </w:numPr>
        <w:snapToGrid w:val="0"/>
        <w:spacing w:beforeLines="50" w:before="180" w:afterLines="50" w:after="180"/>
        <w:ind w:left="1276" w:rightChars="-139" w:right="-334" w:hanging="425"/>
        <w:rPr>
          <w:rFonts w:ascii="Times New Roman" w:hAnsi="Times New Roman" w:cs="Times New Roman"/>
          <w:bCs/>
          <w:sz w:val="28"/>
          <w:szCs w:val="32"/>
        </w:rPr>
      </w:pPr>
      <w:r w:rsidRPr="007C0D05">
        <w:rPr>
          <w:rFonts w:ascii="Times New Roman" w:hAnsi="Times New Roman" w:cs="Times New Roman"/>
          <w:bCs/>
          <w:sz w:val="28"/>
          <w:szCs w:val="32"/>
        </w:rPr>
        <w:t>北部航務中心現有兼任人力</w:t>
      </w:r>
      <w:r w:rsidRPr="007C0D05">
        <w:rPr>
          <w:rFonts w:ascii="Times New Roman" w:hAnsi="Times New Roman" w:cs="Times New Roman"/>
          <w:bCs/>
          <w:sz w:val="28"/>
          <w:szCs w:val="32"/>
        </w:rPr>
        <w:t>10</w:t>
      </w:r>
      <w:r w:rsidRPr="007C0D05">
        <w:rPr>
          <w:rFonts w:ascii="Times New Roman" w:hAnsi="Times New Roman" w:cs="Times New Roman"/>
          <w:bCs/>
          <w:sz w:val="28"/>
          <w:szCs w:val="32"/>
        </w:rPr>
        <w:t>人。</w:t>
      </w:r>
    </w:p>
    <w:p w:rsidR="000358E4" w:rsidRPr="007C0D05" w:rsidRDefault="000358E4" w:rsidP="00937519">
      <w:pPr>
        <w:numPr>
          <w:ilvl w:val="0"/>
          <w:numId w:val="18"/>
        </w:numPr>
        <w:snapToGrid w:val="0"/>
        <w:spacing w:beforeLines="50" w:before="180" w:afterLines="50" w:after="180"/>
        <w:ind w:left="1276" w:rightChars="-139" w:right="-334" w:hanging="425"/>
        <w:rPr>
          <w:rFonts w:ascii="Times New Roman" w:hAnsi="Times New Roman" w:cs="Times New Roman"/>
          <w:bCs/>
          <w:sz w:val="28"/>
          <w:szCs w:val="32"/>
        </w:rPr>
      </w:pPr>
      <w:r w:rsidRPr="007C0D05">
        <w:rPr>
          <w:rFonts w:ascii="Times New Roman" w:hAnsi="Times New Roman" w:cs="Times New Roman"/>
          <w:bCs/>
          <w:sz w:val="28"/>
          <w:szCs w:val="32"/>
        </w:rPr>
        <w:t>中部航務中心現有兼任人力</w:t>
      </w:r>
      <w:r w:rsidRPr="007C0D05">
        <w:rPr>
          <w:rFonts w:ascii="Times New Roman" w:hAnsi="Times New Roman" w:cs="Times New Roman"/>
          <w:bCs/>
          <w:sz w:val="28"/>
          <w:szCs w:val="32"/>
        </w:rPr>
        <w:t>4</w:t>
      </w:r>
      <w:r w:rsidRPr="007C0D05">
        <w:rPr>
          <w:rFonts w:ascii="Times New Roman" w:hAnsi="Times New Roman" w:cs="Times New Roman"/>
          <w:bCs/>
          <w:sz w:val="28"/>
          <w:szCs w:val="32"/>
        </w:rPr>
        <w:t>人。</w:t>
      </w:r>
    </w:p>
    <w:p w:rsidR="000358E4" w:rsidRPr="007C0D05" w:rsidRDefault="000358E4" w:rsidP="00937519">
      <w:pPr>
        <w:numPr>
          <w:ilvl w:val="0"/>
          <w:numId w:val="18"/>
        </w:numPr>
        <w:snapToGrid w:val="0"/>
        <w:spacing w:beforeLines="50" w:before="180" w:afterLines="50" w:after="180"/>
        <w:ind w:left="1276" w:rightChars="-139" w:right="-334" w:hanging="425"/>
        <w:rPr>
          <w:rFonts w:ascii="Times New Roman" w:hAnsi="Times New Roman" w:cs="Times New Roman"/>
          <w:bCs/>
          <w:sz w:val="28"/>
          <w:szCs w:val="32"/>
        </w:rPr>
      </w:pPr>
      <w:r w:rsidRPr="007C0D05">
        <w:rPr>
          <w:rFonts w:ascii="Times New Roman" w:hAnsi="Times New Roman" w:cs="Times New Roman"/>
          <w:bCs/>
          <w:sz w:val="28"/>
          <w:szCs w:val="32"/>
        </w:rPr>
        <w:t>南部航務中心現有兼任人力</w:t>
      </w:r>
      <w:r w:rsidRPr="007C0D05">
        <w:rPr>
          <w:rFonts w:ascii="Times New Roman" w:hAnsi="Times New Roman" w:cs="Times New Roman"/>
          <w:bCs/>
          <w:sz w:val="28"/>
          <w:szCs w:val="32"/>
        </w:rPr>
        <w:t>10</w:t>
      </w:r>
      <w:r w:rsidRPr="007C0D05">
        <w:rPr>
          <w:rFonts w:ascii="Times New Roman" w:hAnsi="Times New Roman" w:cs="Times New Roman"/>
          <w:bCs/>
          <w:sz w:val="28"/>
          <w:szCs w:val="32"/>
        </w:rPr>
        <w:t>人。</w:t>
      </w:r>
    </w:p>
    <w:p w:rsidR="0085437C" w:rsidRPr="007C0D05" w:rsidRDefault="000358E4" w:rsidP="00937519">
      <w:pPr>
        <w:numPr>
          <w:ilvl w:val="0"/>
          <w:numId w:val="18"/>
        </w:numPr>
        <w:snapToGrid w:val="0"/>
        <w:spacing w:beforeLines="50" w:before="180" w:afterLines="50" w:after="180"/>
        <w:ind w:left="1276" w:rightChars="-139" w:right="-334" w:hanging="425"/>
        <w:rPr>
          <w:rFonts w:ascii="Times New Roman" w:hAnsi="Times New Roman" w:cs="Times New Roman"/>
          <w:bCs/>
          <w:sz w:val="28"/>
          <w:szCs w:val="32"/>
        </w:rPr>
      </w:pPr>
      <w:r w:rsidRPr="007C0D05">
        <w:rPr>
          <w:rFonts w:ascii="Times New Roman" w:hAnsi="Times New Roman" w:cs="Times New Roman"/>
          <w:bCs/>
          <w:sz w:val="28"/>
          <w:szCs w:val="32"/>
        </w:rPr>
        <w:t>東部航務中心現有兼任人力</w:t>
      </w:r>
      <w:r w:rsidRPr="007C0D05">
        <w:rPr>
          <w:rFonts w:ascii="Times New Roman" w:hAnsi="Times New Roman" w:cs="Times New Roman"/>
          <w:bCs/>
          <w:sz w:val="28"/>
          <w:szCs w:val="32"/>
        </w:rPr>
        <w:t>4</w:t>
      </w:r>
      <w:r w:rsidRPr="007C0D05">
        <w:rPr>
          <w:rFonts w:ascii="Times New Roman" w:hAnsi="Times New Roman" w:cs="Times New Roman"/>
          <w:bCs/>
          <w:sz w:val="28"/>
          <w:szCs w:val="32"/>
        </w:rPr>
        <w:t>人。</w:t>
      </w:r>
    </w:p>
    <w:p w:rsidR="00164090" w:rsidRPr="007C0D05" w:rsidRDefault="00164090">
      <w:pPr>
        <w:widowControl/>
        <w:rPr>
          <w:rFonts w:ascii="Times New Roman" w:hAnsi="Times New Roman" w:cs="Times New Roman"/>
          <w:b/>
          <w:bCs/>
          <w:kern w:val="52"/>
          <w:sz w:val="36"/>
          <w:szCs w:val="40"/>
        </w:rPr>
      </w:pPr>
      <w:r w:rsidRPr="007C0D05">
        <w:rPr>
          <w:rFonts w:ascii="Times New Roman" w:hAnsi="Times New Roman" w:cs="Times New Roman"/>
          <w:sz w:val="36"/>
          <w:szCs w:val="40"/>
        </w:rPr>
        <w:br w:type="page"/>
      </w:r>
    </w:p>
    <w:p w:rsidR="00851C10" w:rsidRPr="007C0D05" w:rsidRDefault="001D2998" w:rsidP="00F36029">
      <w:pPr>
        <w:pStyle w:val="1"/>
      </w:pPr>
      <w:bookmarkStart w:id="46" w:name="_Toc515545500"/>
      <w:bookmarkStart w:id="47" w:name="_Toc515546459"/>
      <w:proofErr w:type="gramStart"/>
      <w:r w:rsidRPr="007C0D05">
        <w:t>柒</w:t>
      </w:r>
      <w:proofErr w:type="gramEnd"/>
      <w:r w:rsidRPr="007C0D05">
        <w:t>、</w:t>
      </w:r>
      <w:r w:rsidR="00DD34A7" w:rsidRPr="007C0D05">
        <w:t>TOKYO MOU</w:t>
      </w:r>
      <w:r w:rsidR="00DD34A7" w:rsidRPr="007C0D05">
        <w:t>船舶篩選及查核新機制</w:t>
      </w:r>
      <w:bookmarkEnd w:id="46"/>
      <w:bookmarkEnd w:id="47"/>
    </w:p>
    <w:p w:rsidR="00ED46E6" w:rsidRPr="007C0D05" w:rsidRDefault="00C4389B" w:rsidP="00937519">
      <w:pPr>
        <w:snapToGrid w:val="0"/>
        <w:spacing w:line="500" w:lineRule="exact"/>
        <w:ind w:leftChars="375" w:left="900"/>
        <w:rPr>
          <w:rFonts w:ascii="Times New Roman" w:hAnsi="Times New Roman" w:cs="Times New Roman"/>
          <w:kern w:val="0"/>
          <w:sz w:val="36"/>
          <w:szCs w:val="40"/>
        </w:rPr>
      </w:pPr>
      <w:r w:rsidRPr="007C0D05">
        <w:rPr>
          <w:rFonts w:ascii="Times New Roman" w:hAnsi="Times New Roman" w:cs="Times New Roman"/>
          <w:sz w:val="28"/>
          <w:szCs w:val="32"/>
        </w:rPr>
        <w:t>103</w:t>
      </w:r>
      <w:r w:rsidRPr="007C0D05">
        <w:rPr>
          <w:rFonts w:ascii="Times New Roman" w:hAnsi="Times New Roman" w:cs="Times New Roman"/>
          <w:sz w:val="28"/>
          <w:szCs w:val="32"/>
        </w:rPr>
        <w:t>年</w:t>
      </w:r>
      <w:r w:rsidRPr="007C0D05">
        <w:rPr>
          <w:rFonts w:ascii="Times New Roman" w:hAnsi="Times New Roman" w:cs="Times New Roman"/>
          <w:sz w:val="28"/>
          <w:szCs w:val="32"/>
        </w:rPr>
        <w:t>(</w:t>
      </w:r>
      <w:r w:rsidRPr="007C0D05">
        <w:rPr>
          <w:rFonts w:ascii="Times New Roman" w:hAnsi="Times New Roman" w:cs="Times New Roman"/>
          <w:sz w:val="28"/>
          <w:szCs w:val="32"/>
        </w:rPr>
        <w:t>西元</w:t>
      </w:r>
      <w:r w:rsidR="006604A2" w:rsidRPr="007C0D05">
        <w:rPr>
          <w:rFonts w:ascii="Times New Roman" w:hAnsi="Times New Roman" w:cs="Times New Roman"/>
          <w:sz w:val="28"/>
          <w:szCs w:val="32"/>
        </w:rPr>
        <w:t>2014</w:t>
      </w:r>
      <w:r w:rsidRPr="007C0D05">
        <w:rPr>
          <w:rFonts w:ascii="Times New Roman" w:hAnsi="Times New Roman" w:cs="Times New Roman"/>
          <w:sz w:val="28"/>
          <w:szCs w:val="32"/>
        </w:rPr>
        <w:t>年</w:t>
      </w:r>
      <w:r w:rsidRPr="007C0D05">
        <w:rPr>
          <w:rFonts w:ascii="Times New Roman" w:hAnsi="Times New Roman" w:cs="Times New Roman"/>
          <w:sz w:val="28"/>
          <w:szCs w:val="32"/>
        </w:rPr>
        <w:t>)</w:t>
      </w:r>
      <w:r w:rsidR="006604A2" w:rsidRPr="007C0D05">
        <w:rPr>
          <w:rFonts w:ascii="Times New Roman" w:hAnsi="Times New Roman" w:cs="Times New Roman"/>
          <w:sz w:val="28"/>
          <w:szCs w:val="32"/>
        </w:rPr>
        <w:t>起</w:t>
      </w:r>
      <w:r w:rsidR="006604A2" w:rsidRPr="007C0D05">
        <w:rPr>
          <w:rFonts w:ascii="Times New Roman" w:hAnsi="Times New Roman" w:cs="Times New Roman"/>
          <w:sz w:val="28"/>
          <w:szCs w:val="32"/>
        </w:rPr>
        <w:t>TOKYO MOU</w:t>
      </w:r>
      <w:r w:rsidR="006604A2" w:rsidRPr="007C0D05">
        <w:rPr>
          <w:rFonts w:ascii="Times New Roman" w:hAnsi="Times New Roman" w:cs="Times New Roman"/>
          <w:sz w:val="28"/>
          <w:szCs w:val="32"/>
        </w:rPr>
        <w:t>參考引用</w:t>
      </w:r>
      <w:r w:rsidR="006604A2" w:rsidRPr="007C0D05">
        <w:rPr>
          <w:rFonts w:ascii="Times New Roman" w:hAnsi="Times New Roman" w:cs="Times New Roman"/>
          <w:sz w:val="28"/>
          <w:szCs w:val="32"/>
        </w:rPr>
        <w:t>PARIS MOU</w:t>
      </w:r>
      <w:r w:rsidR="006604A2" w:rsidRPr="007C0D05">
        <w:rPr>
          <w:rFonts w:ascii="Times New Roman" w:hAnsi="Times New Roman" w:cs="Times New Roman"/>
          <w:sz w:val="28"/>
          <w:szCs w:val="32"/>
        </w:rPr>
        <w:t>新</w:t>
      </w:r>
      <w:r w:rsidR="005238CB" w:rsidRPr="007C0D05">
        <w:rPr>
          <w:rFonts w:ascii="Times New Roman" w:hAnsi="Times New Roman" w:cs="Times New Roman"/>
          <w:sz w:val="28"/>
          <w:szCs w:val="32"/>
        </w:rPr>
        <w:t>規範</w:t>
      </w:r>
      <w:r w:rsidR="006604A2" w:rsidRPr="007C0D05">
        <w:rPr>
          <w:rFonts w:ascii="Times New Roman" w:hAnsi="Times New Roman" w:cs="Times New Roman"/>
          <w:sz w:val="28"/>
          <w:szCs w:val="32"/>
        </w:rPr>
        <w:t>船舶篩選及查核</w:t>
      </w:r>
      <w:r w:rsidR="00873DEC" w:rsidRPr="007C0D05">
        <w:rPr>
          <w:rFonts w:ascii="Times New Roman" w:hAnsi="Times New Roman" w:cs="Times New Roman"/>
          <w:sz w:val="28"/>
          <w:szCs w:val="32"/>
        </w:rPr>
        <w:t>機制</w:t>
      </w:r>
      <w:r w:rsidR="00153D78" w:rsidRPr="007C0D05">
        <w:rPr>
          <w:rFonts w:ascii="Times New Roman" w:hAnsi="Times New Roman" w:cs="Times New Roman"/>
          <w:sz w:val="28"/>
          <w:szCs w:val="32"/>
        </w:rPr>
        <w:t>，內容如下：</w:t>
      </w:r>
    </w:p>
    <w:p w:rsidR="002F51E0" w:rsidRPr="007C0D05" w:rsidRDefault="00153D78" w:rsidP="003C7739">
      <w:pPr>
        <w:numPr>
          <w:ilvl w:val="0"/>
          <w:numId w:val="4"/>
        </w:numPr>
        <w:snapToGrid w:val="0"/>
        <w:spacing w:line="500" w:lineRule="exact"/>
        <w:rPr>
          <w:rFonts w:ascii="Times New Roman" w:hAnsi="Times New Roman" w:cs="Times New Roman"/>
          <w:kern w:val="0"/>
          <w:sz w:val="28"/>
          <w:szCs w:val="32"/>
        </w:rPr>
      </w:pPr>
      <w:r w:rsidRPr="007C0D05">
        <w:rPr>
          <w:rFonts w:ascii="Times New Roman" w:hAnsi="Times New Roman" w:cs="Times New Roman"/>
          <w:sz w:val="28"/>
          <w:szCs w:val="32"/>
        </w:rPr>
        <w:t>依據類別和歷史參數，港口國</w:t>
      </w:r>
      <w:r w:rsidR="00851C10" w:rsidRPr="007C0D05">
        <w:rPr>
          <w:rFonts w:ascii="Times New Roman" w:hAnsi="Times New Roman" w:cs="Times New Roman"/>
          <w:sz w:val="28"/>
          <w:szCs w:val="32"/>
        </w:rPr>
        <w:t>管制</w:t>
      </w:r>
      <w:r w:rsidRPr="007C0D05">
        <w:rPr>
          <w:rFonts w:ascii="Times New Roman" w:hAnsi="Times New Roman" w:cs="Times New Roman"/>
          <w:sz w:val="28"/>
          <w:szCs w:val="32"/>
        </w:rPr>
        <w:t>亞太地區電腦資訊系統</w:t>
      </w:r>
      <w:r w:rsidRPr="007C0D05">
        <w:rPr>
          <w:rFonts w:ascii="Times New Roman" w:hAnsi="Times New Roman" w:cs="Times New Roman"/>
          <w:sz w:val="28"/>
          <w:szCs w:val="32"/>
        </w:rPr>
        <w:t xml:space="preserve"> Asia-Pacific Region Computerized Information System</w:t>
      </w:r>
      <w:r w:rsidRPr="007C0D05">
        <w:rPr>
          <w:rFonts w:ascii="Times New Roman" w:hAnsi="Times New Roman" w:cs="Times New Roman"/>
          <w:sz w:val="28"/>
          <w:szCs w:val="32"/>
        </w:rPr>
        <w:t>（以下簡稱</w:t>
      </w:r>
      <w:r w:rsidRPr="007C0D05">
        <w:rPr>
          <w:rFonts w:ascii="Times New Roman" w:hAnsi="Times New Roman" w:cs="Times New Roman"/>
          <w:sz w:val="28"/>
          <w:szCs w:val="32"/>
        </w:rPr>
        <w:t>APCIS</w:t>
      </w:r>
      <w:r w:rsidRPr="007C0D05">
        <w:rPr>
          <w:rFonts w:ascii="Times New Roman" w:hAnsi="Times New Roman" w:cs="Times New Roman"/>
          <w:sz w:val="28"/>
          <w:szCs w:val="32"/>
        </w:rPr>
        <w:t>）中的所有船舶區分為</w:t>
      </w:r>
      <w:r w:rsidRPr="007C0D05">
        <w:rPr>
          <w:rFonts w:ascii="Times New Roman" w:hAnsi="Times New Roman" w:cs="Times New Roman"/>
          <w:sz w:val="28"/>
          <w:szCs w:val="32"/>
        </w:rPr>
        <w:t>3</w:t>
      </w:r>
      <w:r w:rsidRPr="007C0D05">
        <w:rPr>
          <w:rFonts w:ascii="Times New Roman" w:hAnsi="Times New Roman" w:cs="Times New Roman"/>
          <w:sz w:val="28"/>
          <w:szCs w:val="32"/>
        </w:rPr>
        <w:t>類：</w:t>
      </w:r>
    </w:p>
    <w:p w:rsidR="008B0ACC" w:rsidRPr="007C0D05" w:rsidRDefault="00153D78" w:rsidP="003C7739">
      <w:pPr>
        <w:numPr>
          <w:ilvl w:val="0"/>
          <w:numId w:val="5"/>
        </w:numPr>
        <w:snapToGrid w:val="0"/>
        <w:spacing w:line="500" w:lineRule="exact"/>
        <w:rPr>
          <w:rFonts w:ascii="Times New Roman" w:hAnsi="Times New Roman" w:cs="Times New Roman"/>
          <w:kern w:val="0"/>
          <w:sz w:val="28"/>
          <w:szCs w:val="32"/>
        </w:rPr>
      </w:pPr>
      <w:r w:rsidRPr="007C0D05">
        <w:rPr>
          <w:rFonts w:ascii="Times New Roman" w:hAnsi="Times New Roman" w:cs="Times New Roman"/>
          <w:sz w:val="28"/>
          <w:szCs w:val="32"/>
        </w:rPr>
        <w:t>高風險</w:t>
      </w:r>
      <w:r w:rsidR="002F51E0" w:rsidRPr="007C0D05">
        <w:rPr>
          <w:rFonts w:ascii="Times New Roman" w:hAnsi="Times New Roman" w:cs="Times New Roman"/>
          <w:sz w:val="28"/>
          <w:szCs w:val="32"/>
        </w:rPr>
        <w:t>船舶</w:t>
      </w:r>
    </w:p>
    <w:p w:rsidR="00153D78" w:rsidRPr="007C0D05" w:rsidRDefault="00153D78" w:rsidP="00937519">
      <w:pPr>
        <w:snapToGrid w:val="0"/>
        <w:spacing w:line="500" w:lineRule="exact"/>
        <w:ind w:leftChars="700" w:left="1680"/>
        <w:rPr>
          <w:rFonts w:ascii="Times New Roman" w:hAnsi="Times New Roman" w:cs="Times New Roman"/>
          <w:kern w:val="0"/>
          <w:sz w:val="28"/>
          <w:szCs w:val="32"/>
        </w:rPr>
      </w:pPr>
      <w:r w:rsidRPr="007C0D05">
        <w:rPr>
          <w:rFonts w:ascii="Times New Roman" w:hAnsi="Times New Roman" w:cs="Times New Roman"/>
          <w:sz w:val="28"/>
          <w:szCs w:val="32"/>
        </w:rPr>
        <w:t>高風險船舶是指滿足對應標準，</w:t>
      </w:r>
      <w:proofErr w:type="gramStart"/>
      <w:r w:rsidRPr="007C0D05">
        <w:rPr>
          <w:rFonts w:ascii="Times New Roman" w:hAnsi="Times New Roman" w:cs="Times New Roman"/>
          <w:sz w:val="28"/>
          <w:szCs w:val="32"/>
        </w:rPr>
        <w:t>權重值之</w:t>
      </w:r>
      <w:proofErr w:type="gramEnd"/>
      <w:r w:rsidRPr="007C0D05">
        <w:rPr>
          <w:rFonts w:ascii="Times New Roman" w:hAnsi="Times New Roman" w:cs="Times New Roman"/>
          <w:sz w:val="28"/>
          <w:szCs w:val="32"/>
        </w:rPr>
        <w:t>和大於或等於</w:t>
      </w:r>
      <w:r w:rsidRPr="007C0D05">
        <w:rPr>
          <w:rFonts w:ascii="Times New Roman" w:hAnsi="Times New Roman" w:cs="Times New Roman"/>
          <w:sz w:val="28"/>
          <w:szCs w:val="32"/>
        </w:rPr>
        <w:t>4</w:t>
      </w:r>
      <w:r w:rsidRPr="007C0D05">
        <w:rPr>
          <w:rFonts w:ascii="Times New Roman" w:hAnsi="Times New Roman" w:cs="Times New Roman"/>
          <w:sz w:val="28"/>
          <w:szCs w:val="32"/>
        </w:rPr>
        <w:t>的船舶。</w:t>
      </w:r>
    </w:p>
    <w:p w:rsidR="002F51E0" w:rsidRPr="007C0D05" w:rsidRDefault="00153D78" w:rsidP="003C7739">
      <w:pPr>
        <w:numPr>
          <w:ilvl w:val="0"/>
          <w:numId w:val="5"/>
        </w:numPr>
        <w:snapToGrid w:val="0"/>
        <w:spacing w:line="500" w:lineRule="exact"/>
        <w:rPr>
          <w:rFonts w:ascii="Times New Roman" w:hAnsi="Times New Roman" w:cs="Times New Roman"/>
          <w:kern w:val="0"/>
          <w:sz w:val="28"/>
          <w:szCs w:val="32"/>
        </w:rPr>
      </w:pPr>
      <w:r w:rsidRPr="007C0D05">
        <w:rPr>
          <w:rFonts w:ascii="Times New Roman" w:hAnsi="Times New Roman" w:cs="Times New Roman"/>
          <w:sz w:val="28"/>
          <w:szCs w:val="32"/>
        </w:rPr>
        <w:t>低風險船舶</w:t>
      </w:r>
    </w:p>
    <w:p w:rsidR="00153D78" w:rsidRPr="007C0D05" w:rsidRDefault="00153D78" w:rsidP="00937519">
      <w:pPr>
        <w:snapToGrid w:val="0"/>
        <w:spacing w:line="500" w:lineRule="exact"/>
        <w:ind w:leftChars="700" w:left="1680"/>
        <w:rPr>
          <w:rFonts w:ascii="Times New Roman" w:hAnsi="Times New Roman" w:cs="Times New Roman"/>
          <w:kern w:val="0"/>
          <w:sz w:val="28"/>
          <w:szCs w:val="32"/>
        </w:rPr>
      </w:pPr>
      <w:r w:rsidRPr="007C0D05">
        <w:rPr>
          <w:rFonts w:ascii="Times New Roman" w:hAnsi="Times New Roman" w:cs="Times New Roman"/>
          <w:sz w:val="28"/>
          <w:szCs w:val="32"/>
        </w:rPr>
        <w:t>是指滿足所有的對應參數標準，並且在過去</w:t>
      </w:r>
      <w:r w:rsidRPr="007C0D05">
        <w:rPr>
          <w:rFonts w:ascii="Times New Roman" w:hAnsi="Times New Roman" w:cs="Times New Roman"/>
          <w:sz w:val="28"/>
          <w:szCs w:val="32"/>
        </w:rPr>
        <w:t>36</w:t>
      </w:r>
      <w:r w:rsidRPr="007C0D05">
        <w:rPr>
          <w:rFonts w:ascii="Times New Roman" w:hAnsi="Times New Roman" w:cs="Times New Roman"/>
          <w:sz w:val="28"/>
          <w:szCs w:val="32"/>
        </w:rPr>
        <w:t>個月中至少接受過一次檢查的船舶。</w:t>
      </w:r>
    </w:p>
    <w:p w:rsidR="002F51E0" w:rsidRPr="007C0D05" w:rsidRDefault="00153D78" w:rsidP="003C7739">
      <w:pPr>
        <w:numPr>
          <w:ilvl w:val="0"/>
          <w:numId w:val="5"/>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除高風險及低風險之外的船舶為標準風險船舶。</w:t>
      </w:r>
    </w:p>
    <w:p w:rsidR="002F51E0" w:rsidRPr="007C0D05" w:rsidRDefault="002F51E0">
      <w:pPr>
        <w:widowControl/>
        <w:rPr>
          <w:rFonts w:ascii="Times New Roman" w:hAnsi="Times New Roman" w:cs="Times New Roman"/>
          <w:sz w:val="28"/>
          <w:szCs w:val="32"/>
        </w:rPr>
      </w:pPr>
      <w:r w:rsidRPr="007C0D05">
        <w:rPr>
          <w:rFonts w:ascii="Times New Roman" w:hAnsi="Times New Roman" w:cs="Times New Roman"/>
          <w:sz w:val="28"/>
          <w:szCs w:val="32"/>
        </w:rPr>
        <w:br w:type="page"/>
      </w:r>
    </w:p>
    <w:p w:rsidR="00200CD2" w:rsidRPr="007C0D05" w:rsidRDefault="00153D78" w:rsidP="003C7739">
      <w:pPr>
        <w:numPr>
          <w:ilvl w:val="0"/>
          <w:numId w:val="4"/>
        </w:numPr>
        <w:snapToGrid w:val="0"/>
        <w:spacing w:beforeLines="100" w:before="360" w:afterLines="100" w:after="360" w:line="500" w:lineRule="exact"/>
        <w:rPr>
          <w:rFonts w:ascii="Times New Roman" w:hAnsi="Times New Roman" w:cs="Times New Roman"/>
          <w:sz w:val="28"/>
          <w:szCs w:val="32"/>
        </w:rPr>
      </w:pPr>
      <w:r w:rsidRPr="007C0D05">
        <w:rPr>
          <w:rFonts w:ascii="Times New Roman" w:hAnsi="Times New Roman" w:cs="Times New Roman"/>
          <w:sz w:val="28"/>
          <w:szCs w:val="32"/>
        </w:rPr>
        <w:t>決定船舶風險類別的因素有</w:t>
      </w:r>
      <w:r w:rsidRPr="007C0D05">
        <w:rPr>
          <w:rFonts w:ascii="Times New Roman" w:hAnsi="Times New Roman" w:cs="Times New Roman"/>
          <w:sz w:val="28"/>
          <w:szCs w:val="32"/>
        </w:rPr>
        <w:t>7</w:t>
      </w:r>
      <w:r w:rsidR="005238CB" w:rsidRPr="007C0D05">
        <w:rPr>
          <w:rFonts w:ascii="Times New Roman" w:hAnsi="Times New Roman" w:cs="Times New Roman"/>
          <w:sz w:val="28"/>
          <w:szCs w:val="32"/>
        </w:rPr>
        <w:t>個，</w:t>
      </w:r>
      <w:r w:rsidR="000E1D56" w:rsidRPr="007C0D05">
        <w:rPr>
          <w:rFonts w:ascii="Times New Roman" w:hAnsi="Times New Roman" w:cs="Times New Roman"/>
          <w:sz w:val="28"/>
          <w:szCs w:val="32"/>
        </w:rPr>
        <w:t>其評分標準如</w:t>
      </w:r>
      <w:r w:rsidRPr="007C0D05">
        <w:rPr>
          <w:rFonts w:ascii="Times New Roman" w:hAnsi="Times New Roman" w:cs="Times New Roman"/>
          <w:sz w:val="28"/>
          <w:szCs w:val="32"/>
        </w:rPr>
        <w:t>表</w:t>
      </w:r>
      <w:r w:rsidR="000E1D56" w:rsidRPr="007C0D05">
        <w:rPr>
          <w:rFonts w:ascii="Times New Roman" w:hAnsi="Times New Roman" w:cs="Times New Roman"/>
          <w:sz w:val="28"/>
          <w:szCs w:val="32"/>
        </w:rPr>
        <w:t>9</w:t>
      </w:r>
      <w:r w:rsidR="00E45A50" w:rsidRPr="007C0D05">
        <w:rPr>
          <w:rFonts w:ascii="Times New Roman" w:hAnsi="Times New Roman" w:cs="Times New Roman"/>
          <w:sz w:val="28"/>
          <w:szCs w:val="32"/>
        </w:rPr>
        <w:t>：</w:t>
      </w:r>
    </w:p>
    <w:p w:rsidR="00EB511C" w:rsidRPr="007C0D05" w:rsidRDefault="00EB511C" w:rsidP="00F36029">
      <w:pPr>
        <w:pStyle w:val="afa"/>
      </w:pPr>
      <w:bookmarkStart w:id="48" w:name="_Toc515546460"/>
      <w:r w:rsidRPr="007C0D05">
        <w:t>表</w:t>
      </w:r>
      <w:r w:rsidR="000E1D56" w:rsidRPr="007C0D05">
        <w:t>9</w:t>
      </w:r>
      <w:r w:rsidRPr="007C0D05">
        <w:t xml:space="preserve"> </w:t>
      </w:r>
      <w:r w:rsidRPr="007C0D05">
        <w:t>船舶風險類別的因素</w:t>
      </w:r>
      <w:bookmarkEnd w:id="48"/>
    </w:p>
    <w:tbl>
      <w:tblPr>
        <w:tblStyle w:val="a5"/>
        <w:tblW w:w="8704" w:type="dxa"/>
        <w:tblCellMar>
          <w:left w:w="28" w:type="dxa"/>
          <w:right w:w="28" w:type="dxa"/>
        </w:tblCellMar>
        <w:tblLook w:val="04A0" w:firstRow="1" w:lastRow="0" w:firstColumn="1" w:lastColumn="0" w:noHBand="0" w:noVBand="1"/>
      </w:tblPr>
      <w:tblGrid>
        <w:gridCol w:w="1900"/>
        <w:gridCol w:w="2268"/>
        <w:gridCol w:w="1418"/>
        <w:gridCol w:w="1559"/>
        <w:gridCol w:w="1559"/>
      </w:tblGrid>
      <w:tr w:rsidR="005E3DE6" w:rsidRPr="007C0D05" w:rsidTr="00EB511C">
        <w:trPr>
          <w:trHeight w:hRule="exact" w:val="680"/>
        </w:trPr>
        <w:tc>
          <w:tcPr>
            <w:tcW w:w="1900" w:type="dxa"/>
            <w:vMerge w:val="restart"/>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參數</w:t>
            </w:r>
          </w:p>
        </w:tc>
        <w:tc>
          <w:tcPr>
            <w:tcW w:w="3686" w:type="dxa"/>
            <w:gridSpan w:val="2"/>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高風險船</w:t>
            </w:r>
            <w:r w:rsidRPr="007C0D05">
              <w:rPr>
                <w:rFonts w:ascii="Times New Roman" w:eastAsia="標楷體" w:hAnsi="Times New Roman" w:cs="Times New Roman"/>
                <w:szCs w:val="28"/>
              </w:rPr>
              <w:t>(</w:t>
            </w:r>
            <w:r w:rsidRPr="007C0D05">
              <w:rPr>
                <w:rFonts w:ascii="Times New Roman" w:eastAsia="標楷體" w:hAnsi="Times New Roman" w:cs="Times New Roman"/>
                <w:szCs w:val="28"/>
              </w:rPr>
              <w:t>加權分</w:t>
            </w:r>
            <w:proofErr w:type="gramStart"/>
            <w:r w:rsidRPr="007C0D05">
              <w:rPr>
                <w:rFonts w:ascii="新細明體" w:eastAsia="新細明體" w:hAnsi="新細明體" w:cs="新細明體" w:hint="eastAsia"/>
                <w:szCs w:val="28"/>
              </w:rPr>
              <w:t>≧</w:t>
            </w:r>
            <w:proofErr w:type="gramEnd"/>
            <w:r w:rsidRPr="007C0D05">
              <w:rPr>
                <w:rFonts w:ascii="Times New Roman" w:eastAsia="標楷體" w:hAnsi="Times New Roman" w:cs="Times New Roman"/>
                <w:szCs w:val="28"/>
              </w:rPr>
              <w:t>4)</w:t>
            </w:r>
          </w:p>
        </w:tc>
        <w:tc>
          <w:tcPr>
            <w:tcW w:w="1559"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標準風險船</w:t>
            </w:r>
          </w:p>
        </w:tc>
        <w:tc>
          <w:tcPr>
            <w:tcW w:w="1559"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低風險船</w:t>
            </w:r>
          </w:p>
        </w:tc>
      </w:tr>
      <w:tr w:rsidR="008F04D5" w:rsidRPr="007C0D05" w:rsidTr="00EB511C">
        <w:trPr>
          <w:trHeight w:hRule="exact" w:val="680"/>
        </w:trPr>
        <w:tc>
          <w:tcPr>
            <w:tcW w:w="1900" w:type="dxa"/>
            <w:vMerge/>
            <w:tcMar>
              <w:left w:w="57" w:type="dxa"/>
              <w:right w:w="57" w:type="dxa"/>
            </w:tcMar>
            <w:vAlign w:val="center"/>
          </w:tcPr>
          <w:p w:rsidR="005E3DE6" w:rsidRPr="007C0D05" w:rsidRDefault="005E3DE6" w:rsidP="00AC37BD">
            <w:pPr>
              <w:adjustRightInd w:val="0"/>
              <w:snapToGrid w:val="0"/>
              <w:rPr>
                <w:rFonts w:ascii="Times New Roman" w:eastAsia="標楷體" w:hAnsi="Times New Roman" w:cs="Times New Roman"/>
                <w:szCs w:val="28"/>
              </w:rPr>
            </w:pPr>
          </w:p>
        </w:tc>
        <w:tc>
          <w:tcPr>
            <w:tcW w:w="2268"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標準</w:t>
            </w:r>
          </w:p>
        </w:tc>
        <w:tc>
          <w:tcPr>
            <w:tcW w:w="1418"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加權分</w:t>
            </w:r>
          </w:p>
        </w:tc>
        <w:tc>
          <w:tcPr>
            <w:tcW w:w="1559"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標準</w:t>
            </w:r>
          </w:p>
        </w:tc>
      </w:tr>
      <w:tr w:rsidR="008F04D5" w:rsidRPr="007C0D05" w:rsidTr="00EB511C">
        <w:trPr>
          <w:trHeight w:hRule="exact" w:val="1416"/>
        </w:trPr>
        <w:tc>
          <w:tcPr>
            <w:tcW w:w="1900" w:type="dxa"/>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船型</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化學船、油船</w:t>
            </w:r>
          </w:p>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液化氣體船</w:t>
            </w:r>
          </w:p>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散裝船、客船</w:t>
            </w:r>
            <w:r w:rsidR="000358E4" w:rsidRPr="007C0D05">
              <w:rPr>
                <w:rFonts w:ascii="Times New Roman" w:eastAsia="標楷體" w:hAnsi="Times New Roman" w:cs="Times New Roman"/>
                <w:szCs w:val="28"/>
              </w:rPr>
              <w:t>、貨櫃船</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2</w:t>
            </w:r>
          </w:p>
        </w:tc>
        <w:tc>
          <w:tcPr>
            <w:tcW w:w="1559" w:type="dxa"/>
            <w:vMerge w:val="restart"/>
            <w:tcMar>
              <w:left w:w="57" w:type="dxa"/>
              <w:right w:w="57" w:type="dxa"/>
            </w:tcMar>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介於高低風險之間的船舶</w:t>
            </w: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w:t>
            </w:r>
          </w:p>
        </w:tc>
      </w:tr>
      <w:tr w:rsidR="008F04D5" w:rsidRPr="007C0D05" w:rsidTr="00EB511C">
        <w:trPr>
          <w:trHeight w:hRule="exact" w:val="867"/>
        </w:trPr>
        <w:tc>
          <w:tcPr>
            <w:tcW w:w="1900" w:type="dxa"/>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船齡</w:t>
            </w:r>
          </w:p>
        </w:tc>
        <w:tc>
          <w:tcPr>
            <w:tcW w:w="2268" w:type="dxa"/>
            <w:vAlign w:val="center"/>
          </w:tcPr>
          <w:p w:rsidR="005E3DE6" w:rsidRPr="007C0D05" w:rsidRDefault="005E3DE6" w:rsidP="005E3DE6">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任何船船齡大於</w:t>
            </w:r>
            <w:r w:rsidRPr="007C0D05">
              <w:rPr>
                <w:rFonts w:ascii="Times New Roman" w:eastAsia="標楷體" w:hAnsi="Times New Roman" w:cs="Times New Roman"/>
                <w:szCs w:val="28"/>
              </w:rPr>
              <w:t>12</w:t>
            </w:r>
            <w:r w:rsidRPr="007C0D05">
              <w:rPr>
                <w:rFonts w:ascii="Times New Roman" w:eastAsia="標楷體" w:hAnsi="Times New Roman" w:cs="Times New Roman"/>
                <w:szCs w:val="28"/>
              </w:rPr>
              <w:t>年</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1</w:t>
            </w:r>
          </w:p>
        </w:tc>
        <w:tc>
          <w:tcPr>
            <w:tcW w:w="1559" w:type="dxa"/>
            <w:vMerge/>
            <w:vAlign w:val="center"/>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w:t>
            </w:r>
          </w:p>
        </w:tc>
      </w:tr>
      <w:tr w:rsidR="005E3DE6" w:rsidRPr="007C0D05" w:rsidTr="00EB511C">
        <w:trPr>
          <w:trHeight w:hRule="exact" w:val="793"/>
        </w:trPr>
        <w:tc>
          <w:tcPr>
            <w:tcW w:w="1900" w:type="dxa"/>
            <w:vMerge w:val="restart"/>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船籍國表現度</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黑名單</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1</w:t>
            </w:r>
          </w:p>
        </w:tc>
        <w:tc>
          <w:tcPr>
            <w:tcW w:w="1559" w:type="dxa"/>
            <w:vMerge/>
            <w:vAlign w:val="center"/>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白名單</w:t>
            </w:r>
          </w:p>
        </w:tc>
      </w:tr>
      <w:tr w:rsidR="008F04D5" w:rsidRPr="007C0D05" w:rsidTr="00EB511C">
        <w:trPr>
          <w:trHeight w:hRule="exact" w:val="705"/>
        </w:trPr>
        <w:tc>
          <w:tcPr>
            <w:tcW w:w="1900" w:type="dxa"/>
            <w:vMerge/>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IMO</w:t>
            </w:r>
            <w:r w:rsidRPr="007C0D05">
              <w:rPr>
                <w:rFonts w:ascii="Times New Roman" w:eastAsia="標楷體" w:hAnsi="Times New Roman" w:cs="Times New Roman"/>
                <w:szCs w:val="28"/>
              </w:rPr>
              <w:t>自願稽核制度</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已通過</w:t>
            </w:r>
          </w:p>
        </w:tc>
      </w:tr>
      <w:tr w:rsidR="005E3DE6" w:rsidRPr="007C0D05" w:rsidTr="00EB511C">
        <w:trPr>
          <w:trHeight w:hRule="exact" w:val="980"/>
        </w:trPr>
        <w:tc>
          <w:tcPr>
            <w:tcW w:w="1900" w:type="dxa"/>
            <w:vMerge w:val="restart"/>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認可組織表現度</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Tokyo MOU</w:t>
            </w:r>
            <w:r w:rsidRPr="007C0D05">
              <w:rPr>
                <w:rFonts w:ascii="Times New Roman" w:eastAsia="標楷體" w:hAnsi="Times New Roman" w:cs="Times New Roman"/>
                <w:szCs w:val="28"/>
              </w:rPr>
              <w:t>認可之</w:t>
            </w:r>
            <w:r w:rsidRPr="007C0D05">
              <w:rPr>
                <w:rFonts w:ascii="Times New Roman" w:eastAsia="標楷體" w:hAnsi="Times New Roman" w:cs="Times New Roman"/>
                <w:szCs w:val="28"/>
              </w:rPr>
              <w:t>RO</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是</w:t>
            </w:r>
          </w:p>
        </w:tc>
      </w:tr>
      <w:tr w:rsidR="008F04D5" w:rsidRPr="007C0D05" w:rsidTr="00EB511C">
        <w:trPr>
          <w:trHeight w:hRule="exact" w:val="870"/>
        </w:trPr>
        <w:tc>
          <w:tcPr>
            <w:tcW w:w="1900" w:type="dxa"/>
            <w:vMerge/>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低</w:t>
            </w:r>
            <w:r w:rsidRPr="007C0D05">
              <w:rPr>
                <w:rFonts w:ascii="Times New Roman" w:eastAsia="標楷體" w:hAnsi="Times New Roman" w:cs="Times New Roman"/>
                <w:szCs w:val="28"/>
              </w:rPr>
              <w:t>/</w:t>
            </w:r>
            <w:r w:rsidRPr="007C0D05">
              <w:rPr>
                <w:rFonts w:ascii="Times New Roman" w:eastAsia="標楷體" w:hAnsi="Times New Roman" w:cs="Times New Roman"/>
                <w:szCs w:val="28"/>
              </w:rPr>
              <w:t>非常低表現度</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1</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高表現度</w:t>
            </w:r>
          </w:p>
        </w:tc>
      </w:tr>
      <w:tr w:rsidR="008F04D5" w:rsidRPr="007C0D05" w:rsidTr="00EB511C">
        <w:trPr>
          <w:trHeight w:hRule="exact" w:val="853"/>
        </w:trPr>
        <w:tc>
          <w:tcPr>
            <w:tcW w:w="1900" w:type="dxa"/>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ISM</w:t>
            </w:r>
            <w:r w:rsidRPr="007C0D05">
              <w:rPr>
                <w:rFonts w:ascii="Times New Roman" w:eastAsia="標楷體" w:hAnsi="Times New Roman" w:cs="Times New Roman"/>
                <w:szCs w:val="28"/>
              </w:rPr>
              <w:t>公司表現度</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低</w:t>
            </w:r>
            <w:r w:rsidRPr="007C0D05">
              <w:rPr>
                <w:rFonts w:ascii="Times New Roman" w:eastAsia="標楷體" w:hAnsi="Times New Roman" w:cs="Times New Roman"/>
                <w:szCs w:val="28"/>
              </w:rPr>
              <w:t>/</w:t>
            </w:r>
            <w:r w:rsidRPr="007C0D05">
              <w:rPr>
                <w:rFonts w:ascii="Times New Roman" w:eastAsia="標楷體" w:hAnsi="Times New Roman" w:cs="Times New Roman"/>
                <w:szCs w:val="28"/>
              </w:rPr>
              <w:t>非常低表現度</w:t>
            </w:r>
          </w:p>
          <w:p w:rsidR="00AE1403" w:rsidRPr="007C0D05" w:rsidRDefault="00AE1403"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過去</w:t>
            </w:r>
            <w:r w:rsidRPr="007C0D05">
              <w:rPr>
                <w:rFonts w:ascii="Times New Roman" w:eastAsia="標楷體" w:hAnsi="Times New Roman" w:cs="Times New Roman"/>
                <w:szCs w:val="28"/>
              </w:rPr>
              <w:t>36</w:t>
            </w:r>
            <w:r w:rsidRPr="007C0D05">
              <w:rPr>
                <w:rFonts w:ascii="Times New Roman" w:eastAsia="標楷體" w:hAnsi="Times New Roman" w:cs="Times New Roman"/>
                <w:szCs w:val="28"/>
              </w:rPr>
              <w:t>個月未受檢</w:t>
            </w:r>
          </w:p>
        </w:tc>
        <w:tc>
          <w:tcPr>
            <w:tcW w:w="1418" w:type="dxa"/>
            <w:vAlign w:val="center"/>
          </w:tcPr>
          <w:p w:rsidR="005E3DE6" w:rsidRPr="007C0D05" w:rsidRDefault="005E3DE6" w:rsidP="00AC37BD">
            <w:pPr>
              <w:adjustRightInd w:val="0"/>
              <w:snapToGrid w:val="0"/>
              <w:jc w:val="center"/>
              <w:rPr>
                <w:rFonts w:ascii="Times New Roman" w:eastAsia="標楷體" w:hAnsi="Times New Roman" w:cs="Times New Roman"/>
                <w:szCs w:val="28"/>
              </w:rPr>
            </w:pPr>
            <w:r w:rsidRPr="007C0D05">
              <w:rPr>
                <w:rFonts w:ascii="Times New Roman" w:eastAsia="標楷體" w:hAnsi="Times New Roman" w:cs="Times New Roman"/>
                <w:szCs w:val="28"/>
              </w:rPr>
              <w:t>2</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高表現度</w:t>
            </w:r>
          </w:p>
        </w:tc>
      </w:tr>
      <w:tr w:rsidR="008F04D5" w:rsidRPr="007C0D05" w:rsidTr="00EB511C">
        <w:trPr>
          <w:trHeight w:hRule="exact" w:val="2127"/>
        </w:trPr>
        <w:tc>
          <w:tcPr>
            <w:tcW w:w="1900" w:type="dxa"/>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缺失項目</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過去</w:t>
            </w:r>
            <w:r w:rsidRPr="007C0D05">
              <w:rPr>
                <w:rFonts w:ascii="Times New Roman" w:eastAsia="標楷體" w:hAnsi="Times New Roman" w:cs="Times New Roman"/>
                <w:szCs w:val="28"/>
              </w:rPr>
              <w:t>36</w:t>
            </w:r>
            <w:r w:rsidRPr="007C0D05">
              <w:rPr>
                <w:rFonts w:ascii="Times New Roman" w:eastAsia="標楷體" w:hAnsi="Times New Roman" w:cs="Times New Roman"/>
                <w:szCs w:val="28"/>
              </w:rPr>
              <w:t>個月檢查紀錄的缺失數目</w:t>
            </w:r>
          </w:p>
        </w:tc>
        <w:tc>
          <w:tcPr>
            <w:tcW w:w="141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每次檢查缺失超過</w:t>
            </w:r>
            <w:r w:rsidRPr="007C0D05">
              <w:rPr>
                <w:rFonts w:ascii="Times New Roman" w:eastAsia="標楷體" w:hAnsi="Times New Roman" w:cs="Times New Roman"/>
                <w:szCs w:val="28"/>
              </w:rPr>
              <w:t>5</w:t>
            </w:r>
            <w:r w:rsidRPr="007C0D05">
              <w:rPr>
                <w:rFonts w:ascii="Times New Roman" w:eastAsia="標楷體" w:hAnsi="Times New Roman" w:cs="Times New Roman"/>
                <w:szCs w:val="28"/>
              </w:rPr>
              <w:t>項，計算</w:t>
            </w:r>
            <w:r w:rsidRPr="007C0D05">
              <w:rPr>
                <w:rFonts w:ascii="Times New Roman" w:eastAsia="標楷體" w:hAnsi="Times New Roman" w:cs="Times New Roman"/>
                <w:szCs w:val="28"/>
              </w:rPr>
              <w:t>1</w:t>
            </w:r>
            <w:r w:rsidRPr="007C0D05">
              <w:rPr>
                <w:rFonts w:ascii="Times New Roman" w:eastAsia="標楷體" w:hAnsi="Times New Roman" w:cs="Times New Roman"/>
                <w:szCs w:val="28"/>
              </w:rPr>
              <w:t>分</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每次檢查缺失小於或等於</w:t>
            </w:r>
            <w:r w:rsidRPr="007C0D05">
              <w:rPr>
                <w:rFonts w:ascii="Times New Roman" w:eastAsia="標楷體" w:hAnsi="Times New Roman" w:cs="Times New Roman"/>
                <w:szCs w:val="28"/>
              </w:rPr>
              <w:t>5</w:t>
            </w:r>
            <w:r w:rsidRPr="007C0D05">
              <w:rPr>
                <w:rFonts w:ascii="Times New Roman" w:eastAsia="標楷體" w:hAnsi="Times New Roman" w:cs="Times New Roman"/>
                <w:szCs w:val="28"/>
              </w:rPr>
              <w:t>項</w:t>
            </w:r>
            <w:r w:rsidRPr="007C0D05">
              <w:rPr>
                <w:rFonts w:ascii="Times New Roman" w:eastAsia="標楷體" w:hAnsi="Times New Roman" w:cs="Times New Roman"/>
                <w:szCs w:val="28"/>
              </w:rPr>
              <w:t>(</w:t>
            </w:r>
            <w:r w:rsidRPr="007C0D05">
              <w:rPr>
                <w:rFonts w:ascii="Times New Roman" w:eastAsia="標楷體" w:hAnsi="Times New Roman" w:cs="Times New Roman"/>
                <w:szCs w:val="28"/>
              </w:rPr>
              <w:t>過去</w:t>
            </w:r>
            <w:r w:rsidRPr="007C0D05">
              <w:rPr>
                <w:rFonts w:ascii="Times New Roman" w:eastAsia="標楷體" w:hAnsi="Times New Roman" w:cs="Times New Roman"/>
                <w:szCs w:val="28"/>
              </w:rPr>
              <w:t>36</w:t>
            </w:r>
            <w:r w:rsidRPr="007C0D05">
              <w:rPr>
                <w:rFonts w:ascii="Times New Roman" w:eastAsia="標楷體" w:hAnsi="Times New Roman" w:cs="Times New Roman"/>
                <w:szCs w:val="28"/>
              </w:rPr>
              <w:t>個月，至少接受檢查</w:t>
            </w:r>
            <w:r w:rsidRPr="007C0D05">
              <w:rPr>
                <w:rFonts w:ascii="Times New Roman" w:eastAsia="標楷體" w:hAnsi="Times New Roman" w:cs="Times New Roman"/>
                <w:szCs w:val="28"/>
              </w:rPr>
              <w:t>1</w:t>
            </w:r>
            <w:r w:rsidRPr="007C0D05">
              <w:rPr>
                <w:rFonts w:ascii="Times New Roman" w:eastAsia="標楷體" w:hAnsi="Times New Roman" w:cs="Times New Roman"/>
                <w:szCs w:val="28"/>
              </w:rPr>
              <w:t>次</w:t>
            </w:r>
            <w:r w:rsidRPr="007C0D05">
              <w:rPr>
                <w:rFonts w:ascii="Times New Roman" w:eastAsia="標楷體" w:hAnsi="Times New Roman" w:cs="Times New Roman"/>
                <w:szCs w:val="28"/>
              </w:rPr>
              <w:t>)</w:t>
            </w:r>
          </w:p>
        </w:tc>
      </w:tr>
      <w:tr w:rsidR="005E3DE6" w:rsidRPr="007C0D05" w:rsidTr="00EB511C">
        <w:trPr>
          <w:trHeight w:hRule="exact" w:val="1411"/>
        </w:trPr>
        <w:tc>
          <w:tcPr>
            <w:tcW w:w="1900" w:type="dxa"/>
            <w:tcMar>
              <w:left w:w="57" w:type="dxa"/>
              <w:right w:w="57" w:type="dxa"/>
            </w:tcMar>
            <w:vAlign w:val="center"/>
          </w:tcPr>
          <w:p w:rsidR="005E3DE6" w:rsidRPr="007C0D05" w:rsidRDefault="005E3DE6" w:rsidP="00AC37BD">
            <w:pPr>
              <w:adjustRightInd w:val="0"/>
              <w:snapToGrid w:val="0"/>
              <w:jc w:val="distribute"/>
              <w:rPr>
                <w:rFonts w:ascii="Times New Roman" w:eastAsia="標楷體" w:hAnsi="Times New Roman" w:cs="Times New Roman"/>
                <w:szCs w:val="28"/>
              </w:rPr>
            </w:pPr>
            <w:r w:rsidRPr="007C0D05">
              <w:rPr>
                <w:rFonts w:ascii="Times New Roman" w:eastAsia="標楷體" w:hAnsi="Times New Roman" w:cs="Times New Roman"/>
                <w:szCs w:val="28"/>
              </w:rPr>
              <w:t>留置次數</w:t>
            </w:r>
          </w:p>
        </w:tc>
        <w:tc>
          <w:tcPr>
            <w:tcW w:w="226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過去</w:t>
            </w:r>
            <w:r w:rsidRPr="007C0D05">
              <w:rPr>
                <w:rFonts w:ascii="Times New Roman" w:eastAsia="標楷體" w:hAnsi="Times New Roman" w:cs="Times New Roman"/>
                <w:szCs w:val="28"/>
              </w:rPr>
              <w:t>36</w:t>
            </w:r>
            <w:r w:rsidRPr="007C0D05">
              <w:rPr>
                <w:rFonts w:ascii="Times New Roman" w:eastAsia="標楷體" w:hAnsi="Times New Roman" w:cs="Times New Roman"/>
                <w:szCs w:val="28"/>
              </w:rPr>
              <w:t>個月留置次數</w:t>
            </w:r>
          </w:p>
        </w:tc>
        <w:tc>
          <w:tcPr>
            <w:tcW w:w="1418"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大於或等於</w:t>
            </w:r>
            <w:r w:rsidRPr="007C0D05">
              <w:rPr>
                <w:rFonts w:ascii="Times New Roman" w:eastAsia="標楷體" w:hAnsi="Times New Roman" w:cs="Times New Roman"/>
                <w:szCs w:val="28"/>
              </w:rPr>
              <w:t>3</w:t>
            </w:r>
            <w:r w:rsidRPr="007C0D05">
              <w:rPr>
                <w:rFonts w:ascii="Times New Roman" w:eastAsia="標楷體" w:hAnsi="Times New Roman" w:cs="Times New Roman"/>
                <w:szCs w:val="28"/>
              </w:rPr>
              <w:t>次，計算</w:t>
            </w:r>
            <w:r w:rsidRPr="007C0D05">
              <w:rPr>
                <w:rFonts w:ascii="Times New Roman" w:eastAsia="標楷體" w:hAnsi="Times New Roman" w:cs="Times New Roman"/>
                <w:szCs w:val="28"/>
              </w:rPr>
              <w:t>1</w:t>
            </w:r>
            <w:r w:rsidRPr="007C0D05">
              <w:rPr>
                <w:rFonts w:ascii="Times New Roman" w:eastAsia="標楷體" w:hAnsi="Times New Roman" w:cs="Times New Roman"/>
                <w:szCs w:val="28"/>
              </w:rPr>
              <w:t>分</w:t>
            </w:r>
          </w:p>
        </w:tc>
        <w:tc>
          <w:tcPr>
            <w:tcW w:w="1559" w:type="dxa"/>
            <w:vMerge/>
          </w:tcPr>
          <w:p w:rsidR="005E3DE6" w:rsidRPr="007C0D05" w:rsidRDefault="005E3DE6" w:rsidP="00AC37BD">
            <w:pPr>
              <w:adjustRightInd w:val="0"/>
              <w:snapToGrid w:val="0"/>
              <w:rPr>
                <w:rFonts w:ascii="Times New Roman" w:eastAsia="標楷體" w:hAnsi="Times New Roman" w:cs="Times New Roman"/>
                <w:szCs w:val="28"/>
              </w:rPr>
            </w:pPr>
          </w:p>
        </w:tc>
        <w:tc>
          <w:tcPr>
            <w:tcW w:w="1559" w:type="dxa"/>
            <w:vAlign w:val="center"/>
          </w:tcPr>
          <w:p w:rsidR="005E3DE6" w:rsidRPr="007C0D05" w:rsidRDefault="005E3DE6" w:rsidP="00AC37BD">
            <w:pPr>
              <w:adjustRightInd w:val="0"/>
              <w:snapToGrid w:val="0"/>
              <w:rPr>
                <w:rFonts w:ascii="Times New Roman" w:eastAsia="標楷體" w:hAnsi="Times New Roman" w:cs="Times New Roman"/>
                <w:szCs w:val="28"/>
              </w:rPr>
            </w:pPr>
            <w:r w:rsidRPr="007C0D05">
              <w:rPr>
                <w:rFonts w:ascii="Times New Roman" w:eastAsia="標楷體" w:hAnsi="Times New Roman" w:cs="Times New Roman"/>
                <w:szCs w:val="28"/>
              </w:rPr>
              <w:t>無留置</w:t>
            </w:r>
          </w:p>
        </w:tc>
      </w:tr>
    </w:tbl>
    <w:p w:rsidR="00ED46E6" w:rsidRPr="007C0D05" w:rsidRDefault="00ED46E6" w:rsidP="00937519">
      <w:pPr>
        <w:snapToGrid w:val="0"/>
        <w:ind w:left="1145" w:rightChars="-139" w:right="-334"/>
        <w:rPr>
          <w:rFonts w:ascii="Times New Roman" w:hAnsi="Times New Roman" w:cs="Times New Roman"/>
          <w:sz w:val="28"/>
          <w:szCs w:val="32"/>
        </w:rPr>
      </w:pPr>
    </w:p>
    <w:p w:rsidR="00ED46E6" w:rsidRPr="007C0D05" w:rsidRDefault="00ED46E6" w:rsidP="00937519">
      <w:pPr>
        <w:snapToGrid w:val="0"/>
        <w:ind w:left="1145" w:rightChars="-139" w:right="-334"/>
        <w:rPr>
          <w:rFonts w:ascii="Times New Roman" w:hAnsi="Times New Roman" w:cs="Times New Roman"/>
          <w:sz w:val="28"/>
          <w:szCs w:val="32"/>
        </w:rPr>
      </w:pPr>
    </w:p>
    <w:p w:rsidR="00D85050" w:rsidRPr="007C0D05" w:rsidRDefault="005238CB" w:rsidP="003C7739">
      <w:pPr>
        <w:numPr>
          <w:ilvl w:val="0"/>
          <w:numId w:val="4"/>
        </w:numPr>
        <w:snapToGrid w:val="0"/>
        <w:spacing w:beforeLines="100" w:before="360" w:afterLines="100" w:after="360" w:line="500" w:lineRule="exact"/>
        <w:rPr>
          <w:rFonts w:ascii="Times New Roman" w:hAnsi="Times New Roman" w:cs="Times New Roman"/>
          <w:sz w:val="28"/>
          <w:szCs w:val="32"/>
        </w:rPr>
      </w:pPr>
      <w:r w:rsidRPr="007C0D05">
        <w:rPr>
          <w:rFonts w:ascii="Times New Roman" w:hAnsi="Times New Roman" w:cs="Times New Roman"/>
          <w:sz w:val="28"/>
          <w:szCs w:val="32"/>
        </w:rPr>
        <w:t>船舶風險屬性決定</w:t>
      </w:r>
      <w:r w:rsidR="004542F4" w:rsidRPr="007C0D05">
        <w:rPr>
          <w:rFonts w:ascii="Times New Roman" w:hAnsi="Times New Roman" w:cs="Times New Roman"/>
          <w:sz w:val="28"/>
          <w:szCs w:val="32"/>
        </w:rPr>
        <w:t>實施定期檢查頻率，同時對於優先順序</w:t>
      </w:r>
      <w:r w:rsidR="004542F4" w:rsidRPr="007C0D05">
        <w:rPr>
          <w:rFonts w:ascii="Times New Roman" w:hAnsi="Times New Roman" w:cs="Times New Roman"/>
          <w:sz w:val="28"/>
          <w:szCs w:val="32"/>
        </w:rPr>
        <w:t>(Priority I</w:t>
      </w:r>
      <w:r w:rsidR="004542F4" w:rsidRPr="007C0D05">
        <w:rPr>
          <w:rFonts w:ascii="Times New Roman" w:hAnsi="Times New Roman" w:cs="Times New Roman"/>
          <w:sz w:val="28"/>
          <w:szCs w:val="32"/>
        </w:rPr>
        <w:t>或</w:t>
      </w:r>
      <w:r w:rsidR="004542F4" w:rsidRPr="007C0D05">
        <w:rPr>
          <w:rFonts w:ascii="Times New Roman" w:hAnsi="Times New Roman" w:cs="Times New Roman"/>
          <w:sz w:val="28"/>
          <w:szCs w:val="32"/>
        </w:rPr>
        <w:t>Priority II)</w:t>
      </w:r>
      <w:r w:rsidR="004542F4" w:rsidRPr="007C0D05">
        <w:rPr>
          <w:rFonts w:ascii="Times New Roman" w:hAnsi="Times New Roman" w:cs="Times New Roman"/>
          <w:sz w:val="28"/>
          <w:szCs w:val="32"/>
        </w:rPr>
        <w:t>，或表現欠佳船舶</w:t>
      </w:r>
      <w:r w:rsidR="004542F4" w:rsidRPr="007C0D05">
        <w:rPr>
          <w:rFonts w:ascii="Times New Roman" w:hAnsi="Times New Roman" w:cs="Times New Roman"/>
          <w:sz w:val="28"/>
          <w:szCs w:val="32"/>
        </w:rPr>
        <w:t xml:space="preserve">(under </w:t>
      </w:r>
      <w:r w:rsidR="004542F4" w:rsidRPr="007C0D05">
        <w:rPr>
          <w:rFonts w:ascii="Times New Roman" w:hAnsi="Times New Roman" w:cs="Times New Roman"/>
          <w:kern w:val="0"/>
          <w:sz w:val="28"/>
          <w:szCs w:val="32"/>
        </w:rPr>
        <w:t>performing ship )</w:t>
      </w:r>
      <w:r w:rsidR="004542F4" w:rsidRPr="007C0D05">
        <w:rPr>
          <w:rFonts w:ascii="Times New Roman" w:hAnsi="Times New Roman" w:cs="Times New Roman"/>
          <w:kern w:val="0"/>
          <w:sz w:val="28"/>
          <w:szCs w:val="32"/>
        </w:rPr>
        <w:t>可在定期檢查頻率時間段內實施額外檢查。</w:t>
      </w:r>
      <w:r w:rsidR="000E1D56" w:rsidRPr="007C0D05">
        <w:rPr>
          <w:rFonts w:ascii="Times New Roman" w:hAnsi="Times New Roman" w:cs="Times New Roman"/>
          <w:sz w:val="28"/>
          <w:szCs w:val="32"/>
        </w:rPr>
        <w:t>依據船舶風險屬性決定檢查頻率，如</w:t>
      </w:r>
      <w:r w:rsidR="004542F4" w:rsidRPr="007C0D05">
        <w:rPr>
          <w:rFonts w:ascii="Times New Roman" w:hAnsi="Times New Roman" w:cs="Times New Roman"/>
          <w:sz w:val="28"/>
          <w:szCs w:val="32"/>
        </w:rPr>
        <w:t>表</w:t>
      </w:r>
      <w:r w:rsidR="000E1D56" w:rsidRPr="007C0D05">
        <w:rPr>
          <w:rFonts w:ascii="Times New Roman" w:hAnsi="Times New Roman" w:cs="Times New Roman"/>
          <w:sz w:val="28"/>
          <w:szCs w:val="32"/>
        </w:rPr>
        <w:t>10</w:t>
      </w:r>
      <w:r w:rsidR="004542F4" w:rsidRPr="007C0D05">
        <w:rPr>
          <w:rFonts w:ascii="Times New Roman" w:hAnsi="Times New Roman" w:cs="Times New Roman"/>
          <w:sz w:val="28"/>
          <w:szCs w:val="32"/>
        </w:rPr>
        <w:t>：</w:t>
      </w:r>
    </w:p>
    <w:p w:rsidR="000E1D56" w:rsidRPr="007C0D05" w:rsidRDefault="000E1D56" w:rsidP="000E1D56">
      <w:pPr>
        <w:pStyle w:val="afa"/>
      </w:pPr>
      <w:bookmarkStart w:id="49" w:name="_Toc515546461"/>
      <w:r w:rsidRPr="007C0D05">
        <w:t>表</w:t>
      </w:r>
      <w:r w:rsidRPr="007C0D05">
        <w:t xml:space="preserve">10 </w:t>
      </w:r>
      <w:r w:rsidRPr="007C0D05">
        <w:t>不同船舶風險檢查頻率</w:t>
      </w:r>
      <w:bookmarkEnd w:id="49"/>
    </w:p>
    <w:tbl>
      <w:tblPr>
        <w:tblStyle w:val="a5"/>
        <w:tblW w:w="0" w:type="auto"/>
        <w:tblInd w:w="1053" w:type="dxa"/>
        <w:tblLook w:val="04A0" w:firstRow="1" w:lastRow="0" w:firstColumn="1" w:lastColumn="0" w:noHBand="0" w:noVBand="1"/>
      </w:tblPr>
      <w:tblGrid>
        <w:gridCol w:w="3295"/>
        <w:gridCol w:w="3985"/>
      </w:tblGrid>
      <w:tr w:rsidR="008F04D5" w:rsidRPr="007C0D05" w:rsidTr="00EB511C">
        <w:trPr>
          <w:trHeight w:hRule="exact" w:val="567"/>
        </w:trPr>
        <w:tc>
          <w:tcPr>
            <w:tcW w:w="3295" w:type="dxa"/>
            <w:vAlign w:val="center"/>
          </w:tcPr>
          <w:p w:rsidR="00D85050" w:rsidRPr="007C0D05" w:rsidRDefault="00D85050" w:rsidP="00937519">
            <w:pPr>
              <w:snapToGrid w:val="0"/>
              <w:ind w:rightChars="-139" w:right="-334"/>
              <w:rPr>
                <w:rFonts w:ascii="Times New Roman" w:eastAsia="標楷體" w:hAnsi="Times New Roman" w:cs="Times New Roman"/>
                <w:sz w:val="28"/>
                <w:szCs w:val="32"/>
              </w:rPr>
            </w:pPr>
            <w:r w:rsidRPr="007C0D05">
              <w:rPr>
                <w:rFonts w:ascii="Times New Roman" w:eastAsia="標楷體" w:hAnsi="Times New Roman" w:cs="Times New Roman"/>
                <w:sz w:val="28"/>
                <w:szCs w:val="32"/>
              </w:rPr>
              <w:t>低風險船</w:t>
            </w:r>
          </w:p>
        </w:tc>
        <w:tc>
          <w:tcPr>
            <w:tcW w:w="3985" w:type="dxa"/>
            <w:vAlign w:val="center"/>
          </w:tcPr>
          <w:p w:rsidR="00D85050" w:rsidRPr="007C0D05" w:rsidRDefault="00D85050" w:rsidP="00EB511C">
            <w:pPr>
              <w:snapToGrid w:val="0"/>
              <w:ind w:rightChars="-139" w:right="-334"/>
              <w:jc w:val="center"/>
              <w:rPr>
                <w:rFonts w:ascii="Times New Roman" w:eastAsia="標楷體" w:hAnsi="Times New Roman" w:cs="Times New Roman"/>
                <w:sz w:val="28"/>
                <w:szCs w:val="32"/>
              </w:rPr>
            </w:pPr>
            <w:r w:rsidRPr="007C0D05">
              <w:rPr>
                <w:rFonts w:ascii="Times New Roman" w:eastAsia="標楷體" w:hAnsi="Times New Roman" w:cs="Times New Roman"/>
                <w:sz w:val="28"/>
                <w:szCs w:val="32"/>
              </w:rPr>
              <w:t>9</w:t>
            </w:r>
            <w:r w:rsidRPr="007C0D05">
              <w:rPr>
                <w:rFonts w:ascii="Times New Roman" w:eastAsia="標楷體" w:hAnsi="Times New Roman" w:cs="Times New Roman"/>
                <w:sz w:val="28"/>
                <w:szCs w:val="32"/>
              </w:rPr>
              <w:t>到</w:t>
            </w:r>
            <w:r w:rsidRPr="007C0D05">
              <w:rPr>
                <w:rFonts w:ascii="Times New Roman" w:eastAsia="標楷體" w:hAnsi="Times New Roman" w:cs="Times New Roman"/>
                <w:sz w:val="28"/>
                <w:szCs w:val="32"/>
              </w:rPr>
              <w:t>18</w:t>
            </w:r>
            <w:r w:rsidRPr="007C0D05">
              <w:rPr>
                <w:rFonts w:ascii="Times New Roman" w:eastAsia="標楷體" w:hAnsi="Times New Roman" w:cs="Times New Roman"/>
                <w:sz w:val="28"/>
                <w:szCs w:val="32"/>
              </w:rPr>
              <w:t>個月</w:t>
            </w:r>
          </w:p>
        </w:tc>
      </w:tr>
      <w:tr w:rsidR="008F04D5" w:rsidRPr="007C0D05" w:rsidTr="00EB511C">
        <w:trPr>
          <w:trHeight w:hRule="exact" w:val="567"/>
        </w:trPr>
        <w:tc>
          <w:tcPr>
            <w:tcW w:w="3295" w:type="dxa"/>
            <w:vAlign w:val="center"/>
          </w:tcPr>
          <w:p w:rsidR="00D85050" w:rsidRPr="007C0D05" w:rsidRDefault="00D85050" w:rsidP="00937519">
            <w:pPr>
              <w:snapToGrid w:val="0"/>
              <w:ind w:rightChars="-139" w:right="-334"/>
              <w:rPr>
                <w:rFonts w:ascii="Times New Roman" w:eastAsia="標楷體" w:hAnsi="Times New Roman" w:cs="Times New Roman"/>
                <w:sz w:val="28"/>
                <w:szCs w:val="32"/>
              </w:rPr>
            </w:pPr>
            <w:r w:rsidRPr="007C0D05">
              <w:rPr>
                <w:rFonts w:ascii="Times New Roman" w:eastAsia="標楷體" w:hAnsi="Times New Roman" w:cs="Times New Roman"/>
                <w:sz w:val="28"/>
                <w:szCs w:val="32"/>
              </w:rPr>
              <w:t>標準風險船</w:t>
            </w:r>
          </w:p>
        </w:tc>
        <w:tc>
          <w:tcPr>
            <w:tcW w:w="3985" w:type="dxa"/>
            <w:vAlign w:val="center"/>
          </w:tcPr>
          <w:p w:rsidR="00D85050" w:rsidRPr="007C0D05" w:rsidRDefault="00D85050" w:rsidP="00EB511C">
            <w:pPr>
              <w:snapToGrid w:val="0"/>
              <w:ind w:rightChars="-139" w:right="-334"/>
              <w:jc w:val="center"/>
              <w:rPr>
                <w:rFonts w:ascii="Times New Roman" w:eastAsia="標楷體" w:hAnsi="Times New Roman" w:cs="Times New Roman"/>
                <w:sz w:val="28"/>
                <w:szCs w:val="32"/>
              </w:rPr>
            </w:pPr>
            <w:r w:rsidRPr="007C0D05">
              <w:rPr>
                <w:rFonts w:ascii="Times New Roman" w:eastAsia="標楷體" w:hAnsi="Times New Roman" w:cs="Times New Roman"/>
                <w:sz w:val="28"/>
                <w:szCs w:val="32"/>
              </w:rPr>
              <w:t>5</w:t>
            </w:r>
            <w:r w:rsidRPr="007C0D05">
              <w:rPr>
                <w:rFonts w:ascii="Times New Roman" w:eastAsia="標楷體" w:hAnsi="Times New Roman" w:cs="Times New Roman"/>
                <w:sz w:val="28"/>
                <w:szCs w:val="32"/>
              </w:rPr>
              <w:t>到</w:t>
            </w:r>
            <w:r w:rsidRPr="007C0D05">
              <w:rPr>
                <w:rFonts w:ascii="Times New Roman" w:eastAsia="標楷體" w:hAnsi="Times New Roman" w:cs="Times New Roman"/>
                <w:sz w:val="28"/>
                <w:szCs w:val="32"/>
              </w:rPr>
              <w:t>8</w:t>
            </w:r>
            <w:r w:rsidRPr="007C0D05">
              <w:rPr>
                <w:rFonts w:ascii="Times New Roman" w:eastAsia="標楷體" w:hAnsi="Times New Roman" w:cs="Times New Roman"/>
                <w:sz w:val="28"/>
                <w:szCs w:val="32"/>
              </w:rPr>
              <w:t>個月</w:t>
            </w:r>
          </w:p>
        </w:tc>
      </w:tr>
      <w:tr w:rsidR="00D85050" w:rsidRPr="007C0D05" w:rsidTr="00EB511C">
        <w:trPr>
          <w:trHeight w:hRule="exact" w:val="567"/>
        </w:trPr>
        <w:tc>
          <w:tcPr>
            <w:tcW w:w="3295" w:type="dxa"/>
            <w:vAlign w:val="center"/>
          </w:tcPr>
          <w:p w:rsidR="00D85050" w:rsidRPr="007C0D05" w:rsidRDefault="00D85050" w:rsidP="00937519">
            <w:pPr>
              <w:snapToGrid w:val="0"/>
              <w:ind w:rightChars="-139" w:right="-334"/>
              <w:rPr>
                <w:rFonts w:ascii="Times New Roman" w:eastAsia="標楷體" w:hAnsi="Times New Roman" w:cs="Times New Roman"/>
                <w:sz w:val="28"/>
                <w:szCs w:val="32"/>
              </w:rPr>
            </w:pPr>
            <w:r w:rsidRPr="007C0D05">
              <w:rPr>
                <w:rFonts w:ascii="Times New Roman" w:eastAsia="標楷體" w:hAnsi="Times New Roman" w:cs="Times New Roman"/>
                <w:sz w:val="28"/>
                <w:szCs w:val="32"/>
              </w:rPr>
              <w:t>高風險船</w:t>
            </w:r>
          </w:p>
        </w:tc>
        <w:tc>
          <w:tcPr>
            <w:tcW w:w="3985" w:type="dxa"/>
            <w:vAlign w:val="center"/>
          </w:tcPr>
          <w:p w:rsidR="00D85050" w:rsidRPr="007C0D05" w:rsidRDefault="00D85050" w:rsidP="00EB511C">
            <w:pPr>
              <w:snapToGrid w:val="0"/>
              <w:ind w:rightChars="-139" w:right="-334"/>
              <w:jc w:val="center"/>
              <w:rPr>
                <w:rFonts w:ascii="Times New Roman" w:eastAsia="標楷體" w:hAnsi="Times New Roman" w:cs="Times New Roman"/>
                <w:sz w:val="28"/>
                <w:szCs w:val="32"/>
              </w:rPr>
            </w:pPr>
            <w:r w:rsidRPr="007C0D05">
              <w:rPr>
                <w:rFonts w:ascii="Times New Roman" w:eastAsia="標楷體" w:hAnsi="Times New Roman" w:cs="Times New Roman"/>
                <w:sz w:val="28"/>
                <w:szCs w:val="32"/>
              </w:rPr>
              <w:t>2</w:t>
            </w:r>
            <w:r w:rsidRPr="007C0D05">
              <w:rPr>
                <w:rFonts w:ascii="Times New Roman" w:eastAsia="標楷體" w:hAnsi="Times New Roman" w:cs="Times New Roman"/>
                <w:sz w:val="28"/>
                <w:szCs w:val="32"/>
              </w:rPr>
              <w:t>到</w:t>
            </w:r>
            <w:r w:rsidRPr="007C0D05">
              <w:rPr>
                <w:rFonts w:ascii="Times New Roman" w:eastAsia="標楷體" w:hAnsi="Times New Roman" w:cs="Times New Roman"/>
                <w:sz w:val="28"/>
                <w:szCs w:val="32"/>
              </w:rPr>
              <w:t>4</w:t>
            </w:r>
            <w:r w:rsidRPr="007C0D05">
              <w:rPr>
                <w:rFonts w:ascii="Times New Roman" w:eastAsia="標楷體" w:hAnsi="Times New Roman" w:cs="Times New Roman"/>
                <w:sz w:val="28"/>
                <w:szCs w:val="32"/>
              </w:rPr>
              <w:t>個月</w:t>
            </w:r>
          </w:p>
        </w:tc>
      </w:tr>
    </w:tbl>
    <w:p w:rsidR="00D85050" w:rsidRPr="007C0D05" w:rsidRDefault="00D85050" w:rsidP="00937519">
      <w:pPr>
        <w:snapToGrid w:val="0"/>
        <w:ind w:rightChars="-139" w:right="-334"/>
        <w:rPr>
          <w:rFonts w:ascii="Times New Roman" w:hAnsi="Times New Roman" w:cs="Times New Roman"/>
          <w:sz w:val="28"/>
          <w:szCs w:val="32"/>
        </w:rPr>
      </w:pPr>
    </w:p>
    <w:p w:rsidR="004542F4" w:rsidRPr="007C0D05" w:rsidRDefault="004542F4" w:rsidP="00937519">
      <w:pPr>
        <w:pStyle w:val="Web"/>
        <w:snapToGrid w:val="0"/>
        <w:spacing w:before="180" w:beforeAutospacing="0" w:after="180" w:afterAutospacing="0" w:line="500" w:lineRule="exact"/>
        <w:ind w:leftChars="400" w:left="960"/>
        <w:textAlignment w:val="baseline"/>
        <w:rPr>
          <w:rFonts w:ascii="Times New Roman" w:eastAsia="標楷體" w:hAnsi="Times New Roman" w:cs="Times New Roman"/>
          <w:sz w:val="28"/>
          <w:szCs w:val="32"/>
        </w:rPr>
      </w:pPr>
      <w:r w:rsidRPr="007C0D05">
        <w:rPr>
          <w:rFonts w:ascii="Times New Roman" w:eastAsia="標楷體" w:hAnsi="Times New Roman" w:cs="Times New Roman"/>
          <w:kern w:val="24"/>
          <w:sz w:val="28"/>
          <w:szCs w:val="32"/>
        </w:rPr>
        <w:t>優先順序</w:t>
      </w:r>
      <w:r w:rsidRPr="007C0D05">
        <w:rPr>
          <w:rFonts w:ascii="Times New Roman" w:eastAsia="標楷體" w:hAnsi="Times New Roman" w:cs="Times New Roman"/>
          <w:kern w:val="24"/>
          <w:sz w:val="28"/>
          <w:szCs w:val="32"/>
        </w:rPr>
        <w:t>1</w:t>
      </w:r>
      <w:r w:rsidRPr="007C0D05">
        <w:rPr>
          <w:rFonts w:ascii="Times New Roman" w:eastAsia="標楷體" w:hAnsi="Times New Roman" w:cs="Times New Roman"/>
          <w:kern w:val="24"/>
          <w:sz w:val="28"/>
          <w:szCs w:val="32"/>
        </w:rPr>
        <w:t>：規定的時間視窗期已過，船舶為</w:t>
      </w:r>
      <w:proofErr w:type="gramStart"/>
      <w:r w:rsidRPr="007C0D05">
        <w:rPr>
          <w:rFonts w:ascii="Times New Roman" w:eastAsia="標楷體" w:hAnsi="Times New Roman" w:cs="Times New Roman"/>
          <w:kern w:val="24"/>
          <w:sz w:val="28"/>
          <w:szCs w:val="32"/>
        </w:rPr>
        <w:t>應檢船</w:t>
      </w:r>
      <w:proofErr w:type="gramEnd"/>
      <w:r w:rsidRPr="007C0D05">
        <w:rPr>
          <w:rFonts w:ascii="Times New Roman" w:eastAsia="標楷體" w:hAnsi="Times New Roman" w:cs="Times New Roman"/>
          <w:kern w:val="24"/>
          <w:sz w:val="28"/>
          <w:szCs w:val="32"/>
        </w:rPr>
        <w:t>。</w:t>
      </w:r>
    </w:p>
    <w:p w:rsidR="007D5477" w:rsidRPr="007C0D05" w:rsidRDefault="0046757B" w:rsidP="00937519">
      <w:pPr>
        <w:widowControl/>
        <w:snapToGrid w:val="0"/>
        <w:spacing w:line="500" w:lineRule="exact"/>
        <w:ind w:leftChars="400" w:left="960"/>
        <w:rPr>
          <w:rFonts w:ascii="Times New Roman" w:hAnsi="Times New Roman" w:cs="Times New Roman"/>
          <w:sz w:val="36"/>
          <w:szCs w:val="40"/>
        </w:rPr>
      </w:pPr>
      <w:r w:rsidRPr="007C0D05">
        <w:rPr>
          <w:rFonts w:ascii="Times New Roman" w:hAnsi="Times New Roman" w:cs="Times New Roman"/>
          <w:kern w:val="24"/>
          <w:sz w:val="28"/>
          <w:szCs w:val="32"/>
        </w:rPr>
        <w:t>優先順序</w:t>
      </w:r>
      <w:r w:rsidRPr="007C0D05">
        <w:rPr>
          <w:rFonts w:ascii="Times New Roman" w:hAnsi="Times New Roman" w:cs="Times New Roman"/>
          <w:kern w:val="24"/>
          <w:sz w:val="28"/>
          <w:szCs w:val="32"/>
        </w:rPr>
        <w:t>2</w:t>
      </w:r>
      <w:r w:rsidRPr="007C0D05">
        <w:rPr>
          <w:rFonts w:ascii="Times New Roman" w:hAnsi="Times New Roman" w:cs="Times New Roman"/>
          <w:kern w:val="24"/>
          <w:sz w:val="28"/>
          <w:szCs w:val="32"/>
        </w:rPr>
        <w:t>：在規定的時間視窗期內，船舶為</w:t>
      </w:r>
      <w:proofErr w:type="gramStart"/>
      <w:r w:rsidRPr="007C0D05">
        <w:rPr>
          <w:rFonts w:ascii="Times New Roman" w:hAnsi="Times New Roman" w:cs="Times New Roman"/>
          <w:kern w:val="24"/>
          <w:sz w:val="28"/>
          <w:szCs w:val="32"/>
        </w:rPr>
        <w:t>可檢船</w:t>
      </w:r>
      <w:proofErr w:type="gramEnd"/>
      <w:r w:rsidRPr="007C0D05">
        <w:rPr>
          <w:rFonts w:ascii="Times New Roman" w:hAnsi="Times New Roman" w:cs="Times New Roman"/>
          <w:kern w:val="24"/>
          <w:sz w:val="28"/>
          <w:szCs w:val="32"/>
        </w:rPr>
        <w:t>。</w:t>
      </w:r>
    </w:p>
    <w:p w:rsidR="007D5477" w:rsidRPr="007C0D05" w:rsidRDefault="00362DC1" w:rsidP="003C7739">
      <w:pPr>
        <w:numPr>
          <w:ilvl w:val="0"/>
          <w:numId w:val="4"/>
        </w:numPr>
        <w:snapToGrid w:val="0"/>
        <w:spacing w:line="500" w:lineRule="exact"/>
        <w:rPr>
          <w:rFonts w:ascii="Times New Roman" w:hAnsi="Times New Roman" w:cs="Times New Roman"/>
          <w:kern w:val="0"/>
          <w:sz w:val="28"/>
          <w:szCs w:val="32"/>
        </w:rPr>
      </w:pPr>
      <w:r w:rsidRPr="007C0D05">
        <w:rPr>
          <w:rFonts w:ascii="Times New Roman" w:hAnsi="Times New Roman" w:cs="Times New Roman"/>
          <w:kern w:val="0"/>
          <w:sz w:val="28"/>
          <w:szCs w:val="32"/>
        </w:rPr>
        <w:t>船旗國績效</w:t>
      </w:r>
      <w:r w:rsidR="00845884" w:rsidRPr="007C0D05">
        <w:rPr>
          <w:rFonts w:ascii="Times New Roman" w:hAnsi="Times New Roman" w:cs="Times New Roman"/>
          <w:kern w:val="0"/>
          <w:sz w:val="28"/>
          <w:szCs w:val="32"/>
        </w:rPr>
        <w:t>之</w:t>
      </w:r>
      <w:r w:rsidRPr="007C0D05">
        <w:rPr>
          <w:rFonts w:ascii="Times New Roman" w:hAnsi="Times New Roman" w:cs="Times New Roman"/>
          <w:kern w:val="0"/>
          <w:sz w:val="28"/>
          <w:szCs w:val="32"/>
        </w:rPr>
        <w:t>黑</w:t>
      </w:r>
      <w:r w:rsidRPr="007C0D05">
        <w:rPr>
          <w:rFonts w:ascii="Times New Roman" w:hAnsi="Times New Roman" w:cs="Times New Roman"/>
          <w:sz w:val="28"/>
          <w:szCs w:val="32"/>
        </w:rPr>
        <w:t>灰白</w:t>
      </w:r>
      <w:r w:rsidRPr="007C0D05">
        <w:rPr>
          <w:rFonts w:ascii="Times New Roman" w:hAnsi="Times New Roman" w:cs="Times New Roman"/>
          <w:kern w:val="0"/>
          <w:sz w:val="28"/>
          <w:szCs w:val="32"/>
        </w:rPr>
        <w:t>名單</w:t>
      </w:r>
      <w:r w:rsidR="00845884" w:rsidRPr="007C0D05">
        <w:rPr>
          <w:rFonts w:ascii="Times New Roman" w:hAnsi="Times New Roman" w:cs="Times New Roman"/>
          <w:kern w:val="0"/>
          <w:sz w:val="28"/>
          <w:szCs w:val="32"/>
        </w:rPr>
        <w:t>，為</w:t>
      </w:r>
      <w:r w:rsidRPr="007C0D05">
        <w:rPr>
          <w:rFonts w:ascii="Times New Roman" w:hAnsi="Times New Roman" w:cs="Times New Roman"/>
          <w:kern w:val="0"/>
          <w:sz w:val="28"/>
          <w:szCs w:val="32"/>
        </w:rPr>
        <w:t>每年綜合考慮其過去</w:t>
      </w:r>
      <w:r w:rsidRPr="007C0D05">
        <w:rPr>
          <w:rFonts w:ascii="Times New Roman" w:hAnsi="Times New Roman" w:cs="Times New Roman"/>
          <w:kern w:val="0"/>
          <w:sz w:val="28"/>
          <w:szCs w:val="32"/>
        </w:rPr>
        <w:t>36</w:t>
      </w:r>
      <w:r w:rsidRPr="007C0D05">
        <w:rPr>
          <w:rFonts w:ascii="Times New Roman" w:hAnsi="Times New Roman" w:cs="Times New Roman"/>
          <w:kern w:val="0"/>
          <w:sz w:val="28"/>
          <w:szCs w:val="32"/>
        </w:rPr>
        <w:t>個月內檢</w:t>
      </w:r>
      <w:r w:rsidR="005238CB" w:rsidRPr="007C0D05">
        <w:rPr>
          <w:rFonts w:ascii="Times New Roman" w:hAnsi="Times New Roman" w:cs="Times New Roman"/>
          <w:kern w:val="0"/>
          <w:sz w:val="28"/>
          <w:szCs w:val="32"/>
        </w:rPr>
        <w:t>查和留</w:t>
      </w:r>
      <w:r w:rsidR="00845884" w:rsidRPr="007C0D05">
        <w:rPr>
          <w:rFonts w:ascii="Times New Roman" w:hAnsi="Times New Roman" w:cs="Times New Roman"/>
          <w:kern w:val="0"/>
          <w:sz w:val="28"/>
          <w:szCs w:val="32"/>
        </w:rPr>
        <w:t>置船舶</w:t>
      </w:r>
      <w:r w:rsidR="005238CB" w:rsidRPr="007C0D05">
        <w:rPr>
          <w:rFonts w:ascii="Times New Roman" w:hAnsi="Times New Roman" w:cs="Times New Roman"/>
          <w:kern w:val="0"/>
          <w:sz w:val="28"/>
          <w:szCs w:val="32"/>
        </w:rPr>
        <w:t>的歷史</w:t>
      </w:r>
      <w:r w:rsidR="00845884" w:rsidRPr="007C0D05">
        <w:rPr>
          <w:rFonts w:ascii="Times New Roman" w:hAnsi="Times New Roman" w:cs="Times New Roman"/>
          <w:kern w:val="0"/>
          <w:sz w:val="28"/>
          <w:szCs w:val="32"/>
        </w:rPr>
        <w:t>資料</w:t>
      </w:r>
      <w:proofErr w:type="gramStart"/>
      <w:r w:rsidR="00845884" w:rsidRPr="007C0D05">
        <w:rPr>
          <w:rFonts w:ascii="Times New Roman" w:hAnsi="Times New Roman" w:cs="Times New Roman"/>
          <w:kern w:val="0"/>
          <w:sz w:val="28"/>
          <w:szCs w:val="32"/>
        </w:rPr>
        <w:t>採</w:t>
      </w:r>
      <w:proofErr w:type="gramEnd"/>
      <w:r w:rsidR="00845884" w:rsidRPr="007C0D05">
        <w:rPr>
          <w:rFonts w:ascii="Times New Roman" w:hAnsi="Times New Roman" w:cs="Times New Roman"/>
          <w:kern w:val="0"/>
          <w:sz w:val="28"/>
          <w:szCs w:val="32"/>
        </w:rPr>
        <w:t>滾動評估計算</w:t>
      </w:r>
      <w:r w:rsidR="005238CB" w:rsidRPr="007C0D05">
        <w:rPr>
          <w:rFonts w:ascii="Times New Roman" w:hAnsi="Times New Roman" w:cs="Times New Roman"/>
          <w:kern w:val="0"/>
          <w:sz w:val="28"/>
          <w:szCs w:val="32"/>
        </w:rPr>
        <w:t>，並</w:t>
      </w:r>
      <w:r w:rsidRPr="007C0D05">
        <w:rPr>
          <w:rFonts w:ascii="Times New Roman" w:hAnsi="Times New Roman" w:cs="Times New Roman"/>
          <w:kern w:val="0"/>
          <w:sz w:val="28"/>
          <w:szCs w:val="32"/>
        </w:rPr>
        <w:t>在東京備忘錄委員會年度報告予以公布。</w:t>
      </w:r>
    </w:p>
    <w:p w:rsidR="00362DC1" w:rsidRPr="007C0D05" w:rsidRDefault="00362DC1" w:rsidP="003C7739">
      <w:pPr>
        <w:numPr>
          <w:ilvl w:val="0"/>
          <w:numId w:val="4"/>
        </w:numPr>
        <w:snapToGrid w:val="0"/>
        <w:spacing w:line="500" w:lineRule="exact"/>
        <w:rPr>
          <w:rFonts w:ascii="Times New Roman" w:hAnsi="Times New Roman" w:cs="Times New Roman"/>
          <w:sz w:val="28"/>
          <w:szCs w:val="32"/>
        </w:rPr>
      </w:pPr>
      <w:r w:rsidRPr="007C0D05">
        <w:rPr>
          <w:rFonts w:ascii="Times New Roman" w:hAnsi="Times New Roman" w:cs="Times New Roman"/>
          <w:sz w:val="28"/>
          <w:szCs w:val="32"/>
        </w:rPr>
        <w:t>東京</w:t>
      </w:r>
      <w:r w:rsidRPr="007C0D05">
        <w:rPr>
          <w:rFonts w:ascii="Times New Roman" w:hAnsi="Times New Roman" w:cs="Times New Roman"/>
          <w:kern w:val="0"/>
          <w:sz w:val="28"/>
          <w:szCs w:val="32"/>
        </w:rPr>
        <w:t>備忘錄</w:t>
      </w:r>
      <w:r w:rsidRPr="007C0D05">
        <w:rPr>
          <w:rFonts w:ascii="Times New Roman" w:hAnsi="Times New Roman" w:cs="Times New Roman"/>
          <w:sz w:val="28"/>
          <w:szCs w:val="32"/>
        </w:rPr>
        <w:t>的認可組織</w:t>
      </w:r>
      <w:r w:rsidRPr="007C0D05">
        <w:rPr>
          <w:rFonts w:ascii="Times New Roman" w:hAnsi="Times New Roman" w:cs="Times New Roman"/>
          <w:sz w:val="28"/>
          <w:szCs w:val="32"/>
        </w:rPr>
        <w:t>(RO)</w:t>
      </w:r>
      <w:r w:rsidRPr="007C0D05">
        <w:rPr>
          <w:rFonts w:ascii="Times New Roman" w:hAnsi="Times New Roman" w:cs="Times New Roman"/>
          <w:sz w:val="28"/>
          <w:szCs w:val="32"/>
        </w:rPr>
        <w:t>至少獲得過一個</w:t>
      </w:r>
      <w:r w:rsidR="00845884" w:rsidRPr="007C0D05">
        <w:rPr>
          <w:rFonts w:ascii="Times New Roman" w:hAnsi="Times New Roman" w:cs="Times New Roman"/>
          <w:sz w:val="28"/>
          <w:szCs w:val="32"/>
        </w:rPr>
        <w:t>組織</w:t>
      </w:r>
      <w:r w:rsidRPr="007C0D05">
        <w:rPr>
          <w:rFonts w:ascii="Times New Roman" w:hAnsi="Times New Roman" w:cs="Times New Roman"/>
          <w:sz w:val="28"/>
          <w:szCs w:val="32"/>
        </w:rPr>
        <w:t>成員當局的認可，所有認可組織的績效是每年綜合考慮其過去</w:t>
      </w:r>
      <w:r w:rsidRPr="007C0D05">
        <w:rPr>
          <w:rFonts w:ascii="Times New Roman" w:hAnsi="Times New Roman" w:cs="Times New Roman"/>
          <w:sz w:val="28"/>
          <w:szCs w:val="32"/>
        </w:rPr>
        <w:t>36</w:t>
      </w:r>
      <w:r w:rsidR="00A33BFC" w:rsidRPr="007C0D05">
        <w:rPr>
          <w:rFonts w:ascii="Times New Roman" w:hAnsi="Times New Roman" w:cs="Times New Roman"/>
          <w:sz w:val="28"/>
          <w:szCs w:val="32"/>
        </w:rPr>
        <w:t>個月內檢查和</w:t>
      </w:r>
      <w:r w:rsidRPr="007C0D05">
        <w:rPr>
          <w:rFonts w:ascii="Times New Roman" w:hAnsi="Times New Roman" w:cs="Times New Roman"/>
          <w:kern w:val="0"/>
          <w:sz w:val="28"/>
          <w:szCs w:val="32"/>
        </w:rPr>
        <w:t>留</w:t>
      </w:r>
      <w:r w:rsidR="00A33BFC" w:rsidRPr="007C0D05">
        <w:rPr>
          <w:rFonts w:ascii="Times New Roman" w:hAnsi="Times New Roman" w:cs="Times New Roman"/>
          <w:kern w:val="0"/>
          <w:sz w:val="28"/>
          <w:szCs w:val="32"/>
        </w:rPr>
        <w:t>置的歷史情況而得出，並</w:t>
      </w:r>
      <w:r w:rsidRPr="007C0D05">
        <w:rPr>
          <w:rFonts w:ascii="Times New Roman" w:hAnsi="Times New Roman" w:cs="Times New Roman"/>
          <w:kern w:val="0"/>
          <w:sz w:val="28"/>
          <w:szCs w:val="32"/>
        </w:rPr>
        <w:t>在東京備忘錄委員會發佈的年度報告中予以公示。</w:t>
      </w:r>
    </w:p>
    <w:p w:rsidR="008E651C" w:rsidRPr="007C0D05" w:rsidRDefault="00362DC1" w:rsidP="00937519">
      <w:pPr>
        <w:numPr>
          <w:ilvl w:val="0"/>
          <w:numId w:val="4"/>
        </w:numPr>
        <w:snapToGrid w:val="0"/>
        <w:spacing w:line="500" w:lineRule="exact"/>
        <w:ind w:rightChars="-139" w:right="-334"/>
        <w:rPr>
          <w:rFonts w:ascii="Times New Roman" w:hAnsi="Times New Roman" w:cs="Times New Roman"/>
          <w:sz w:val="28"/>
          <w:szCs w:val="32"/>
        </w:rPr>
      </w:pPr>
      <w:r w:rsidRPr="007C0D05">
        <w:rPr>
          <w:rFonts w:ascii="Times New Roman" w:hAnsi="Times New Roman" w:cs="Times New Roman"/>
          <w:bCs/>
          <w:sz w:val="28"/>
          <w:szCs w:val="32"/>
        </w:rPr>
        <w:t>ISM</w:t>
      </w:r>
      <w:r w:rsidRPr="007C0D05">
        <w:rPr>
          <w:rFonts w:ascii="Times New Roman" w:hAnsi="Times New Roman" w:cs="Times New Roman"/>
          <w:bCs/>
          <w:sz w:val="28"/>
          <w:szCs w:val="32"/>
        </w:rPr>
        <w:t>公司</w:t>
      </w:r>
      <w:r w:rsidRPr="007C0D05">
        <w:rPr>
          <w:rFonts w:ascii="Times New Roman" w:hAnsi="Times New Roman" w:cs="Times New Roman"/>
          <w:kern w:val="0"/>
          <w:sz w:val="28"/>
          <w:szCs w:val="32"/>
        </w:rPr>
        <w:t>績效</w:t>
      </w:r>
      <w:r w:rsidRPr="007C0D05">
        <w:rPr>
          <w:rFonts w:ascii="Times New Roman" w:hAnsi="Times New Roman" w:cs="Times New Roman"/>
          <w:bCs/>
          <w:sz w:val="28"/>
          <w:szCs w:val="32"/>
        </w:rPr>
        <w:t>評估</w:t>
      </w:r>
      <w:r w:rsidRPr="007C0D05">
        <w:rPr>
          <w:rFonts w:ascii="Times New Roman" w:hAnsi="Times New Roman" w:cs="Times New Roman"/>
          <w:sz w:val="28"/>
          <w:szCs w:val="32"/>
        </w:rPr>
        <w:t xml:space="preserve"> :</w:t>
      </w:r>
      <w:r w:rsidR="00A33BFC" w:rsidRPr="007C0D05">
        <w:rPr>
          <w:rFonts w:ascii="Times New Roman" w:hAnsi="Times New Roman" w:cs="Times New Roman"/>
          <w:sz w:val="28"/>
          <w:szCs w:val="32"/>
        </w:rPr>
        <w:t>是依據其公司旗下船隊中所有船舶的</w:t>
      </w:r>
      <w:r w:rsidRPr="007C0D05">
        <w:rPr>
          <w:rFonts w:ascii="Times New Roman" w:hAnsi="Times New Roman" w:cs="Times New Roman"/>
          <w:sz w:val="28"/>
          <w:szCs w:val="32"/>
        </w:rPr>
        <w:t>留</w:t>
      </w:r>
      <w:r w:rsidR="00A33BFC" w:rsidRPr="007C0D05">
        <w:rPr>
          <w:rFonts w:ascii="Times New Roman" w:hAnsi="Times New Roman" w:cs="Times New Roman"/>
          <w:sz w:val="28"/>
          <w:szCs w:val="32"/>
        </w:rPr>
        <w:t>置</w:t>
      </w:r>
      <w:r w:rsidRPr="007C0D05">
        <w:rPr>
          <w:rFonts w:ascii="Times New Roman" w:hAnsi="Times New Roman" w:cs="Times New Roman"/>
          <w:sz w:val="28"/>
          <w:szCs w:val="32"/>
        </w:rPr>
        <w:t>情況和缺陷的歷史記錄計算而得，依次分為</w:t>
      </w:r>
      <w:r w:rsidR="009956BF" w:rsidRPr="007C0D05">
        <w:rPr>
          <w:rFonts w:ascii="Times New Roman" w:hAnsi="Times New Roman" w:cs="Times New Roman"/>
          <w:sz w:val="28"/>
          <w:szCs w:val="32"/>
        </w:rPr>
        <w:t>4</w:t>
      </w:r>
      <w:r w:rsidRPr="007C0D05">
        <w:rPr>
          <w:rFonts w:ascii="Times New Roman" w:hAnsi="Times New Roman" w:cs="Times New Roman"/>
          <w:sz w:val="28"/>
          <w:szCs w:val="32"/>
        </w:rPr>
        <w:t>級：</w:t>
      </w:r>
      <w:r w:rsidRPr="007C0D05">
        <w:rPr>
          <w:rFonts w:ascii="Times New Roman" w:hAnsi="Times New Roman" w:cs="Times New Roman"/>
          <w:bCs/>
          <w:sz w:val="28"/>
          <w:szCs w:val="32"/>
        </w:rPr>
        <w:t>極低、</w:t>
      </w:r>
      <w:r w:rsidRPr="007C0D05">
        <w:rPr>
          <w:rFonts w:ascii="Times New Roman" w:hAnsi="Times New Roman" w:cs="Times New Roman"/>
          <w:bCs/>
          <w:sz w:val="28"/>
          <w:szCs w:val="32"/>
        </w:rPr>
        <w:t xml:space="preserve"> </w:t>
      </w:r>
      <w:r w:rsidRPr="007C0D05">
        <w:rPr>
          <w:rFonts w:ascii="Times New Roman" w:hAnsi="Times New Roman" w:cs="Times New Roman"/>
          <w:bCs/>
          <w:sz w:val="28"/>
          <w:szCs w:val="32"/>
        </w:rPr>
        <w:t>低、中和高</w:t>
      </w:r>
      <w:r w:rsidRPr="007C0D05">
        <w:rPr>
          <w:rFonts w:ascii="Times New Roman" w:hAnsi="Times New Roman" w:cs="Times New Roman"/>
          <w:sz w:val="28"/>
          <w:szCs w:val="32"/>
        </w:rPr>
        <w:t>。計算結果以</w:t>
      </w:r>
      <w:r w:rsidRPr="007C0D05">
        <w:rPr>
          <w:rFonts w:ascii="Times New Roman" w:hAnsi="Times New Roman" w:cs="Times New Roman"/>
          <w:sz w:val="28"/>
          <w:szCs w:val="32"/>
        </w:rPr>
        <w:t>36</w:t>
      </w:r>
      <w:r w:rsidRPr="007C0D05">
        <w:rPr>
          <w:rFonts w:ascii="Times New Roman" w:hAnsi="Times New Roman" w:cs="Times New Roman"/>
          <w:sz w:val="28"/>
          <w:szCs w:val="32"/>
        </w:rPr>
        <w:t>個月為週期每日滾動更新。檢查次數不設下限，若公司所有船舶在</w:t>
      </w:r>
      <w:proofErr w:type="gramStart"/>
      <w:r w:rsidRPr="007C0D05">
        <w:rPr>
          <w:rFonts w:ascii="Times New Roman" w:hAnsi="Times New Roman" w:cs="Times New Roman"/>
          <w:sz w:val="28"/>
          <w:szCs w:val="32"/>
        </w:rPr>
        <w:t>36</w:t>
      </w:r>
      <w:r w:rsidRPr="007C0D05">
        <w:rPr>
          <w:rFonts w:ascii="Times New Roman" w:hAnsi="Times New Roman" w:cs="Times New Roman"/>
          <w:sz w:val="28"/>
          <w:szCs w:val="32"/>
        </w:rPr>
        <w:t>個月內均未接受</w:t>
      </w:r>
      <w:proofErr w:type="gramEnd"/>
      <w:r w:rsidRPr="007C0D05">
        <w:rPr>
          <w:rFonts w:ascii="Times New Roman" w:hAnsi="Times New Roman" w:cs="Times New Roman"/>
          <w:sz w:val="28"/>
          <w:szCs w:val="32"/>
        </w:rPr>
        <w:t>檢查，則為</w:t>
      </w:r>
      <w:r w:rsidR="00845884" w:rsidRPr="007C0D05">
        <w:rPr>
          <w:rFonts w:ascii="Times New Roman" w:hAnsi="Times New Roman" w:cs="Times New Roman"/>
          <w:sz w:val="28"/>
          <w:szCs w:val="32"/>
        </w:rPr>
        <w:t>「</w:t>
      </w:r>
      <w:r w:rsidRPr="007C0D05">
        <w:rPr>
          <w:rFonts w:ascii="Times New Roman" w:hAnsi="Times New Roman" w:cs="Times New Roman"/>
          <w:sz w:val="28"/>
          <w:szCs w:val="32"/>
        </w:rPr>
        <w:t>中等績效</w:t>
      </w:r>
      <w:r w:rsidR="00845884" w:rsidRPr="007C0D05">
        <w:rPr>
          <w:rFonts w:ascii="Times New Roman" w:hAnsi="Times New Roman" w:cs="Times New Roman"/>
          <w:sz w:val="28"/>
          <w:szCs w:val="32"/>
        </w:rPr>
        <w:t>」</w:t>
      </w:r>
      <w:r w:rsidRPr="007C0D05">
        <w:rPr>
          <w:rFonts w:ascii="Times New Roman" w:hAnsi="Times New Roman" w:cs="Times New Roman"/>
          <w:sz w:val="28"/>
          <w:szCs w:val="32"/>
        </w:rPr>
        <w:t>。</w:t>
      </w:r>
    </w:p>
    <w:p w:rsidR="001C0E84" w:rsidRPr="007C0D05" w:rsidRDefault="001C0E84">
      <w:pPr>
        <w:widowControl/>
        <w:rPr>
          <w:rFonts w:ascii="Times New Roman" w:hAnsi="Times New Roman" w:cs="Times New Roman"/>
          <w:sz w:val="28"/>
          <w:szCs w:val="32"/>
        </w:rPr>
      </w:pPr>
      <w:r w:rsidRPr="007C0D05">
        <w:rPr>
          <w:rFonts w:ascii="Times New Roman" w:hAnsi="Times New Roman" w:cs="Times New Roman"/>
          <w:sz w:val="28"/>
          <w:szCs w:val="32"/>
        </w:rPr>
        <w:br w:type="page"/>
      </w:r>
    </w:p>
    <w:p w:rsidR="00DD3D67" w:rsidRPr="007C0D05" w:rsidRDefault="001D2998" w:rsidP="00F36029">
      <w:pPr>
        <w:pStyle w:val="1"/>
      </w:pPr>
      <w:bookmarkStart w:id="50" w:name="_Toc515545501"/>
      <w:bookmarkStart w:id="51" w:name="_Toc515546462"/>
      <w:r w:rsidRPr="007C0D05">
        <w:t>捌、</w:t>
      </w:r>
      <w:r w:rsidR="00DD3D67" w:rsidRPr="007C0D05">
        <w:t>結語</w:t>
      </w:r>
      <w:bookmarkEnd w:id="50"/>
      <w:bookmarkEnd w:id="51"/>
    </w:p>
    <w:p w:rsidR="00293AAD" w:rsidRPr="007C0D05" w:rsidRDefault="00293AAD" w:rsidP="003C7739">
      <w:pPr>
        <w:numPr>
          <w:ilvl w:val="0"/>
          <w:numId w:val="19"/>
        </w:numPr>
        <w:snapToGrid w:val="0"/>
        <w:spacing w:line="500" w:lineRule="exact"/>
        <w:ind w:left="1077"/>
        <w:rPr>
          <w:rFonts w:ascii="Times New Roman" w:hAnsi="Times New Roman" w:cs="Times New Roman"/>
          <w:bCs/>
          <w:sz w:val="28"/>
          <w:szCs w:val="32"/>
        </w:rPr>
      </w:pPr>
      <w:r w:rsidRPr="007C0D05">
        <w:rPr>
          <w:rFonts w:ascii="Times New Roman" w:hAnsi="Times New Roman" w:cs="Times New Roman"/>
          <w:sz w:val="28"/>
          <w:szCs w:val="32"/>
        </w:rPr>
        <w:t>港口國管制係依據國際海事組織之相關法規、措施及標準作業程序爲指導原則，其檢查無論是否為公約成員國應具公平性及一致性，</w:t>
      </w:r>
      <w:r w:rsidRPr="007C0D05">
        <w:rPr>
          <w:rFonts w:ascii="Times New Roman" w:hAnsi="Times New Roman" w:cs="Times New Roman"/>
          <w:bCs/>
          <w:sz w:val="28"/>
          <w:szCs w:val="32"/>
        </w:rPr>
        <w:t>針對所有進入本國港口之外籍船舶施行檢查，因事涉國際性事務，屬國家主權之表徵，目的係淘汰或降低次標準船之危害，保障海上人命安全，避免海洋環境遭受損害，維護船員生命、船舶航行安全及維護環境，並監督船舶是否遵守和符合上述規定。</w:t>
      </w:r>
    </w:p>
    <w:p w:rsidR="00293AAD" w:rsidRPr="007C0D05" w:rsidRDefault="00EE3FF2" w:rsidP="003C7739">
      <w:pPr>
        <w:numPr>
          <w:ilvl w:val="0"/>
          <w:numId w:val="19"/>
        </w:numPr>
        <w:snapToGrid w:val="0"/>
        <w:spacing w:line="500" w:lineRule="exact"/>
        <w:ind w:left="1077"/>
        <w:rPr>
          <w:rFonts w:ascii="Times New Roman" w:hAnsi="Times New Roman" w:cs="Times New Roman"/>
          <w:sz w:val="28"/>
          <w:szCs w:val="32"/>
        </w:rPr>
      </w:pPr>
      <w:proofErr w:type="gramStart"/>
      <w:r w:rsidRPr="007C0D05">
        <w:rPr>
          <w:rFonts w:ascii="Times New Roman" w:hAnsi="Times New Roman" w:cs="Times New Roman"/>
          <w:bCs/>
          <w:sz w:val="28"/>
          <w:szCs w:val="32"/>
        </w:rPr>
        <w:t>鑑</w:t>
      </w:r>
      <w:proofErr w:type="gramEnd"/>
      <w:r w:rsidRPr="007C0D05">
        <w:rPr>
          <w:rFonts w:ascii="Times New Roman" w:hAnsi="Times New Roman" w:cs="Times New Roman"/>
          <w:bCs/>
          <w:sz w:val="28"/>
          <w:szCs w:val="32"/>
        </w:rPr>
        <w:t>於兩岸情勢經由過去多年努力，且直航已數年，未來仍期望藉由</w:t>
      </w:r>
      <w:r w:rsidRPr="007C0D05">
        <w:rPr>
          <w:rFonts w:ascii="Times New Roman" w:hAnsi="Times New Roman" w:cs="Times New Roman"/>
          <w:bCs/>
          <w:sz w:val="28"/>
          <w:szCs w:val="32"/>
        </w:rPr>
        <w:t>PSC</w:t>
      </w:r>
      <w:r w:rsidRPr="007C0D05">
        <w:rPr>
          <w:rFonts w:ascii="Times New Roman" w:hAnsi="Times New Roman" w:cs="Times New Roman"/>
          <w:bCs/>
          <w:sz w:val="28"/>
          <w:szCs w:val="32"/>
        </w:rPr>
        <w:t>檢查機制及</w:t>
      </w:r>
      <w:r w:rsidRPr="007C0D05">
        <w:rPr>
          <w:rFonts w:ascii="Times New Roman" w:hAnsi="Times New Roman" w:cs="Times New Roman"/>
          <w:bCs/>
          <w:sz w:val="28"/>
          <w:szCs w:val="32"/>
        </w:rPr>
        <w:t>PSCO</w:t>
      </w:r>
      <w:r w:rsidRPr="007C0D05">
        <w:rPr>
          <w:rFonts w:ascii="Times New Roman" w:hAnsi="Times New Roman" w:cs="Times New Roman"/>
          <w:bCs/>
          <w:sz w:val="28"/>
          <w:szCs w:val="32"/>
        </w:rPr>
        <w:t>互訪，以建立兩岸港口國管制檢查相互認可</w:t>
      </w:r>
      <w:r w:rsidRPr="007C0D05">
        <w:rPr>
          <w:rFonts w:ascii="Times New Roman" w:hAnsi="Times New Roman" w:cs="Times New Roman"/>
          <w:sz w:val="28"/>
          <w:szCs w:val="32"/>
        </w:rPr>
        <w:t>及資訊交換分享與合作契機，比照東京備忘錄檢查模式，能與區域性檢查接軌及一致化，並考慮本國</w:t>
      </w:r>
      <w:r w:rsidRPr="007C0D05">
        <w:rPr>
          <w:rFonts w:ascii="Times New Roman" w:hAnsi="Times New Roman" w:cs="Times New Roman"/>
          <w:sz w:val="28"/>
          <w:szCs w:val="32"/>
        </w:rPr>
        <w:t>PSCO</w:t>
      </w:r>
      <w:r w:rsidRPr="007C0D05">
        <w:rPr>
          <w:rFonts w:ascii="Times New Roman" w:hAnsi="Times New Roman" w:cs="Times New Roman"/>
          <w:sz w:val="28"/>
          <w:szCs w:val="32"/>
        </w:rPr>
        <w:t>赴東京備忘錄簽約國交流，以吸收最新之資訊及經驗，循求各國認同，以建立溝通連</w:t>
      </w:r>
      <w:proofErr w:type="gramStart"/>
      <w:r w:rsidRPr="007C0D05">
        <w:rPr>
          <w:rFonts w:ascii="Times New Roman" w:hAnsi="Times New Roman" w:cs="Times New Roman"/>
          <w:sz w:val="28"/>
          <w:szCs w:val="32"/>
        </w:rPr>
        <w:t>繫</w:t>
      </w:r>
      <w:proofErr w:type="gramEnd"/>
      <w:r w:rsidRPr="007C0D05">
        <w:rPr>
          <w:rFonts w:ascii="Times New Roman" w:hAnsi="Times New Roman" w:cs="Times New Roman"/>
          <w:sz w:val="28"/>
          <w:szCs w:val="32"/>
        </w:rPr>
        <w:t>管道，達到成為東京備忘錄觀察員與世界各國際港口接軌之目標。</w:t>
      </w:r>
    </w:p>
    <w:p w:rsidR="00293AAD" w:rsidRPr="007C0D05" w:rsidRDefault="00293AAD" w:rsidP="003C7739">
      <w:pPr>
        <w:numPr>
          <w:ilvl w:val="0"/>
          <w:numId w:val="19"/>
        </w:numPr>
        <w:snapToGrid w:val="0"/>
        <w:spacing w:line="500" w:lineRule="exact"/>
        <w:ind w:left="1077"/>
        <w:rPr>
          <w:rFonts w:ascii="Times New Roman" w:hAnsi="Times New Roman" w:cs="Times New Roman"/>
          <w:sz w:val="28"/>
          <w:szCs w:val="32"/>
        </w:rPr>
      </w:pPr>
      <w:r w:rsidRPr="007C0D05">
        <w:rPr>
          <w:rFonts w:ascii="Times New Roman" w:hAnsi="Times New Roman" w:cs="Times New Roman"/>
          <w:sz w:val="28"/>
          <w:szCs w:val="32"/>
        </w:rPr>
        <w:t>我國港口國管制已執行</w:t>
      </w:r>
      <w:r w:rsidRPr="007C0D05">
        <w:rPr>
          <w:rFonts w:ascii="Times New Roman" w:hAnsi="Times New Roman" w:cs="Times New Roman"/>
          <w:sz w:val="28"/>
          <w:szCs w:val="32"/>
        </w:rPr>
        <w:t>10</w:t>
      </w:r>
      <w:r w:rsidRPr="007C0D05">
        <w:rPr>
          <w:rFonts w:ascii="Times New Roman" w:hAnsi="Times New Roman" w:cs="Times New Roman"/>
          <w:sz w:val="28"/>
          <w:szCs w:val="32"/>
        </w:rPr>
        <w:t>餘年，秉持港口國管制之檢查精神，針對次標準船檢查，如發現重大缺失，透過要求開航前改善或留滯船舶措施，以此管制方式徹底淘汰次標準船，以保障海上人命安全及海洋環境，</w:t>
      </w:r>
      <w:proofErr w:type="gramStart"/>
      <w:r w:rsidRPr="007C0D05">
        <w:rPr>
          <w:rFonts w:ascii="Times New Roman" w:hAnsi="Times New Roman" w:cs="Times New Roman"/>
          <w:sz w:val="28"/>
          <w:szCs w:val="32"/>
        </w:rPr>
        <w:t>惟礙於</w:t>
      </w:r>
      <w:proofErr w:type="gramEnd"/>
      <w:r w:rsidRPr="007C0D05">
        <w:rPr>
          <w:rFonts w:ascii="Times New Roman" w:hAnsi="Times New Roman" w:cs="Times New Roman"/>
          <w:sz w:val="28"/>
          <w:szCs w:val="32"/>
        </w:rPr>
        <w:t>人力，業務執行精緻度不足。為提升本國港口國管制檢查率及檢查品質，並因應相關國際公約持續更新修訂，有關</w:t>
      </w:r>
      <w:r w:rsidRPr="007C0D05">
        <w:rPr>
          <w:rFonts w:ascii="Times New Roman" w:hAnsi="Times New Roman" w:cs="Times New Roman"/>
          <w:sz w:val="28"/>
          <w:szCs w:val="32"/>
        </w:rPr>
        <w:t>PSCO</w:t>
      </w:r>
      <w:r w:rsidRPr="007C0D05">
        <w:rPr>
          <w:rFonts w:ascii="Times New Roman" w:hAnsi="Times New Roman" w:cs="Times New Roman"/>
          <w:sz w:val="28"/>
          <w:szCs w:val="32"/>
        </w:rPr>
        <w:t>持續訓練確有必要，使其具備專業性。</w:t>
      </w:r>
    </w:p>
    <w:p w:rsidR="00293AAD" w:rsidRPr="007C0D05" w:rsidRDefault="00C24808" w:rsidP="00C24808">
      <w:pPr>
        <w:numPr>
          <w:ilvl w:val="0"/>
          <w:numId w:val="19"/>
        </w:numPr>
        <w:snapToGrid w:val="0"/>
        <w:spacing w:line="500" w:lineRule="exact"/>
        <w:rPr>
          <w:rFonts w:ascii="Times New Roman" w:hAnsi="Times New Roman" w:cs="Times New Roman"/>
          <w:bCs/>
          <w:sz w:val="28"/>
          <w:szCs w:val="32"/>
        </w:rPr>
      </w:pPr>
      <w:r w:rsidRPr="007C0D05">
        <w:rPr>
          <w:rFonts w:ascii="Times New Roman" w:hAnsi="Times New Roman" w:cs="Times New Roman"/>
          <w:bCs/>
          <w:sz w:val="28"/>
          <w:szCs w:val="32"/>
        </w:rPr>
        <w:t>國際海事組織針對</w:t>
      </w:r>
      <w:proofErr w:type="gramStart"/>
      <w:r w:rsidRPr="007C0D05">
        <w:rPr>
          <w:rFonts w:ascii="Times New Roman" w:hAnsi="Times New Roman" w:cs="Times New Roman"/>
          <w:bCs/>
          <w:sz w:val="28"/>
          <w:szCs w:val="32"/>
        </w:rPr>
        <w:t>船舶壓載水</w:t>
      </w:r>
      <w:proofErr w:type="gramEnd"/>
      <w:r w:rsidRPr="007C0D05">
        <w:rPr>
          <w:rFonts w:ascii="Times New Roman" w:hAnsi="Times New Roman" w:cs="Times New Roman"/>
          <w:bCs/>
          <w:sz w:val="28"/>
          <w:szCs w:val="32"/>
        </w:rPr>
        <w:t>和沉積物國際公約業於</w:t>
      </w:r>
      <w:r w:rsidRPr="007C0D05">
        <w:rPr>
          <w:rFonts w:ascii="Times New Roman" w:hAnsi="Times New Roman" w:cs="Times New Roman"/>
          <w:bCs/>
          <w:sz w:val="28"/>
          <w:szCs w:val="32"/>
        </w:rPr>
        <w:t>106</w:t>
      </w:r>
      <w:r w:rsidRPr="007C0D05">
        <w:rPr>
          <w:rFonts w:ascii="Times New Roman" w:hAnsi="Times New Roman" w:cs="Times New Roman"/>
          <w:bCs/>
          <w:sz w:val="28"/>
          <w:szCs w:val="32"/>
        </w:rPr>
        <w:t>年</w:t>
      </w:r>
      <w:r w:rsidRPr="007C0D05">
        <w:rPr>
          <w:rFonts w:ascii="Times New Roman" w:hAnsi="Times New Roman" w:cs="Times New Roman"/>
          <w:bCs/>
          <w:sz w:val="28"/>
          <w:szCs w:val="32"/>
        </w:rPr>
        <w:t>9</w:t>
      </w:r>
      <w:r w:rsidRPr="007C0D05">
        <w:rPr>
          <w:rFonts w:ascii="Times New Roman" w:hAnsi="Times New Roman" w:cs="Times New Roman"/>
          <w:bCs/>
          <w:sz w:val="28"/>
          <w:szCs w:val="32"/>
        </w:rPr>
        <w:t>月</w:t>
      </w:r>
      <w:r w:rsidRPr="007C0D05">
        <w:rPr>
          <w:rFonts w:ascii="Times New Roman" w:hAnsi="Times New Roman" w:cs="Times New Roman"/>
          <w:bCs/>
          <w:sz w:val="28"/>
          <w:szCs w:val="32"/>
        </w:rPr>
        <w:t>8</w:t>
      </w:r>
      <w:r w:rsidRPr="007C0D05">
        <w:rPr>
          <w:rFonts w:ascii="Times New Roman" w:hAnsi="Times New Roman" w:cs="Times New Roman"/>
          <w:bCs/>
          <w:sz w:val="28"/>
          <w:szCs w:val="32"/>
        </w:rPr>
        <w:t>日生效，港口國管制檢查員依據商港法及公約規範對進出我國海域外籍船舶實施船舶</w:t>
      </w:r>
      <w:proofErr w:type="gramStart"/>
      <w:r w:rsidRPr="007C0D05">
        <w:rPr>
          <w:rFonts w:ascii="Times New Roman" w:hAnsi="Times New Roman" w:cs="Times New Roman"/>
          <w:bCs/>
          <w:sz w:val="28"/>
          <w:szCs w:val="32"/>
        </w:rPr>
        <w:t>壓艙水相關</w:t>
      </w:r>
      <w:proofErr w:type="gramEnd"/>
      <w:r w:rsidRPr="007C0D05">
        <w:rPr>
          <w:rFonts w:ascii="Times New Roman" w:hAnsi="Times New Roman" w:cs="Times New Roman"/>
          <w:bCs/>
          <w:sz w:val="28"/>
          <w:szCs w:val="32"/>
        </w:rPr>
        <w:t>查核並輔導業者自主管理</w:t>
      </w:r>
      <w:r w:rsidR="00293AAD" w:rsidRPr="007C0D05">
        <w:rPr>
          <w:rFonts w:ascii="Times New Roman" w:hAnsi="Times New Roman" w:cs="Times New Roman"/>
          <w:bCs/>
          <w:sz w:val="28"/>
          <w:szCs w:val="32"/>
        </w:rPr>
        <w:t>。</w:t>
      </w:r>
    </w:p>
    <w:p w:rsidR="00C24808" w:rsidRPr="007C0D05" w:rsidRDefault="00C24808" w:rsidP="00C24808">
      <w:pPr>
        <w:numPr>
          <w:ilvl w:val="0"/>
          <w:numId w:val="19"/>
        </w:numPr>
        <w:snapToGrid w:val="0"/>
        <w:spacing w:line="500" w:lineRule="exact"/>
        <w:rPr>
          <w:rFonts w:ascii="Times New Roman" w:hAnsi="Times New Roman" w:cs="Times New Roman"/>
          <w:bCs/>
          <w:sz w:val="28"/>
          <w:szCs w:val="32"/>
        </w:rPr>
      </w:pPr>
      <w:r w:rsidRPr="007C0D05">
        <w:rPr>
          <w:rFonts w:ascii="Times New Roman" w:hAnsi="Times New Roman" w:cs="Times New Roman"/>
          <w:bCs/>
          <w:sz w:val="28"/>
          <w:szCs w:val="32"/>
        </w:rPr>
        <w:tab/>
      </w:r>
      <w:r w:rsidRPr="007C0D05">
        <w:rPr>
          <w:rFonts w:ascii="Times New Roman" w:hAnsi="Times New Roman" w:cs="Times New Roman"/>
          <w:bCs/>
          <w:sz w:val="28"/>
          <w:szCs w:val="32"/>
        </w:rPr>
        <w:t>我國港口國管制業務執行為維持</w:t>
      </w:r>
      <w:r w:rsidRPr="007C0D05">
        <w:rPr>
          <w:rFonts w:ascii="Times New Roman" w:hAnsi="Times New Roman" w:cs="Times New Roman"/>
          <w:bCs/>
          <w:sz w:val="28"/>
          <w:szCs w:val="32"/>
        </w:rPr>
        <w:t>15%</w:t>
      </w:r>
      <w:r w:rsidRPr="007C0D05">
        <w:rPr>
          <w:rFonts w:ascii="Times New Roman" w:hAnsi="Times New Roman" w:cs="Times New Roman"/>
          <w:bCs/>
          <w:sz w:val="28"/>
          <w:szCs w:val="32"/>
        </w:rPr>
        <w:t>執行檢查率，船舶</w:t>
      </w:r>
      <w:proofErr w:type="gramStart"/>
      <w:r w:rsidRPr="007C0D05">
        <w:rPr>
          <w:rFonts w:ascii="Times New Roman" w:hAnsi="Times New Roman" w:cs="Times New Roman"/>
          <w:bCs/>
          <w:sz w:val="28"/>
          <w:szCs w:val="32"/>
        </w:rPr>
        <w:t>檢查艘</w:t>
      </w:r>
      <w:proofErr w:type="gramEnd"/>
      <w:r w:rsidRPr="007C0D05">
        <w:rPr>
          <w:rFonts w:ascii="Times New Roman" w:hAnsi="Times New Roman" w:cs="Times New Roman"/>
          <w:bCs/>
          <w:sz w:val="28"/>
          <w:szCs w:val="32"/>
        </w:rPr>
        <w:t>數逐年增加至</w:t>
      </w:r>
      <w:proofErr w:type="gramStart"/>
      <w:r w:rsidRPr="007C0D05">
        <w:rPr>
          <w:rFonts w:ascii="Times New Roman" w:hAnsi="Times New Roman" w:cs="Times New Roman"/>
          <w:bCs/>
          <w:sz w:val="28"/>
          <w:szCs w:val="32"/>
        </w:rPr>
        <w:t>106</w:t>
      </w:r>
      <w:proofErr w:type="gramEnd"/>
      <w:r w:rsidRPr="007C0D05">
        <w:rPr>
          <w:rFonts w:ascii="Times New Roman" w:hAnsi="Times New Roman" w:cs="Times New Roman"/>
          <w:bCs/>
          <w:sz w:val="28"/>
          <w:szCs w:val="32"/>
        </w:rPr>
        <w:t>年度為</w:t>
      </w:r>
      <w:r w:rsidRPr="007C0D05">
        <w:rPr>
          <w:rFonts w:ascii="Times New Roman" w:hAnsi="Times New Roman" w:cs="Times New Roman"/>
          <w:bCs/>
          <w:sz w:val="28"/>
          <w:szCs w:val="32"/>
        </w:rPr>
        <w:t>811</w:t>
      </w:r>
      <w:r w:rsidRPr="007C0D05">
        <w:rPr>
          <w:rFonts w:ascii="Times New Roman" w:hAnsi="Times New Roman" w:cs="Times New Roman"/>
          <w:bCs/>
          <w:sz w:val="28"/>
          <w:szCs w:val="32"/>
        </w:rPr>
        <w:t>艘，對次標準船產生嚇阻作用；未來仍將持續對次標準船加強檢查，並透過要求開航前改善或留置處分措施，徹底淘汰次標準船，以保障人命安全及海洋環境。</w:t>
      </w: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542538" w:rsidRPr="007C0D05" w:rsidRDefault="00542538" w:rsidP="00542538">
      <w:pPr>
        <w:snapToGrid w:val="0"/>
        <w:spacing w:line="500" w:lineRule="exact"/>
        <w:rPr>
          <w:rFonts w:ascii="Times New Roman" w:hAnsi="Times New Roman" w:cs="Times New Roman"/>
          <w:bCs/>
          <w:sz w:val="32"/>
          <w:szCs w:val="32"/>
        </w:rPr>
      </w:pPr>
    </w:p>
    <w:p w:rsidR="00F2208F" w:rsidRPr="007C0D05" w:rsidRDefault="00F2208F" w:rsidP="00F2208F">
      <w:pPr>
        <w:pStyle w:val="af2"/>
        <w:spacing w:line="400" w:lineRule="exact"/>
        <w:rPr>
          <w:rFonts w:ascii="Times New Roman" w:hAnsi="Times New Roman" w:cs="Times New Roman"/>
        </w:rPr>
      </w:pPr>
    </w:p>
    <w:p w:rsidR="00063FA1" w:rsidRPr="007C0D05" w:rsidRDefault="00F2208F" w:rsidP="00F36029">
      <w:pPr>
        <w:pStyle w:val="afc"/>
      </w:pPr>
      <w:bookmarkStart w:id="52" w:name="_Toc515545502"/>
      <w:bookmarkStart w:id="53" w:name="_Toc515546463"/>
      <w:r w:rsidRPr="007C0D05">
        <w:t>附錄</w:t>
      </w:r>
      <w:r w:rsidRPr="007C0D05">
        <w:t>1</w:t>
      </w:r>
      <w:r w:rsidR="00EB511C" w:rsidRPr="007C0D05">
        <w:t xml:space="preserve"> </w:t>
      </w:r>
      <w:r w:rsidR="00063FA1" w:rsidRPr="007C0D05">
        <w:t>港口國管制作業標準流程圖</w:t>
      </w:r>
      <w:bookmarkEnd w:id="52"/>
      <w:bookmarkEnd w:id="53"/>
    </w:p>
    <w:p w:rsidR="00F40C13" w:rsidRPr="007C0D05" w:rsidRDefault="00F2208F" w:rsidP="00F40C13">
      <w:pPr>
        <w:spacing w:line="0" w:lineRule="atLeast"/>
        <w:jc w:val="center"/>
        <w:rPr>
          <w:rFonts w:ascii="Times New Roman" w:hAnsi="Times New Roman" w:cs="Times New Roman"/>
        </w:rPr>
      </w:pPr>
      <w:r w:rsidRPr="007C0D05">
        <w:rPr>
          <w:rFonts w:ascii="Times New Roman" w:hAnsi="Times New Roman" w:cs="Times New Roman"/>
          <w:noProof/>
        </w:rPr>
        <mc:AlternateContent>
          <mc:Choice Requires="wpg">
            <w:drawing>
              <wp:anchor distT="0" distB="0" distL="114300" distR="114300" simplePos="0" relativeHeight="251981824" behindDoc="0" locked="0" layoutInCell="1" allowOverlap="1" wp14:anchorId="37A0BD82" wp14:editId="2C93020A">
                <wp:simplePos x="0" y="0"/>
                <wp:positionH relativeFrom="column">
                  <wp:posOffset>266129</wp:posOffset>
                </wp:positionH>
                <wp:positionV relativeFrom="paragraph">
                  <wp:posOffset>92710</wp:posOffset>
                </wp:positionV>
                <wp:extent cx="5607050" cy="8421370"/>
                <wp:effectExtent l="0" t="0" r="12700" b="17780"/>
                <wp:wrapNone/>
                <wp:docPr id="196170" name="群組 196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0" cy="8421370"/>
                          <a:chOff x="1058" y="2106"/>
                          <a:chExt cx="9000" cy="13712"/>
                        </a:xfrm>
                      </wpg:grpSpPr>
                      <wps:wsp>
                        <wps:cNvPr id="196171" name="Rectangle 247"/>
                        <wps:cNvSpPr>
                          <a:spLocks noChangeArrowheads="1"/>
                        </wps:cNvSpPr>
                        <wps:spPr bwMode="auto">
                          <a:xfrm>
                            <a:off x="2961" y="9818"/>
                            <a:ext cx="1620" cy="6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172" name="AutoShape 248"/>
                        <wps:cNvSpPr>
                          <a:spLocks noChangeAspect="1" noChangeArrowheads="1"/>
                        </wps:cNvSpPr>
                        <wps:spPr bwMode="auto">
                          <a:xfrm>
                            <a:off x="5648" y="2106"/>
                            <a:ext cx="907" cy="567"/>
                          </a:xfrm>
                          <a:prstGeom prst="hexagon">
                            <a:avLst>
                              <a:gd name="adj" fmla="val 39991"/>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173" name="Text Box 249"/>
                        <wps:cNvSpPr txBox="1">
                          <a:spLocks noChangeArrowheads="1"/>
                        </wps:cNvSpPr>
                        <wps:spPr bwMode="auto">
                          <a:xfrm>
                            <a:off x="5705" y="2196"/>
                            <a:ext cx="8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2439C8" w:rsidRDefault="005A1AD1" w:rsidP="00F40C13">
                              <w:pPr>
                                <w:rPr>
                                  <w:sz w:val="20"/>
                                  <w:szCs w:val="20"/>
                                </w:rPr>
                              </w:pPr>
                              <w:r w:rsidRPr="002439C8">
                                <w:rPr>
                                  <w:rFonts w:hint="eastAsia"/>
                                  <w:sz w:val="20"/>
                                  <w:szCs w:val="20"/>
                                </w:rPr>
                                <w:t>作業開始</w:t>
                              </w:r>
                            </w:p>
                          </w:txbxContent>
                        </wps:txbx>
                        <wps:bodyPr rot="0" vert="horz" wrap="square" lIns="0" tIns="0" rIns="0" bIns="0" anchor="t" anchorCtr="0" upright="1">
                          <a:noAutofit/>
                        </wps:bodyPr>
                      </wps:wsp>
                      <wps:wsp>
                        <wps:cNvPr id="196174" name="Line 250"/>
                        <wps:cNvCnPr/>
                        <wps:spPr bwMode="auto">
                          <a:xfrm>
                            <a:off x="6098" y="269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75" name="Line 251"/>
                        <wps:cNvCnPr/>
                        <wps:spPr bwMode="auto">
                          <a:xfrm>
                            <a:off x="3578" y="3050"/>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76" name="Line 252"/>
                        <wps:cNvCnPr/>
                        <wps:spPr bwMode="auto">
                          <a:xfrm>
                            <a:off x="3578" y="305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77" name="Line 253"/>
                        <wps:cNvCnPr/>
                        <wps:spPr bwMode="auto">
                          <a:xfrm>
                            <a:off x="8618" y="305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78" name="Text Box 254"/>
                        <wps:cNvSpPr txBox="1">
                          <a:spLocks noChangeArrowheads="1"/>
                        </wps:cNvSpPr>
                        <wps:spPr bwMode="auto">
                          <a:xfrm>
                            <a:off x="2248" y="3404"/>
                            <a:ext cx="267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適航性有疑慮之船舶</w:t>
                              </w:r>
                            </w:p>
                          </w:txbxContent>
                        </wps:txbx>
                        <wps:bodyPr rot="0" vert="horz" wrap="square" lIns="36000" tIns="0" rIns="36000" bIns="0" anchor="t" anchorCtr="0" upright="1">
                          <a:noAutofit/>
                        </wps:bodyPr>
                      </wps:wsp>
                      <wps:wsp>
                        <wps:cNvPr id="196179" name="Text Box 255"/>
                        <wps:cNvSpPr txBox="1">
                          <a:spLocks noChangeArrowheads="1"/>
                        </wps:cNvSpPr>
                        <wps:spPr bwMode="auto">
                          <a:xfrm>
                            <a:off x="7188" y="3404"/>
                            <a:ext cx="287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例行性指派抽查</w:t>
                              </w:r>
                            </w:p>
                          </w:txbxContent>
                        </wps:txbx>
                        <wps:bodyPr rot="0" vert="horz" wrap="square" lIns="36000" tIns="0" rIns="36000" bIns="0" anchor="t" anchorCtr="0" upright="1">
                          <a:noAutofit/>
                        </wps:bodyPr>
                      </wps:wsp>
                      <wps:wsp>
                        <wps:cNvPr id="196180" name="Line 256"/>
                        <wps:cNvCnPr/>
                        <wps:spPr bwMode="auto">
                          <a:xfrm>
                            <a:off x="8618" y="377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81" name="Text Box 257"/>
                        <wps:cNvSpPr txBox="1">
                          <a:spLocks noChangeArrowheads="1"/>
                        </wps:cNvSpPr>
                        <wps:spPr bwMode="auto">
                          <a:xfrm>
                            <a:off x="7188" y="4130"/>
                            <a:ext cx="287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spacing w:line="0" w:lineRule="atLeast"/>
                                <w:jc w:val="center"/>
                                <w:rPr>
                                  <w:sz w:val="20"/>
                                  <w:szCs w:val="20"/>
                                </w:rPr>
                              </w:pPr>
                              <w:r w:rsidRPr="002439C8">
                                <w:rPr>
                                  <w:rFonts w:hint="eastAsia"/>
                                  <w:sz w:val="20"/>
                                  <w:szCs w:val="20"/>
                                </w:rPr>
                                <w:t>依據船型、船齡、船級</w:t>
                              </w:r>
                              <w:r w:rsidRPr="002439C8">
                                <w:rPr>
                                  <w:sz w:val="20"/>
                                  <w:szCs w:val="20"/>
                                </w:rPr>
                                <w:br/>
                              </w:r>
                              <w:r w:rsidRPr="002439C8">
                                <w:rPr>
                                  <w:rFonts w:hint="eastAsia"/>
                                  <w:sz w:val="20"/>
                                  <w:szCs w:val="20"/>
                                </w:rPr>
                                <w:t>及航線選定目標船</w:t>
                              </w:r>
                            </w:p>
                          </w:txbxContent>
                        </wps:txbx>
                        <wps:bodyPr rot="0" vert="horz" wrap="square" lIns="36000" tIns="18000" rIns="36000" bIns="0" anchor="t" anchorCtr="0" upright="1">
                          <a:noAutofit/>
                        </wps:bodyPr>
                      </wps:wsp>
                      <wps:wsp>
                        <wps:cNvPr id="196182" name="Line 258"/>
                        <wps:cNvCnPr/>
                        <wps:spPr bwMode="auto">
                          <a:xfrm>
                            <a:off x="8618" y="467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83" name="Text Box 259"/>
                        <wps:cNvSpPr txBox="1">
                          <a:spLocks noChangeArrowheads="1"/>
                        </wps:cNvSpPr>
                        <wps:spPr bwMode="auto">
                          <a:xfrm>
                            <a:off x="5918" y="6650"/>
                            <a:ext cx="267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079CD" w:rsidRDefault="005A1AD1" w:rsidP="00F40C13">
                              <w:pPr>
                                <w:jc w:val="center"/>
                                <w:rPr>
                                  <w:sz w:val="20"/>
                                  <w:szCs w:val="20"/>
                                </w:rPr>
                              </w:pPr>
                              <w:r>
                                <w:rPr>
                                  <w:rFonts w:hint="eastAsia"/>
                                  <w:sz w:val="20"/>
                                  <w:szCs w:val="20"/>
                                </w:rPr>
                                <w:t>PSCO</w:t>
                              </w:r>
                              <w:r w:rsidRPr="002439C8">
                                <w:rPr>
                                  <w:rFonts w:hint="eastAsia"/>
                                  <w:sz w:val="20"/>
                                  <w:szCs w:val="20"/>
                                </w:rPr>
                                <w:t>登輪執行檢查</w:t>
                              </w:r>
                            </w:p>
                          </w:txbxContent>
                        </wps:txbx>
                        <wps:bodyPr rot="0" vert="horz" wrap="square" lIns="36000" tIns="0" rIns="36000" bIns="0" anchor="t" anchorCtr="0" upright="1">
                          <a:noAutofit/>
                        </wps:bodyPr>
                      </wps:wsp>
                      <wps:wsp>
                        <wps:cNvPr id="196184" name="Text Box 260"/>
                        <wps:cNvSpPr txBox="1">
                          <a:spLocks noChangeArrowheads="1"/>
                        </wps:cNvSpPr>
                        <wps:spPr bwMode="auto">
                          <a:xfrm>
                            <a:off x="3398" y="5750"/>
                            <a:ext cx="216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上一港口通知</w:t>
                              </w:r>
                            </w:p>
                          </w:txbxContent>
                        </wps:txbx>
                        <wps:bodyPr rot="0" vert="horz" wrap="square" lIns="36000" tIns="0" rIns="36000" bIns="0" anchor="t" anchorCtr="0" upright="1">
                          <a:noAutofit/>
                        </wps:bodyPr>
                      </wps:wsp>
                      <wps:wsp>
                        <wps:cNvPr id="196185" name="Text Box 261"/>
                        <wps:cNvSpPr txBox="1">
                          <a:spLocks noChangeArrowheads="1"/>
                        </wps:cNvSpPr>
                        <wps:spPr bwMode="auto">
                          <a:xfrm>
                            <a:off x="4578" y="4490"/>
                            <a:ext cx="162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引水人通知</w:t>
                              </w:r>
                            </w:p>
                          </w:txbxContent>
                        </wps:txbx>
                        <wps:bodyPr rot="0" vert="horz" wrap="square" lIns="36000" tIns="0" rIns="36000" bIns="0" anchor="t" anchorCtr="0" upright="1">
                          <a:noAutofit/>
                        </wps:bodyPr>
                      </wps:wsp>
                      <wps:wsp>
                        <wps:cNvPr id="196186" name="Text Box 262"/>
                        <wps:cNvSpPr txBox="1">
                          <a:spLocks noChangeArrowheads="1"/>
                        </wps:cNvSpPr>
                        <wps:spPr bwMode="auto">
                          <a:xfrm>
                            <a:off x="2978" y="5030"/>
                            <a:ext cx="12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079CD" w:rsidRDefault="005A1AD1" w:rsidP="00F40C13">
                              <w:pPr>
                                <w:jc w:val="center"/>
                                <w:rPr>
                                  <w:sz w:val="20"/>
                                  <w:szCs w:val="20"/>
                                </w:rPr>
                              </w:pPr>
                              <w:r>
                                <w:rPr>
                                  <w:rFonts w:hint="eastAsia"/>
                                  <w:sz w:val="20"/>
                                  <w:szCs w:val="20"/>
                                </w:rPr>
                                <w:t>VTS</w:t>
                              </w:r>
                              <w:r w:rsidRPr="002439C8">
                                <w:rPr>
                                  <w:rFonts w:hint="eastAsia"/>
                                  <w:sz w:val="20"/>
                                  <w:szCs w:val="20"/>
                                </w:rPr>
                                <w:t xml:space="preserve"> 回報</w:t>
                              </w:r>
                            </w:p>
                          </w:txbxContent>
                        </wps:txbx>
                        <wps:bodyPr rot="0" vert="horz" wrap="square" lIns="36000" tIns="0" rIns="36000" bIns="0" anchor="t" anchorCtr="0" upright="1">
                          <a:noAutofit/>
                        </wps:bodyPr>
                      </wps:wsp>
                      <wps:wsp>
                        <wps:cNvPr id="196187" name="Text Box 263"/>
                        <wps:cNvSpPr txBox="1">
                          <a:spLocks noChangeArrowheads="1"/>
                        </wps:cNvSpPr>
                        <wps:spPr bwMode="auto">
                          <a:xfrm>
                            <a:off x="1688" y="5750"/>
                            <a:ext cx="162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發生海事</w:t>
                              </w:r>
                            </w:p>
                          </w:txbxContent>
                        </wps:txbx>
                        <wps:bodyPr rot="0" vert="horz" wrap="square" lIns="36000" tIns="0" rIns="36000" bIns="0" anchor="t" anchorCtr="0" upright="1">
                          <a:noAutofit/>
                        </wps:bodyPr>
                      </wps:wsp>
                      <wps:wsp>
                        <wps:cNvPr id="196188" name="Text Box 264"/>
                        <wps:cNvSpPr txBox="1">
                          <a:spLocks noChangeArrowheads="1"/>
                        </wps:cNvSpPr>
                        <wps:spPr bwMode="auto">
                          <a:xfrm>
                            <a:off x="1058" y="4490"/>
                            <a:ext cx="144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439C8" w:rsidRDefault="005A1AD1" w:rsidP="00F40C13">
                              <w:pPr>
                                <w:jc w:val="center"/>
                                <w:rPr>
                                  <w:sz w:val="20"/>
                                  <w:szCs w:val="20"/>
                                </w:rPr>
                              </w:pPr>
                              <w:r w:rsidRPr="002439C8">
                                <w:rPr>
                                  <w:rFonts w:hint="eastAsia"/>
                                  <w:sz w:val="20"/>
                                  <w:szCs w:val="20"/>
                                </w:rPr>
                                <w:t>船員檢舉</w:t>
                              </w:r>
                            </w:p>
                          </w:txbxContent>
                        </wps:txbx>
                        <wps:bodyPr rot="0" vert="horz" wrap="square" lIns="36000" tIns="0" rIns="36000" bIns="0" anchor="t" anchorCtr="0" upright="1">
                          <a:noAutofit/>
                        </wps:bodyPr>
                      </wps:wsp>
                      <wps:wsp>
                        <wps:cNvPr id="196189" name="Line 265"/>
                        <wps:cNvCnPr/>
                        <wps:spPr bwMode="auto">
                          <a:xfrm>
                            <a:off x="3578" y="3770"/>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90" name="Line 266"/>
                        <wps:cNvCnPr/>
                        <wps:spPr bwMode="auto">
                          <a:xfrm>
                            <a:off x="1778" y="4130"/>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91" name="Line 267"/>
                        <wps:cNvCnPr/>
                        <wps:spPr bwMode="auto">
                          <a:xfrm>
                            <a:off x="5378" y="413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92" name="Line 268"/>
                        <wps:cNvCnPr/>
                        <wps:spPr bwMode="auto">
                          <a:xfrm>
                            <a:off x="1778" y="413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93" name="Line 269"/>
                        <wps:cNvCnPr/>
                        <wps:spPr bwMode="auto">
                          <a:xfrm>
                            <a:off x="2588" y="4130"/>
                            <a:ext cx="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94" name="Line 270"/>
                        <wps:cNvCnPr/>
                        <wps:spPr bwMode="auto">
                          <a:xfrm>
                            <a:off x="4478" y="4130"/>
                            <a:ext cx="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95" name="Line 271"/>
                        <wps:cNvCnPr/>
                        <wps:spPr bwMode="auto">
                          <a:xfrm>
                            <a:off x="4478" y="611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96" name="Line 272"/>
                        <wps:cNvCnPr/>
                        <wps:spPr bwMode="auto">
                          <a:xfrm>
                            <a:off x="2598" y="611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97" name="Line 273"/>
                        <wps:cNvCnPr/>
                        <wps:spPr bwMode="auto">
                          <a:xfrm>
                            <a:off x="3358" y="539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98" name="Line 274"/>
                        <wps:cNvCnPr/>
                        <wps:spPr bwMode="auto">
                          <a:xfrm>
                            <a:off x="5738" y="485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99" name="Line 275"/>
                        <wps:cNvCnPr/>
                        <wps:spPr bwMode="auto">
                          <a:xfrm>
                            <a:off x="1598" y="485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00" name="Line 276"/>
                        <wps:cNvCnPr/>
                        <wps:spPr bwMode="auto">
                          <a:xfrm>
                            <a:off x="1598" y="6470"/>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01" name="Line 277"/>
                        <wps:cNvCnPr/>
                        <wps:spPr bwMode="auto">
                          <a:xfrm>
                            <a:off x="3358" y="647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02" name="Line 278"/>
                        <wps:cNvCnPr/>
                        <wps:spPr bwMode="auto">
                          <a:xfrm>
                            <a:off x="3358" y="6830"/>
                            <a:ext cx="2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03" name="AutoShape 279"/>
                        <wps:cNvSpPr>
                          <a:spLocks noChangeArrowheads="1"/>
                        </wps:cNvSpPr>
                        <wps:spPr bwMode="auto">
                          <a:xfrm>
                            <a:off x="6278" y="8514"/>
                            <a:ext cx="1800" cy="126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04" name="Text Box 280"/>
                        <wps:cNvSpPr txBox="1">
                          <a:spLocks noChangeArrowheads="1"/>
                        </wps:cNvSpPr>
                        <wps:spPr bwMode="auto">
                          <a:xfrm>
                            <a:off x="6518" y="8964"/>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jc w:val="center"/>
                                <w:rPr>
                                  <w:sz w:val="20"/>
                                  <w:szCs w:val="20"/>
                                </w:rPr>
                              </w:pPr>
                              <w:r w:rsidRPr="00816EC0">
                                <w:rPr>
                                  <w:rFonts w:hint="eastAsia"/>
                                  <w:sz w:val="20"/>
                                  <w:szCs w:val="20"/>
                                </w:rPr>
                                <w:t>是否</w:t>
                              </w:r>
                              <w:r>
                                <w:rPr>
                                  <w:rFonts w:hint="eastAsia"/>
                                  <w:sz w:val="20"/>
                                  <w:szCs w:val="20"/>
                                </w:rPr>
                                <w:t>有</w:t>
                              </w:r>
                              <w:r w:rsidRPr="00816EC0">
                                <w:rPr>
                                  <w:rFonts w:hint="eastAsia"/>
                                  <w:sz w:val="20"/>
                                  <w:szCs w:val="20"/>
                                </w:rPr>
                                <w:t>缺失</w:t>
                              </w:r>
                            </w:p>
                          </w:txbxContent>
                        </wps:txbx>
                        <wps:bodyPr rot="0" vert="horz" wrap="square" lIns="0" tIns="0" rIns="0" bIns="0" anchor="t" anchorCtr="0" upright="1">
                          <a:noAutofit/>
                        </wps:bodyPr>
                      </wps:wsp>
                      <wps:wsp>
                        <wps:cNvPr id="196205" name="Line 281"/>
                        <wps:cNvCnPr/>
                        <wps:spPr bwMode="auto">
                          <a:xfrm flipH="1">
                            <a:off x="7178" y="575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06" name="Line 282"/>
                        <wps:cNvCnPr/>
                        <wps:spPr bwMode="auto">
                          <a:xfrm>
                            <a:off x="7178" y="575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07" name="Line 283"/>
                        <wps:cNvCnPr/>
                        <wps:spPr bwMode="auto">
                          <a:xfrm flipH="1">
                            <a:off x="3758" y="913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08" name="Line 284"/>
                        <wps:cNvCnPr/>
                        <wps:spPr bwMode="auto">
                          <a:xfrm>
                            <a:off x="7178" y="9774"/>
                            <a:ext cx="0" cy="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09" name="Line 285"/>
                        <wps:cNvCnPr/>
                        <wps:spPr bwMode="auto">
                          <a:xfrm>
                            <a:off x="3758" y="912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10" name="Text Box 286"/>
                        <wps:cNvSpPr txBox="1">
                          <a:spLocks noChangeArrowheads="1"/>
                        </wps:cNvSpPr>
                        <wps:spPr bwMode="auto">
                          <a:xfrm>
                            <a:off x="3108" y="10022"/>
                            <a:ext cx="126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0709CB" w:rsidRDefault="005A1AD1" w:rsidP="00F40C13">
                              <w:pPr>
                                <w:spacing w:line="0" w:lineRule="atLeast"/>
                                <w:jc w:val="center"/>
                                <w:rPr>
                                  <w:sz w:val="20"/>
                                  <w:szCs w:val="20"/>
                                </w:rPr>
                              </w:pPr>
                              <w:r w:rsidRPr="00816EC0">
                                <w:rPr>
                                  <w:rFonts w:hint="eastAsia"/>
                                  <w:sz w:val="20"/>
                                  <w:szCs w:val="20"/>
                                </w:rPr>
                                <w:t>存查</w:t>
                              </w:r>
                            </w:p>
                          </w:txbxContent>
                        </wps:txbx>
                        <wps:bodyPr rot="0" vert="horz" wrap="square" lIns="0" tIns="0" rIns="0" bIns="0" anchor="t" anchorCtr="0" upright="1">
                          <a:noAutofit/>
                        </wps:bodyPr>
                      </wps:wsp>
                      <wps:wsp>
                        <wps:cNvPr id="196211" name="Text Box 287"/>
                        <wps:cNvSpPr txBox="1">
                          <a:spLocks noChangeArrowheads="1"/>
                        </wps:cNvSpPr>
                        <wps:spPr bwMode="auto">
                          <a:xfrm>
                            <a:off x="5858" y="10320"/>
                            <a:ext cx="294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16EC0" w:rsidRDefault="005A1AD1" w:rsidP="00F40C13">
                              <w:pPr>
                                <w:jc w:val="center"/>
                                <w:rPr>
                                  <w:sz w:val="20"/>
                                  <w:szCs w:val="20"/>
                                </w:rPr>
                              </w:pPr>
                              <w:r w:rsidRPr="00816EC0">
                                <w:rPr>
                                  <w:rFonts w:hint="eastAsia"/>
                                  <w:sz w:val="20"/>
                                  <w:szCs w:val="20"/>
                                </w:rPr>
                                <w:t>簽發表格</w:t>
                              </w:r>
                              <w:r>
                                <w:rPr>
                                  <w:rFonts w:hint="eastAsia"/>
                                  <w:sz w:val="20"/>
                                  <w:szCs w:val="20"/>
                                </w:rPr>
                                <w:t>B</w:t>
                              </w:r>
                            </w:p>
                          </w:txbxContent>
                        </wps:txbx>
                        <wps:bodyPr rot="0" vert="horz" wrap="square" lIns="36000" tIns="0" rIns="36000" bIns="0" anchor="t" anchorCtr="0" upright="1">
                          <a:noAutofit/>
                        </wps:bodyPr>
                      </wps:wsp>
                      <wps:wsp>
                        <wps:cNvPr id="196212" name="Line 288"/>
                        <wps:cNvCnPr/>
                        <wps:spPr bwMode="auto">
                          <a:xfrm flipH="1">
                            <a:off x="4636" y="12590"/>
                            <a:ext cx="13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13" name="Text Box 289"/>
                        <wps:cNvSpPr txBox="1">
                          <a:spLocks noChangeArrowheads="1"/>
                        </wps:cNvSpPr>
                        <wps:spPr bwMode="auto">
                          <a:xfrm>
                            <a:off x="2468" y="12310"/>
                            <a:ext cx="21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16EC0" w:rsidRDefault="005A1AD1" w:rsidP="00F40C13">
                              <w:pPr>
                                <w:spacing w:line="0" w:lineRule="atLeast"/>
                                <w:jc w:val="center"/>
                                <w:rPr>
                                  <w:sz w:val="20"/>
                                  <w:szCs w:val="20"/>
                                </w:rPr>
                              </w:pPr>
                              <w:r w:rsidRPr="00816EC0">
                                <w:rPr>
                                  <w:rFonts w:hint="eastAsia"/>
                                  <w:sz w:val="20"/>
                                  <w:szCs w:val="20"/>
                                </w:rPr>
                                <w:t>限期改正缺失</w:t>
                              </w:r>
                            </w:p>
                          </w:txbxContent>
                        </wps:txbx>
                        <wps:bodyPr rot="0" vert="horz" wrap="square" lIns="36000" tIns="90000" rIns="36000" bIns="0" anchor="t" anchorCtr="0" upright="1">
                          <a:noAutofit/>
                        </wps:bodyPr>
                      </wps:wsp>
                      <wps:wsp>
                        <wps:cNvPr id="196214" name="AutoShape 290"/>
                        <wps:cNvSpPr>
                          <a:spLocks noChangeArrowheads="1"/>
                        </wps:cNvSpPr>
                        <wps:spPr bwMode="auto">
                          <a:xfrm>
                            <a:off x="5768" y="11470"/>
                            <a:ext cx="2820" cy="224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15" name="Text Box 291"/>
                        <wps:cNvSpPr txBox="1">
                          <a:spLocks noChangeArrowheads="1"/>
                        </wps:cNvSpPr>
                        <wps:spPr bwMode="auto">
                          <a:xfrm>
                            <a:off x="6205" y="12160"/>
                            <a:ext cx="1860"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spacing w:line="0" w:lineRule="atLeast"/>
                                <w:jc w:val="center"/>
                                <w:rPr>
                                  <w:sz w:val="20"/>
                                  <w:szCs w:val="20"/>
                                </w:rPr>
                              </w:pPr>
                              <w:r>
                                <w:rPr>
                                  <w:rFonts w:hint="eastAsia"/>
                                  <w:sz w:val="20"/>
                                  <w:szCs w:val="20"/>
                                </w:rPr>
                                <w:t>是否留置</w:t>
                              </w:r>
                              <w:r w:rsidRPr="00816EC0">
                                <w:rPr>
                                  <w:sz w:val="20"/>
                                  <w:szCs w:val="20"/>
                                </w:rPr>
                                <w:br/>
                              </w:r>
                              <w:r w:rsidRPr="00816EC0">
                                <w:rPr>
                                  <w:rFonts w:hint="eastAsia"/>
                                  <w:sz w:val="20"/>
                                  <w:szCs w:val="20"/>
                                </w:rPr>
                                <w:t>（</w:t>
                              </w:r>
                              <w:r>
                                <w:rPr>
                                  <w:rFonts w:hint="eastAsia"/>
                                  <w:sz w:val="20"/>
                                  <w:szCs w:val="20"/>
                                </w:rPr>
                                <w:t>授權</w:t>
                              </w:r>
                              <w:r w:rsidRPr="00CD2DF2">
                                <w:rPr>
                                  <w:sz w:val="20"/>
                                  <w:szCs w:val="20"/>
                                </w:rPr>
                                <w:t>PSCO</w:t>
                              </w:r>
                              <w:r>
                                <w:rPr>
                                  <w:rFonts w:hint="eastAsia"/>
                                  <w:sz w:val="20"/>
                                  <w:szCs w:val="20"/>
                                </w:rPr>
                                <w:t>核定，但報備主管</w:t>
                              </w:r>
                              <w:r w:rsidRPr="00816EC0">
                                <w:rPr>
                                  <w:rFonts w:hint="eastAsia"/>
                                  <w:sz w:val="20"/>
                                  <w:szCs w:val="20"/>
                                </w:rPr>
                                <w:t>）</w:t>
                              </w:r>
                            </w:p>
                          </w:txbxContent>
                        </wps:txbx>
                        <wps:bodyPr rot="0" vert="horz" wrap="square" lIns="0" tIns="0" rIns="0" bIns="0" anchor="t" anchorCtr="0" upright="1">
                          <a:noAutofit/>
                        </wps:bodyPr>
                      </wps:wsp>
                      <wps:wsp>
                        <wps:cNvPr id="196216" name="Text Box 292"/>
                        <wps:cNvSpPr txBox="1">
                          <a:spLocks noChangeArrowheads="1"/>
                        </wps:cNvSpPr>
                        <wps:spPr bwMode="auto">
                          <a:xfrm>
                            <a:off x="7358" y="977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rPr>
                                  <w:sz w:val="20"/>
                                  <w:szCs w:val="20"/>
                                </w:rPr>
                              </w:pPr>
                              <w:r w:rsidRPr="00816EC0">
                                <w:rPr>
                                  <w:rFonts w:hint="eastAsia"/>
                                  <w:sz w:val="20"/>
                                  <w:szCs w:val="20"/>
                                </w:rPr>
                                <w:t>是</w:t>
                              </w:r>
                            </w:p>
                          </w:txbxContent>
                        </wps:txbx>
                        <wps:bodyPr rot="0" vert="horz" wrap="square" lIns="0" tIns="0" rIns="0" bIns="0" anchor="t" anchorCtr="0" upright="1">
                          <a:noAutofit/>
                        </wps:bodyPr>
                      </wps:wsp>
                      <wps:wsp>
                        <wps:cNvPr id="196217" name="Text Box 293"/>
                        <wps:cNvSpPr txBox="1">
                          <a:spLocks noChangeArrowheads="1"/>
                        </wps:cNvSpPr>
                        <wps:spPr bwMode="auto">
                          <a:xfrm>
                            <a:off x="5738" y="869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rPr>
                                  <w:sz w:val="20"/>
                                  <w:szCs w:val="20"/>
                                </w:rPr>
                              </w:pPr>
                              <w:proofErr w:type="gramStart"/>
                              <w:r w:rsidRPr="00816EC0">
                                <w:rPr>
                                  <w:rFonts w:hint="eastAsia"/>
                                  <w:sz w:val="20"/>
                                  <w:szCs w:val="20"/>
                                </w:rPr>
                                <w:t>否</w:t>
                              </w:r>
                              <w:proofErr w:type="gramEnd"/>
                            </w:p>
                          </w:txbxContent>
                        </wps:txbx>
                        <wps:bodyPr rot="0" vert="horz" wrap="square" lIns="0" tIns="0" rIns="0" bIns="0" anchor="t" anchorCtr="0" upright="1">
                          <a:noAutofit/>
                        </wps:bodyPr>
                      </wps:wsp>
                      <wps:wsp>
                        <wps:cNvPr id="196218" name="Text Box 294"/>
                        <wps:cNvSpPr txBox="1">
                          <a:spLocks noChangeArrowheads="1"/>
                        </wps:cNvSpPr>
                        <wps:spPr bwMode="auto">
                          <a:xfrm>
                            <a:off x="5308" y="1230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rPr>
                                  <w:sz w:val="20"/>
                                  <w:szCs w:val="20"/>
                                </w:rPr>
                              </w:pPr>
                              <w:proofErr w:type="gramStart"/>
                              <w:r w:rsidRPr="00816EC0">
                                <w:rPr>
                                  <w:rFonts w:hint="eastAsia"/>
                                  <w:sz w:val="20"/>
                                  <w:szCs w:val="20"/>
                                </w:rPr>
                                <w:t>否</w:t>
                              </w:r>
                              <w:proofErr w:type="gramEnd"/>
                            </w:p>
                          </w:txbxContent>
                        </wps:txbx>
                        <wps:bodyPr rot="0" vert="horz" wrap="square" lIns="0" tIns="0" rIns="0" bIns="0" anchor="t" anchorCtr="0" upright="1">
                          <a:noAutofit/>
                        </wps:bodyPr>
                      </wps:wsp>
                      <wps:wsp>
                        <wps:cNvPr id="196219" name="Text Box 295"/>
                        <wps:cNvSpPr txBox="1">
                          <a:spLocks noChangeArrowheads="1"/>
                        </wps:cNvSpPr>
                        <wps:spPr bwMode="auto">
                          <a:xfrm>
                            <a:off x="7238" y="1383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816EC0" w:rsidRDefault="005A1AD1" w:rsidP="00F40C13">
                              <w:pPr>
                                <w:rPr>
                                  <w:sz w:val="20"/>
                                  <w:szCs w:val="20"/>
                                </w:rPr>
                              </w:pPr>
                              <w:r w:rsidRPr="00816EC0">
                                <w:rPr>
                                  <w:rFonts w:hint="eastAsia"/>
                                  <w:sz w:val="20"/>
                                  <w:szCs w:val="20"/>
                                </w:rPr>
                                <w:t>是</w:t>
                              </w:r>
                            </w:p>
                          </w:txbxContent>
                        </wps:txbx>
                        <wps:bodyPr rot="0" vert="horz" wrap="square" lIns="0" tIns="0" rIns="0" bIns="0" anchor="t" anchorCtr="0" upright="1">
                          <a:noAutofit/>
                        </wps:bodyPr>
                      </wps:wsp>
                      <wps:wsp>
                        <wps:cNvPr id="196220" name="Line 296"/>
                        <wps:cNvCnPr/>
                        <wps:spPr bwMode="auto">
                          <a:xfrm>
                            <a:off x="7178" y="13710"/>
                            <a:ext cx="0" cy="1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21" name="Oval 297"/>
                        <wps:cNvSpPr>
                          <a:spLocks noChangeAspect="1" noChangeArrowheads="1"/>
                        </wps:cNvSpPr>
                        <wps:spPr bwMode="auto">
                          <a:xfrm>
                            <a:off x="6899" y="14774"/>
                            <a:ext cx="567" cy="5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22" name="Text Box 298"/>
                        <wps:cNvSpPr txBox="1">
                          <a:spLocks noChangeArrowheads="1"/>
                        </wps:cNvSpPr>
                        <wps:spPr bwMode="auto">
                          <a:xfrm>
                            <a:off x="7110" y="1485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F40C13">
                              <w:pPr>
                                <w:adjustRightInd w:val="0"/>
                                <w:snapToGrid w:val="0"/>
                                <w:rPr>
                                  <w:b/>
                                  <w:sz w:val="28"/>
                                  <w:szCs w:val="28"/>
                                </w:rPr>
                              </w:pPr>
                              <w:r w:rsidRPr="003E53ED">
                                <w:rPr>
                                  <w:rFonts w:hint="eastAsia"/>
                                  <w:b/>
                                  <w:sz w:val="28"/>
                                  <w:szCs w:val="28"/>
                                </w:rPr>
                                <w:t>1</w:t>
                              </w:r>
                            </w:p>
                          </w:txbxContent>
                        </wps:txbx>
                        <wps:bodyPr rot="0" vert="horz" wrap="square" lIns="0" tIns="0" rIns="0" bIns="0" anchor="t" anchorCtr="0" upright="1">
                          <a:noAutofit/>
                        </wps:bodyPr>
                      </wps:wsp>
                      <wps:wsp>
                        <wps:cNvPr id="196223" name="Text Box 299"/>
                        <wps:cNvSpPr txBox="1">
                          <a:spLocks noChangeArrowheads="1"/>
                        </wps:cNvSpPr>
                        <wps:spPr bwMode="auto">
                          <a:xfrm>
                            <a:off x="6284" y="15458"/>
                            <a:ext cx="1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2138A9" w:rsidRDefault="005A1AD1" w:rsidP="00F40C13">
                              <w:pPr>
                                <w:jc w:val="center"/>
                                <w:rPr>
                                  <w:sz w:val="20"/>
                                  <w:szCs w:val="20"/>
                                </w:rPr>
                              </w:pPr>
                              <w:r>
                                <w:rPr>
                                  <w:rFonts w:hint="eastAsia"/>
                                  <w:sz w:val="20"/>
                                  <w:szCs w:val="20"/>
                                </w:rPr>
                                <w:t>（</w:t>
                              </w:r>
                              <w:r w:rsidRPr="00816EC0">
                                <w:rPr>
                                  <w:rFonts w:hint="eastAsia"/>
                                  <w:sz w:val="20"/>
                                  <w:szCs w:val="20"/>
                                </w:rPr>
                                <w:t>接下頁</w:t>
                              </w:r>
                              <w:r>
                                <w:rPr>
                                  <w:rFonts w:hint="eastAsia"/>
                                  <w:sz w:val="20"/>
                                  <w:szCs w:val="20"/>
                                </w:rPr>
                                <w:t>）</w:t>
                              </w:r>
                            </w:p>
                          </w:txbxContent>
                        </wps:txbx>
                        <wps:bodyPr rot="0" vert="horz" wrap="square" lIns="0" tIns="0" rIns="0" bIns="0" anchor="t" anchorCtr="0" upright="1">
                          <a:noAutofit/>
                        </wps:bodyPr>
                      </wps:wsp>
                      <wps:wsp>
                        <wps:cNvPr id="196224" name="Line 300"/>
                        <wps:cNvCnPr/>
                        <wps:spPr bwMode="auto">
                          <a:xfrm flipH="1">
                            <a:off x="2094" y="1259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25" name="Line 301"/>
                        <wps:cNvCnPr/>
                        <wps:spPr bwMode="auto">
                          <a:xfrm>
                            <a:off x="2098" y="12598"/>
                            <a:ext cx="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26" name="Oval 302"/>
                        <wps:cNvSpPr>
                          <a:spLocks noChangeAspect="1" noChangeArrowheads="1"/>
                        </wps:cNvSpPr>
                        <wps:spPr bwMode="auto">
                          <a:xfrm>
                            <a:off x="1810" y="14787"/>
                            <a:ext cx="567" cy="5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27" name="Text Box 303"/>
                        <wps:cNvSpPr txBox="1">
                          <a:spLocks noChangeArrowheads="1"/>
                        </wps:cNvSpPr>
                        <wps:spPr bwMode="auto">
                          <a:xfrm>
                            <a:off x="2021" y="14871"/>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F40C13">
                              <w:pPr>
                                <w:adjustRightInd w:val="0"/>
                                <w:snapToGrid w:val="0"/>
                                <w:rPr>
                                  <w:b/>
                                  <w:sz w:val="28"/>
                                  <w:szCs w:val="28"/>
                                </w:rPr>
                              </w:pPr>
                              <w:r>
                                <w:rPr>
                                  <w:rFonts w:hint="eastAsia"/>
                                  <w:b/>
                                  <w:sz w:val="28"/>
                                  <w:szCs w:val="28"/>
                                </w:rPr>
                                <w:t>2</w:t>
                              </w:r>
                            </w:p>
                          </w:txbxContent>
                        </wps:txbx>
                        <wps:bodyPr rot="0" vert="horz" wrap="square" lIns="0" tIns="0" rIns="0" bIns="0" anchor="t" anchorCtr="0" upright="1">
                          <a:noAutofit/>
                        </wps:bodyPr>
                      </wps:wsp>
                      <wps:wsp>
                        <wps:cNvPr id="196228" name="Text Box 304"/>
                        <wps:cNvSpPr txBox="1">
                          <a:spLocks noChangeArrowheads="1"/>
                        </wps:cNvSpPr>
                        <wps:spPr bwMode="auto">
                          <a:xfrm>
                            <a:off x="5716" y="7625"/>
                            <a:ext cx="294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16EC0" w:rsidRDefault="005A1AD1" w:rsidP="00F40C13">
                              <w:pPr>
                                <w:jc w:val="center"/>
                                <w:rPr>
                                  <w:sz w:val="20"/>
                                  <w:szCs w:val="20"/>
                                </w:rPr>
                              </w:pPr>
                              <w:r w:rsidRPr="00816EC0">
                                <w:rPr>
                                  <w:rFonts w:hint="eastAsia"/>
                                  <w:sz w:val="20"/>
                                  <w:szCs w:val="20"/>
                                </w:rPr>
                                <w:t>簽發表格</w:t>
                              </w:r>
                              <w:r>
                                <w:rPr>
                                  <w:rFonts w:hint="eastAsia"/>
                                  <w:sz w:val="20"/>
                                  <w:szCs w:val="20"/>
                                </w:rPr>
                                <w:t>A</w:t>
                              </w:r>
                            </w:p>
                          </w:txbxContent>
                        </wps:txbx>
                        <wps:bodyPr rot="0" vert="horz" wrap="square" lIns="36000" tIns="0" rIns="36000" bIns="0" anchor="t" anchorCtr="0" upright="1">
                          <a:noAutofit/>
                        </wps:bodyPr>
                      </wps:wsp>
                      <wps:wsp>
                        <wps:cNvPr id="196229" name="Line 305"/>
                        <wps:cNvCnPr/>
                        <wps:spPr bwMode="auto">
                          <a:xfrm>
                            <a:off x="7178" y="7010"/>
                            <a:ext cx="0" cy="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30" name="Line 306"/>
                        <wps:cNvCnPr/>
                        <wps:spPr bwMode="auto">
                          <a:xfrm>
                            <a:off x="7184" y="7985"/>
                            <a:ext cx="0" cy="5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31" name="Line 307"/>
                        <wps:cNvCnPr/>
                        <wps:spPr bwMode="auto">
                          <a:xfrm>
                            <a:off x="7178" y="10675"/>
                            <a:ext cx="0" cy="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32" name="Line 308"/>
                        <wps:cNvCnPr/>
                        <wps:spPr bwMode="auto">
                          <a:xfrm>
                            <a:off x="3758" y="10494"/>
                            <a:ext cx="0" cy="7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33" name="Oval 309"/>
                        <wps:cNvSpPr>
                          <a:spLocks noChangeAspect="1" noChangeArrowheads="1"/>
                        </wps:cNvSpPr>
                        <wps:spPr bwMode="auto">
                          <a:xfrm>
                            <a:off x="3479" y="11225"/>
                            <a:ext cx="567" cy="5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34" name="Text Box 310"/>
                        <wps:cNvSpPr txBox="1">
                          <a:spLocks noChangeArrowheads="1"/>
                        </wps:cNvSpPr>
                        <wps:spPr bwMode="auto">
                          <a:xfrm>
                            <a:off x="3690" y="11309"/>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F40C13">
                              <w:pPr>
                                <w:adjustRightInd w:val="0"/>
                                <w:snapToGrid w:val="0"/>
                                <w:rPr>
                                  <w:b/>
                                  <w:sz w:val="28"/>
                                  <w:szCs w:val="28"/>
                                </w:rPr>
                              </w:pPr>
                              <w:r>
                                <w:rPr>
                                  <w:rFonts w:hint="eastAsia"/>
                                  <w:b/>
                                  <w:sz w:val="28"/>
                                  <w:szCs w:val="28"/>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96170" o:spid="_x0000_s1068" style="position:absolute;left:0;text-align:left;margin-left:20.95pt;margin-top:7.3pt;width:441.5pt;height:663.1pt;z-index:251981824" coordorigin="1058,2106" coordsize="9000,13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">
                <v:rect id="Rectangle 247" o:spid="_x0000_s1069" style="position:absolute;left:2961;top:9818;width:1620;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H+MMA&#10;AADfAAAADwAAAGRycy9kb3ducmV2LnhtbERPy4rCMBTdC/MP4Q6407QKPjpGEUXRpdbN7O40d9rO&#10;NDeliVr9eiMILg/nPVu0phIXalxpWUHcj0AQZ1aXnCs4pZveBITzyBory6TgRg4W84/ODBNtr3yg&#10;y9HnIoSwS1BB4X2dSOmyggy6vq2JA/drG4M+wCaXusFrCDeVHETRSBosOTQUWNOqoOz/eDYKfsrB&#10;Ce+HdBuZ6Wbo9236d/5eK9X9bJdfIDy1/i1+uXc6zJ+O4nEMz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mH+MMAAADfAAAADwAAAAAAAAAAAAAAAACYAgAAZHJzL2Rv&#10;d25yZXYueG1sUEsFBgAAAAAEAAQA9QAAAIgD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48" o:spid="_x0000_s1070" type="#_x0000_t9" style="position:absolute;left:5648;top:2106;width:90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CTMIA&#10;AADfAAAADwAAAGRycy9kb3ducmV2LnhtbERPTWsCMRC9C/6HMIXe3EQPardGKYJSe6q20B6nm+lm&#10;cTNZNlHTf28KgsfH+16skmvFmfrQeNYwLhQI4sqbhmsNnx+b0RxEiMgGW8+k4Y8CrJbDwQJL4y+8&#10;p/Mh1iKHcChRg42xK6UMlSWHofAdceZ+fe8wZtjX0vR4yeGulROlptJhw7nBYkdrS9XxcHK597iz&#10;P1v1td19Y8L3NzlXqQlaPz6kl2cQkVK8i2/uV5PnP03Hswn8/8kA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5QJMwgAAAN8AAAAPAAAAAAAAAAAAAAAAAJgCAABkcnMvZG93&#10;bnJldi54bWxQSwUGAAAAAAQABAD1AAAAhwMAAAAA&#10;">
                  <o:lock v:ext="edit" aspectratio="t"/>
                </v:shape>
                <v:shapetype id="_x0000_t202" coordsize="21600,21600" o:spt="202" path="m,l,21600r21600,l21600,xe">
                  <v:stroke joinstyle="miter"/>
                  <v:path gradientshapeok="t" o:connecttype="rect"/>
                </v:shapetype>
                <v:shape id="Text Box 249" o:spid="_x0000_s1071" type="#_x0000_t202" style="position:absolute;left:5705;top:2196;width:8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Mw8QA&#10;AADfAAAADwAAAGRycy9kb3ducmV2LnhtbERPXWvCMBR9H/gfwh34NlMndNoZRURhIMhqfdjjXXNt&#10;g81N12Ra/70ZDHw8nO/5sreNuFDnjWMF41ECgrh02nCl4FhsX6YgfEDW2DgmBTfysFwMnuaYaXfl&#10;nC6HUIkYwj5DBXUIbSalL2uy6EeuJY7cyXUWQ4RdJXWH1xhuG/maJKm0aDg21NjSuqbyfPi1ClZf&#10;nG/Mz/77Mz/lpihmCe/Ss1LD5371DiJQHx7if/eHjvNn6fhtAn9/I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iTMPEAAAA3wAAAA8AAAAAAAAAAAAAAAAAmAIAAGRycy9k&#10;b3ducmV2LnhtbFBLBQYAAAAABAAEAPUAAACJAwAAAAA=&#10;" filled="f" stroked="f">
                  <v:textbox inset="0,0,0,0">
                    <w:txbxContent>
                      <w:p w:rsidR="005A1AD1" w:rsidRPr="002439C8" w:rsidRDefault="005A1AD1" w:rsidP="00F40C13">
                        <w:pPr>
                          <w:rPr>
                            <w:sz w:val="20"/>
                            <w:szCs w:val="20"/>
                          </w:rPr>
                        </w:pPr>
                        <w:r w:rsidRPr="002439C8">
                          <w:rPr>
                            <w:rFonts w:hint="eastAsia"/>
                            <w:sz w:val="20"/>
                            <w:szCs w:val="20"/>
                          </w:rPr>
                          <w:t>作業開始</w:t>
                        </w:r>
                      </w:p>
                    </w:txbxContent>
                  </v:textbox>
                </v:shape>
                <v:line id="Line 250" o:spid="_x0000_s1072" style="position:absolute;visibility:visible;mso-wrap-style:square" from="6098,2690" to="6098,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mGRcQAAADfAAAADwAAAGRycy9kb3ducmV2LnhtbERPW0vDMBR+F/YfwhF8c2lF1rVbNoZF&#10;8EGFXfD52Jw1xeakNLGL/94Iwh4/vvt6G20vJhp951hBPs9AEDdOd9wqOB2f75cgfEDW2DsmBT/k&#10;YbuZ3ayx0u7Ce5oOoRUphH2FCkwIQyWlbwxZ9HM3ECfu7EaLIcGxlXrESwq3vXzIsoW02HFqMDjQ&#10;k6Hm6/BtFRSm3stC1q/H93rq8jK+xY/PUqm727hbgQgUw1X8737RaX65yItH+PuTA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YZFxAAAAN8AAAAPAAAAAAAAAAAA&#10;AAAAAKECAABkcnMvZG93bnJldi54bWxQSwUGAAAAAAQABAD5AAAAkgMAAAAA&#10;">
                  <v:stroke endarrow="block"/>
                </v:line>
                <v:line id="Line 251" o:spid="_x0000_s1073" style="position:absolute;visibility:visible;mso-wrap-style:square" from="3578,3050" to="8618,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FTWsYAAADfAAAADwAAAGRycy9kb3ducmV2LnhtbERPW0vDMBR+H+w/hDPwbUunWLVbNoYi&#10;bD4MdwH3eNactZ3NSUliW/+9EQQfP777fNmbWrTkfGVZwXSSgCDOra64UHA8vI4fQfiArLG2TAq+&#10;ycNyMRzMMdO24x21+1CIGMI+QwVlCE0mpc9LMugntiGO3MU6gyFCV0jtsIvhppa3SZJKgxXHhhIb&#10;ei4p/9x/GQXbu/e0XW3e1v3HJj3nL7vz6do5pW5G/WoGIlAf/sV/7rWO85/S6cM9/P6JA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xU1rGAAAA3wAAAA8AAAAAAAAA&#10;AAAAAAAAoQIAAGRycy9kb3ducmV2LnhtbFBLBQYAAAAABAAEAPkAAACUAwAAAAA=&#10;"/>
                <v:line id="Line 252" o:spid="_x0000_s1074" style="position:absolute;visibility:visible;mso-wrap-style:square" from="3578,3050" to="3578,3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9qcMAAADfAAAADwAAAGRycy9kb3ducmV2LnhtbERPz0vDMBS+C/4P4Q28ubQeWluXjWER&#10;dlBhm3h+Nm9NWfNSmqyL/70RBI8f3+/VJtpBzDT53rGCfJmBIG6d7rlT8HF8uX8E4QOyxsExKfgm&#10;D5v17c0Ka+2uvKf5EDqRQtjXqMCEMNZS+taQRb90I3HiTm6yGBKcOqknvKZwO8iHLCukxZ5Tg8GR&#10;ng2158PFKihNs5elbF6P783c51V8i59flVJ3i7h9AhEohn/xn3un0/yqyMsCfv8kAH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XvanDAAAA3wAAAA8AAAAAAAAAAAAA&#10;AAAAoQIAAGRycy9kb3ducmV2LnhtbFBLBQYAAAAABAAEAPkAAACRAwAAAAA=&#10;">
                  <v:stroke endarrow="block"/>
                </v:line>
                <v:line id="Line 253" o:spid="_x0000_s1075" style="position:absolute;visibility:visible;mso-wrap-style:square" from="8618,3050" to="8618,3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sYMsQAAADfAAAADwAAAGRycy9kb3ducmV2LnhtbERPz0vDMBS+C/4P4Qm7ubQ7rLYuG2IZ&#10;eNgG28Tzs3k2xealNLGL/70ZDDx+fL9Xm2h7MdHoO8cK8nkGgrhxuuNWwft5+/gEwgdkjb1jUvBL&#10;Hjbr+7sVVtpd+EjTKbQihbCvUIEJYaik9I0hi37uBuLEfbnRYkhwbKUe8ZLCbS8XWbaUFjtODQYH&#10;ejXUfJ9+rILC1EdZyHp3PtRTl5dxHz8+S6VmD/HlGUSgGP7FN/ebTvPLZV4UcP2TAM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WxgyxAAAAN8AAAAPAAAAAAAAAAAA&#10;AAAAAKECAABkcnMvZG93bnJldi54bWxQSwUGAAAAAAQABAD5AAAAkgMAAAAA&#10;">
                  <v:stroke endarrow="block"/>
                </v:line>
                <v:shape id="Text Box 254" o:spid="_x0000_s1076" type="#_x0000_t202" style="position:absolute;left:2248;top:3404;width:267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h5cUA&#10;AADfAAAADwAAAGRycy9kb3ducmV2LnhtbERPTU/CQBC9m/gfNmPiTbb1gFJYCIFIPBktmMht0h3b&#10;4u5s7a6l/nvnYMLx5X0vVqN3aqA+toEN5JMMFHEVbMu1gcP+6e4RVEzIFl1gMvBLEVbL66sFFjac&#10;+Y2GMtVKQjgWaKBJqSu0jlVDHuMkdMTCfYbeYxLY19r2eJZw7/R9lk21x5alocGONg1VX+WPN+Be&#10;duvOZ8MufLwev/en95Mr860xtzfjeg4q0Zgu4n/3s5X5s2n+IIPljwD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uHl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適航性有疑慮之船舶</w:t>
                        </w:r>
                      </w:p>
                    </w:txbxContent>
                  </v:textbox>
                </v:shape>
                <v:shape id="Text Box 255" o:spid="_x0000_s1077" type="#_x0000_t202" style="position:absolute;left:7188;top:3404;width:287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EfsUA&#10;AADfAAAADwAAAGRycy9kb3ducmV2LnhtbERPz2vCMBS+D/wfwhO8zbQe3OyMIoriabi6wXZ7NG9t&#10;XfJSm1jrf78MhB0/vt/zZW+N6Kj1tWMF6TgBQVw4XXOp4P24fXwG4QOyRuOYFNzIw3IxeJhjpt2V&#10;36jLQyliCPsMFVQhNJmUvqjIoh+7hjhy3661GCJsS6lbvMZwa+QkSabSYs2xocKG1hUVP/nFKjCv&#10;u1Vjk27nPg9f5+Pp42TydKPUaNivXkAE6sO/+O7e6zh/Nk2fZvD3JwK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R+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例行性指派抽查</w:t>
                        </w:r>
                      </w:p>
                    </w:txbxContent>
                  </v:textbox>
                </v:shape>
                <v:line id="Line 256" o:spid="_x0000_s1078" style="position:absolute;visibility:visible;mso-wrap-style:square" from="8618,3770" to="8618,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fwYcMAAADfAAAADwAAAGRycy9kb3ducmV2LnhtbERPTUvDQBC9C/6HZQRvdhMPbRO7LWIQ&#10;PKjQVjyP2Wk2NDsbsmu6/nvnIHh8vO/NLvtBzTTFPrCBclGAIm6D7bkz8HF8vluDignZ4hCYDPxQ&#10;hN32+mqDtQ0X3tN8SJ2SEI41GnApjbXWsXXkMS7CSCzcKUwek8Cp03bCi4T7Qd8XxVJ77FkaHI70&#10;5Kg9H769gZVr9nqlm9fjezP3ZZXf8udXZcztTX58AJUop3/xn/vFyvxqWa7lgfwRA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n8GHDAAAA3wAAAA8AAAAAAAAAAAAA&#10;AAAAoQIAAGRycy9kb3ducmV2LnhtbFBLBQYAAAAABAAEAPkAAACRAwAAAAA=&#10;">
                  <v:stroke endarrow="block"/>
                </v:line>
                <v:shape id="Text Box 257" o:spid="_x0000_s1079" type="#_x0000_t202" style="position:absolute;left:7188;top:4130;width:28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cpC8QA&#10;AADfAAAADwAAAGRycy9kb3ducmV2LnhtbERPz2vCMBS+D/wfwhO8zbQexHVG2UShBxFWZe74aJ5N&#10;WfNSmljrf2+EwY4f3+/lerCN6KnztWMF6TQBQVw6XXOl4HTcvS5A+ICssXFMCu7kYb0avSwx0+7G&#10;X9QXoRIxhH2GCkwIbSalLw1Z9FPXEkfu4jqLIcKukrrDWwy3jZwlyVxarDk2GGxpY6j8La5WweHn&#10;sj/3+6EKn8Z/H/N8m56Lk1KT8fDxDiLQEP7Ff+5cx/lv83SRwvNPB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HKQvEAAAA3wAAAA8AAAAAAAAAAAAAAAAAmAIAAGRycy9k&#10;b3ducmV2LnhtbFBLBQYAAAAABAAEAPUAAACJAwAAAAA=&#10;" filled="f">
                  <v:textbox inset="1mm,.5mm,1mm,0">
                    <w:txbxContent>
                      <w:p w:rsidR="005A1AD1" w:rsidRPr="002439C8" w:rsidRDefault="005A1AD1" w:rsidP="00F40C13">
                        <w:pPr>
                          <w:spacing w:line="0" w:lineRule="atLeast"/>
                          <w:jc w:val="center"/>
                          <w:rPr>
                            <w:sz w:val="20"/>
                            <w:szCs w:val="20"/>
                          </w:rPr>
                        </w:pPr>
                        <w:r w:rsidRPr="002439C8">
                          <w:rPr>
                            <w:rFonts w:hint="eastAsia"/>
                            <w:sz w:val="20"/>
                            <w:szCs w:val="20"/>
                          </w:rPr>
                          <w:t>依據船型、船齡、船級</w:t>
                        </w:r>
                        <w:r w:rsidRPr="002439C8">
                          <w:rPr>
                            <w:sz w:val="20"/>
                            <w:szCs w:val="20"/>
                          </w:rPr>
                          <w:br/>
                        </w:r>
                        <w:r w:rsidRPr="002439C8">
                          <w:rPr>
                            <w:rFonts w:hint="eastAsia"/>
                            <w:sz w:val="20"/>
                            <w:szCs w:val="20"/>
                          </w:rPr>
                          <w:t>及航線選定目標船</w:t>
                        </w:r>
                      </w:p>
                    </w:txbxContent>
                  </v:textbox>
                </v:shape>
                <v:line id="Line 258" o:spid="_x0000_s1080" style="position:absolute;visibility:visible;mso-wrap-style:square" from="8618,4670" to="861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27CcUAAADfAAAADwAAAGRycy9kb3ducmV2LnhtbERPXWvCMBR9H+w/hDvY20xVKK4ziiiC&#10;+iDTDfTx2ty13ZqbkmRt/feLIOzxcL6n897UoiXnK8sKhoMEBHFudcWFgs+P9csEhA/IGmvLpOBK&#10;Huazx4cpZtp2fKD2GAoRQ9hnqKAMocmk9HlJBv3ANsSR+7LOYIjQFVI77GK4qeUoSVJpsOLYUGJD&#10;y5Lyn+OvUbAfv6ftYrvb9KdteslXh8v5u3NKPT/1izcQgfrwL767NzrOf02HkxHc/kQA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27CcUAAADfAAAADwAAAAAAAAAA&#10;AAAAAAChAgAAZHJzL2Rvd25yZXYueG1sUEsFBgAAAAAEAAQA+QAAAJMDAAAAAA==&#10;"/>
                <v:shape id="Text Box 259" o:spid="_x0000_s1081" type="#_x0000_t202" style="position:absolute;left:5918;top:6650;width:267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Ds8UA&#10;AADfAAAADwAAAGRycy9kb3ducmV2LnhtbERPXWvCMBR9H/gfwh3sbaZ1INoZRRTFJ9nqBtvbpblr&#10;65Kb2sRa//0yEHw8nO/ZordGdNT62rGCdJiAIC6crrlU8HHYPE9A+ICs0TgmBVfysJgPHmaYaXfh&#10;d+ryUIoYwj5DBVUITSalLyqy6IeuIY7cj2sthgjbUuoWLzHcGjlKkrG0WHNsqLChVUXFb362Csx+&#10;u2xs0m3d19v36XD8PJo8XSv19NgvX0EE6sNdfHPvdJw/HaeTF/j/EwH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wOzxQAAAN8AAAAPAAAAAAAAAAAAAAAAAJgCAABkcnMv&#10;ZG93bnJldi54bWxQSwUGAAAAAAQABAD1AAAAigMAAAAA&#10;" filled="f">
                  <v:textbox inset="1mm,0,1mm,0">
                    <w:txbxContent>
                      <w:p w:rsidR="005A1AD1" w:rsidRPr="002079CD" w:rsidRDefault="005A1AD1" w:rsidP="00F40C13">
                        <w:pPr>
                          <w:jc w:val="center"/>
                          <w:rPr>
                            <w:sz w:val="20"/>
                            <w:szCs w:val="20"/>
                          </w:rPr>
                        </w:pPr>
                        <w:r>
                          <w:rPr>
                            <w:rFonts w:hint="eastAsia"/>
                            <w:sz w:val="20"/>
                            <w:szCs w:val="20"/>
                          </w:rPr>
                          <w:t>PSCO</w:t>
                        </w:r>
                        <w:r w:rsidRPr="002439C8">
                          <w:rPr>
                            <w:rFonts w:hint="eastAsia"/>
                            <w:sz w:val="20"/>
                            <w:szCs w:val="20"/>
                          </w:rPr>
                          <w:t>登輪執行檢查</w:t>
                        </w:r>
                      </w:p>
                    </w:txbxContent>
                  </v:textbox>
                </v:shape>
                <v:shape id="Text Box 260" o:spid="_x0000_s1082" type="#_x0000_t202" style="position:absolute;left:3398;top:575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qbx8UA&#10;AADfAAAADwAAAGRycy9kb3ducmV2LnhtbERPXWvCMBR9H/gfwh3sbaaVIdoZRRTFJ9nqBtvbpblr&#10;65Kb2sRa//0yEHw8nO/ZordGdNT62rGCdJiAIC6crrlU8HHYPE9A+ICs0TgmBVfysJgPHmaYaXfh&#10;d+ryUIoYwj5DBVUITSalLyqy6IeuIY7cj2sthgjbUuoWLzHcGjlKkrG0WHNsqLChVUXFb362Csx+&#10;u2xs0m3d19v36XD8PJo8XSv19NgvX0EE6sNdfHPvdJw/HaeTF/j/EwH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pvH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上一港口通知</w:t>
                        </w:r>
                      </w:p>
                    </w:txbxContent>
                  </v:textbox>
                </v:shape>
                <v:shape id="Text Box 261" o:spid="_x0000_s1083" type="#_x0000_t202" style="position:absolute;left:4578;top:4490;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XMUA&#10;AADfAAAADwAAAGRycy9kb3ducmV2LnhtbERPXWvCMBR9H/gfwh3sbaYVJtoZRRTFJ9nqBtvbpblr&#10;65Kb2sRa//0yEHw8nO/ZordGdNT62rGCdJiAIC6crrlU8HHYPE9A+ICs0TgmBVfysJgPHmaYaXfh&#10;d+ryUIoYwj5DBVUITSalLyqy6IeuIY7cj2sthgjbUuoWLzHcGjlKkrG0WHNsqLChVUXFb362Csx+&#10;u2xs0m3d19v36XD8PJo8XSv19NgvX0EE6sNdfHPvdJw/HaeTF/j/EwH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j5c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引水人通知</w:t>
                        </w:r>
                      </w:p>
                    </w:txbxContent>
                  </v:textbox>
                </v:shape>
                <v:shape id="Text Box 262" o:spid="_x0000_s1084" type="#_x0000_t202" style="position:absolute;left:2978;top:5030;width:12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gK8QA&#10;AADfAAAADwAAAGRycy9kb3ducmV2LnhtbERPz2vCMBS+D/wfwhO8zbQ7FNcZRZTJTmPWCe72aN7a&#10;uuSla2Kt/70RBjt+fL/ny8Ea0VPnG8cK0mkCgrh0uuFKwef+9XEGwgdkjcYxKbiSh+Vi9DDHXLsL&#10;76gvQiViCPscFdQhtLmUvqzJop+6ljhy366zGCLsKqk7vMRwa+RTkmTSYsOxocaW1jWVP8XZKjDv&#10;21Vrk37rjh9fv/vT4WSKdKPUZDysXkAEGsK/+M/9puP85yydZX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0oCvEAAAA3wAAAA8AAAAAAAAAAAAAAAAAmAIAAGRycy9k&#10;b3ducmV2LnhtbFBLBQYAAAAABAAEAPUAAACJAwAAAAA=&#10;" filled="f">
                  <v:textbox inset="1mm,0,1mm,0">
                    <w:txbxContent>
                      <w:p w:rsidR="005A1AD1" w:rsidRPr="002079CD" w:rsidRDefault="005A1AD1" w:rsidP="00F40C13">
                        <w:pPr>
                          <w:jc w:val="center"/>
                          <w:rPr>
                            <w:sz w:val="20"/>
                            <w:szCs w:val="20"/>
                          </w:rPr>
                        </w:pPr>
                        <w:r>
                          <w:rPr>
                            <w:rFonts w:hint="eastAsia"/>
                            <w:sz w:val="20"/>
                            <w:szCs w:val="20"/>
                          </w:rPr>
                          <w:t>VTS</w:t>
                        </w:r>
                        <w:r w:rsidRPr="002439C8">
                          <w:rPr>
                            <w:rFonts w:hint="eastAsia"/>
                            <w:sz w:val="20"/>
                            <w:szCs w:val="20"/>
                          </w:rPr>
                          <w:t xml:space="preserve"> 回報</w:t>
                        </w:r>
                      </w:p>
                    </w:txbxContent>
                  </v:textbox>
                </v:shape>
                <v:shape id="Text Box 263" o:spid="_x0000_s1085" type="#_x0000_t202" style="position:absolute;left:1688;top:5750;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FsMUA&#10;AADfAAAADwAAAGRycy9kb3ducmV2LnhtbERPz2vCMBS+D/wfwhvsNtPuoK4aRRwTT+LqBnp7NM+2&#10;LnnpmqzW/34RhB0/vt+zRW+N6Kj1tWMF6TABQVw4XXOp4HP//jwB4QOyRuOYFFzJw2I+eJhhpt2F&#10;P6jLQyliCPsMFVQhNJmUvqjIoh+6hjhyJ9daDBG2pdQtXmK4NfIlSUbSYs2xocKGVhUV3/mvVWC2&#10;62Vjk27tDrvjz/78dTZ5+qbU02O/nIII1Id/8d290XH+6yidjOH2JwK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w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發生海事</w:t>
                        </w:r>
                      </w:p>
                    </w:txbxContent>
                  </v:textbox>
                </v:shape>
                <v:shape id="Text Box 264" o:spid="_x0000_s1086" type="#_x0000_t202" style="position:absolute;left:1058;top:4490;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eRwsUA&#10;AADfAAAADwAAAGRycy9kb3ducmV2LnhtbERPTU/CQBC9k/AfNkPiDbb1QLCyEKKReDJaNJHbpDu0&#10;xd3Z2l1L/ffOwYTjy/teb0fv1EB9bAMbyBcZKOIq2JZrA++Hp/kKVEzIFl1gMvBLEbab6WSNhQ0X&#10;fqOhTLWSEI4FGmhS6gqtY9WQx7gIHbFwp9B7TAL7WtseLxLunb7NsqX22LI0NNjRQ0PVV/njDbiX&#10;/a7z2bAPn6/H78P54+zK/NGYm9m4uweVaExX8b/72cr8u2W+ksHyRwD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5HCxQAAAN8AAAAPAAAAAAAAAAAAAAAAAJgCAABkcnMv&#10;ZG93bnJldi54bWxQSwUGAAAAAAQABAD1AAAAigMAAAAA&#10;" filled="f">
                  <v:textbox inset="1mm,0,1mm,0">
                    <w:txbxContent>
                      <w:p w:rsidR="005A1AD1" w:rsidRPr="002439C8" w:rsidRDefault="005A1AD1" w:rsidP="00F40C13">
                        <w:pPr>
                          <w:jc w:val="center"/>
                          <w:rPr>
                            <w:sz w:val="20"/>
                            <w:szCs w:val="20"/>
                          </w:rPr>
                        </w:pPr>
                        <w:r w:rsidRPr="002439C8">
                          <w:rPr>
                            <w:rFonts w:hint="eastAsia"/>
                            <w:sz w:val="20"/>
                            <w:szCs w:val="20"/>
                          </w:rPr>
                          <w:t>船員檢舉</w:t>
                        </w:r>
                      </w:p>
                    </w:txbxContent>
                  </v:textbox>
                </v:shape>
                <v:line id="Line 265" o:spid="_x0000_s1087" style="position:absolute;visibility:visible;mso-wrap-style:square" from="3578,3770" to="3578,5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1Z/MQAAADfAAAADwAAAGRycy9kb3ducmV2LnhtbERPW2vCMBR+F/YfwhnsTdPuQW01iqwM&#10;9rANvLDns+bYFJuT0mQ1+/fLQPDx47uvt9F2YqTBt44V5LMMBHHtdMuNgtPxdboE4QOyxs4xKfgl&#10;D9vNw2SNpXZX3tN4CI1IIexLVGBC6EspfW3Iop+5njhxZzdYDAkOjdQDXlO47eRzls2lxZZTg8Ge&#10;XgzVl8OPVbAw1V4uZPV+/KzGNi/iR/z6LpR6eoy7FYhAMdzFN/ebTvOLeb4s4P9PAi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XVn8xAAAAN8AAAAPAAAAAAAAAAAA&#10;AAAAAKECAABkcnMvZG93bnJldi54bWxQSwUGAAAAAAQABAD5AAAAkgMAAAAA&#10;">
                  <v:stroke endarrow="block"/>
                </v:line>
                <v:line id="Line 266" o:spid="_x0000_s1088" style="position:absolute;visibility:visible;mso-wrap-style:square" from="1778,4130" to="5378,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oWOMUAAADfAAAADwAAAGRycy9kb3ducmV2LnhtbERPTUvDQBC9C/0PyxS82U0Vgo3dllIR&#10;Wg9iq6DHaXZMYrOzYXdN4r93DgWPj/e9XI+uVT2F2Hg2MJ9loIhLbxuuDLy/Pd3cg4oJ2WLrmQz8&#10;UoT1anK1xML6gQ/UH1OlJIRjgQbqlLpC61jW5DDOfEcs3JcPDpPAUGkbcJBw1+rbLMu1w4alocaO&#10;tjWV5+OPM/By95r3m/3zbvzY56fy8XD6/B6CMdfTcfMAKtGY/sUX987K/EU+X8gD+SMA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oWOMUAAADfAAAADwAAAAAAAAAA&#10;AAAAAAChAgAAZHJzL2Rvd25yZXYueG1sUEsFBgAAAAAEAAQA+QAAAJMDAAAAAA==&#10;"/>
                <v:line id="Line 267" o:spid="_x0000_s1089" style="position:absolute;visibility:visible;mso-wrap-style:square" from="5378,4130" to="5378,4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DJ8QAAADfAAAADwAAAGRycy9kb3ducmV2LnhtbERPW2vCMBR+F/Yfwhn4pmn3oGtnlLEy&#10;2IMbeMHns+bYFJuT0mQ1/nszGOzx47uvNtF2YqTBt44V5PMMBHHtdMuNguPhffYMwgdkjZ1jUnAj&#10;D5v1w2SFpXZX3tG4D41IIexLVGBC6EspfW3Iop+7njhxZzdYDAkOjdQDXlO47eRTli2kxZZTg8Ge&#10;3gzVl/2PVbA01U4uZbU9fFVjmxfxM56+C6Wmj/H1BUSgGP7Ff+4PneYXi7zI4fdPAi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8sMnxAAAAN8AAAAPAAAAAAAAAAAA&#10;AAAAAKECAABkcnMvZG93bnJldi54bWxQSwUGAAAAAAQABAD5AAAAkgMAAAAA&#10;">
                  <v:stroke endarrow="block"/>
                </v:line>
                <v:line id="Line 268" o:spid="_x0000_s1090" style="position:absolute;visibility:visible;mso-wrap-style:square" from="1778,4130" to="1778,4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BdUMQAAADfAAAADwAAAGRycy9kb3ducmV2LnhtbERPW2vCMBR+F/YfwhnsTdP6oGtnlGER&#10;9jAHXtjzWXPWlDUnpclq/PdGGOzx47uvNtF2YqTBt44V5LMMBHHtdMuNgvNpN30G4QOyxs4xKbiS&#10;h836YbLCUrsLH2g8hkakEPYlKjAh9KWUvjZk0c9cT5y4bzdYDAkOjdQDXlK47eQ8yxbSYsupwWBP&#10;W0P1z/HXKlia6iCXsno/fVRjmxdxHz+/CqWeHuPrC4hAMfyL/9xvOs0vFnkxh/ufBE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F1QxAAAAN8AAAAPAAAAAAAAAAAA&#10;AAAAAKECAABkcnMvZG93bnJldi54bWxQSwUGAAAAAAQABAD5AAAAkgMAAAAA&#10;">
                  <v:stroke endarrow="block"/>
                </v:line>
                <v:line id="Line 269" o:spid="_x0000_s1091" style="position:absolute;visibility:visible;mso-wrap-style:square" from="2588,4130" to="258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4y8QAAADfAAAADwAAAGRycy9kb3ducmV2LnhtbERPW0vDMBR+F/YfwhnszaV1sK112RgW&#10;wQcVdsHnY3NsypqT0sQu/nsjCHv8+O6bXbSdGGnwrWMF+TwDQVw73XKj4Hx6vl+D8AFZY+eYFPyQ&#10;h912crfBUrsrH2g8hkakEPYlKjAh9KWUvjZk0c9dT5y4LzdYDAkOjdQDXlO47eRDli2lxZZTg8Ge&#10;ngzVl+O3VbAy1UGuZPV6eq/GNi/iW/z4LJSaTeP+EUSgGG7if/eLTvOLZV4s4O9PAi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bPjLxAAAAN8AAAAPAAAAAAAAAAAA&#10;AAAAAKECAABkcnMvZG93bnJldi54bWxQSwUGAAAAAAQABAD5AAAAkgMAAAAA&#10;">
                  <v:stroke endarrow="block"/>
                </v:line>
                <v:line id="Line 270" o:spid="_x0000_s1092" style="position:absolute;visibility:visible;mso-wrap-style:square" from="4478,4130" to="447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Vgv8QAAADfAAAADwAAAGRycy9kb3ducmV2LnhtbERPW0vDMBR+F/YfwhnszaWVsa112RgW&#10;wQcVdsHnY3NsypqT0sQu/nsjCHv8+O6bXbSdGGnwrWMF+TwDQVw73XKj4Hx6vl+D8AFZY+eYFPyQ&#10;h912crfBUrsrH2g8hkakEPYlKjAh9KWUvjZk0c9dT5y4LzdYDAkOjdQDXlO47eRDli2lxZZTg8Ge&#10;ngzVl+O3VbAy1UGuZPV6eq/GNi/iW/z4LJSaTeP+EUSgGG7if/eLTvOLZV4s4O9PAi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hWC/xAAAAN8AAAAPAAAAAAAAAAAA&#10;AAAAAKECAABkcnMvZG93bnJldi54bWxQSwUGAAAAAAQABAD5AAAAkgMAAAAA&#10;">
                  <v:stroke endarrow="block"/>
                </v:line>
                <v:line id="Line 271" o:spid="_x0000_s1093" style="position:absolute;visibility:visible;mso-wrap-style:square" from="4478,6110" to="447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21oMYAAADfAAAADwAAAGRycy9kb3ducmV2LnhtbERPW2vCMBR+H/gfwhH2NlM3LLMzimwM&#10;dA/DG+jjsTlruzUnJYlt9++NMNjjx3efLXpTi5acrywrGI8SEMS51RUXCg7794dnED4ga6wtk4Jf&#10;8rCYD+5mmGnb8ZbaXShEDGGfoYIyhCaT0uclGfQj2xBH7ss6gyFCV0jtsIvhppaPSZJKgxXHhhIb&#10;ei0p/9ldjILPp03aLtcfq/64Ts/52/Z8+u6cUvfDfvkCIlAf/sV/7pWO86fpeDqB258I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9taDGAAAA3wAAAA8AAAAAAAAA&#10;AAAAAAAAoQIAAGRycy9kb3ducmV2LnhtbFBLBQYAAAAABAAEAPkAAACUAwAAAAA=&#10;"/>
                <v:line id="Line 272" o:spid="_x0000_s1094" style="position:absolute;visibility:visible;mso-wrap-style:square" from="2598,6110" to="259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8r18kAAADfAAAADwAAAGRycy9kb3ducmV2LnhtbESPT2vCQBDF74V+h2WE3urGFkKNriIt&#10;BfVQ6h/Q45gdk9jsbNhdk/Tbu0KhMJcf782bN9N5b2rRkvOVZQWjYQKCOLe64kLBfvf5/AbCB2SN&#10;tWVS8Ese5rPHhylm2na8oXYbChFD2GeooAyhyaT0eUkG/dA2xFE7W2cwRHSF1A67GG5q+ZIkqTRY&#10;cbxQYkPvJeU/26tR8PX6nbaL1XrZH1bpKf/YnI6Xzin1NOgXExCB+vBv/tte6lh/nMaB+z8RQM5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EvK9fJAAAA3wAAAA8AAAAA&#10;AAAAAAAAAAAAoQIAAGRycy9kb3ducmV2LnhtbFBLBQYAAAAABAAEAPkAAACXAwAAAAA=&#10;"/>
                <v:line id="Line 273" o:spid="_x0000_s1095" style="position:absolute;visibility:visible;mso-wrap-style:square" from="3358,5390" to="335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OOTMYAAADfAAAADwAAAGRycy9kb3ducmV2LnhtbERPW2vCMBR+F/wP4Qh709QNutkZRTYG&#10;6sPwBvp4bM7abs1JSWLb/ftlMNjjx3efL3tTi5acrywrmE4SEMS51RUXCk7Ht/ETCB+QNdaWScE3&#10;eVguhoM5Ztp2vKf2EAoRQ9hnqKAMocmk9HlJBv3ENsSR+7DOYIjQFVI77GK4qeV9kqTSYMWxocSG&#10;XkrKvw43o+D9YZe2q8123Z836TV/3V8vn51T6m7Ur55BBOrDv/jPvdZx/iydzh7h908E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jjkzGAAAA3wAAAA8AAAAAAAAA&#10;AAAAAAAAoQIAAGRycy9kb3ducmV2LnhtbFBLBQYAAAAABAAEAPkAAACUAwAAAAA=&#10;"/>
                <v:line id="Line 274" o:spid="_x0000_s1096" style="position:absolute;visibility:visible;mso-wrap-style:square" from="5738,4850" to="573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aPsUAAADfAAAADwAAAGRycy9kb3ducmV2LnhtbERPTUvDQBC9C/0PyxS82U0Vgo3dllIR&#10;Wg9iq6DHaXZMYrOzYXdN4r93DgWPj/e9XI+uVT2F2Hg2MJ9loIhLbxuuDLy/Pd3cg4oJ2WLrmQz8&#10;UoT1anK1xML6gQ/UH1OlJIRjgQbqlLpC61jW5DDOfEcs3JcPDpPAUGkbcJBw1+rbLMu1w4alocaO&#10;tjWV5+OPM/By95r3m/3zbvzY56fy8XD6/B6CMdfTcfMAKtGY/sUX987K/EU+X8hg+SMA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aPsUAAADfAAAADwAAAAAAAAAA&#10;AAAAAAChAgAAZHJzL2Rvd25yZXYueG1sUEsFBgAAAAAEAAQA+QAAAJMDAAAAAA==&#10;"/>
                <v:line id="Line 275" o:spid="_x0000_s1097" style="position:absolute;visibility:visible;mso-wrap-style:square" from="1598,4850" to="159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C/pcYAAADfAAAADwAAAGRycy9kb3ducmV2LnhtbERPXWvCMBR9H+w/hCvsbaZuUNZqFFEG&#10;uocx3UAfr821rWtuSpK13b83wmCPh/M9WwymER05X1tWMBknIIgLq2suFXx9vj6+gPABWWNjmRT8&#10;kofF/P5uhrm2Pe+o24dSxBD2OSqoQmhzKX1RkUE/ti1x5M7WGQwRulJqh30MN418SpJUGqw5NlTY&#10;0qqi4nv/YxS8P3+k3XL7thkO2/RUrHen46V3Sj2MhuUURKAh/Iv/3Bsd52fpJMvg9icC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v6XGAAAA3wAAAA8AAAAAAAAA&#10;AAAAAAAAoQIAAGRycy9kb3ducmV2LnhtbFBLBQYAAAAABAAEAPkAAACUAwAAAAA=&#10;"/>
                <v:line id="Line 276" o:spid="_x0000_s1098" style="position:absolute;visibility:visible;mso-wrap-style:square" from="1598,6470" to="5738,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Xiw8gAAADfAAAADwAAAGRycy9kb3ducmV2LnhtbESPTWvCQBCG74X+h2WE3urGFkKNriIt&#10;BfVQ6gfoccyOSWx2NuyuSfrvXaHQ48M77zMz03lvatGS85VlBaNhAoI4t7riQsF+9/n8BsIHZI21&#10;ZVLwSx7ms8eHKWbadryhdhsKESXsM1RQhtBkUvq8JIN+aBvimJ2tMxgiukJqh12Um1q+JEkqDVYc&#10;N5TY0HtJ+c/2ahR8vX6n7WK1XvaHVXrKPzan46VzSj0N+sUERKA+/A//tZc6nj9OoxTu/0QAObs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qXiw8gAAADfAAAADwAAAAAA&#10;AAAAAAAAAAChAgAAZHJzL2Rvd25yZXYueG1sUEsFBgAAAAAEAAQA+QAAAJYDAAAAAA==&#10;"/>
                <v:line id="Line 277" o:spid="_x0000_s1099" style="position:absolute;visibility:visible;mso-wrap-style:square" from="3358,6470" to="3358,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lHWMUAAADfAAAADwAAAGRycy9kb3ducmV2LnhtbERPXWvCMBR9F/Yfwh34pqkKZXZGkY2B&#10;7mFMHWyP1+ba1jU3Jcna7t8bQfDxcL4Xq97UoiXnK8sKJuMEBHFudcWFgq/D2+gJhA/IGmvLpOCf&#10;PKyWD4MFZtp2vKN2HwoRQ9hnqKAMocmk9HlJBv3YNsSRO1lnMEToCqkddjHc1HKaJKk0WHFsKLGh&#10;l5Ly3/2fUfAx+0zb9fZ9039v02P+ujv+nDun1PCxXz+DCNSHu/jm3ug4f55Okwlc/0QAcn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lHWMUAAADfAAAADwAAAAAAAAAA&#10;AAAAAAChAgAAZHJzL2Rvd25yZXYueG1sUEsFBgAAAAAEAAQA+QAAAJMDAAAAAA==&#10;"/>
                <v:line id="Line 278" o:spid="_x0000_s1100" style="position:absolute;visibility:visible;mso-wrap-style:square" from="3358,6830" to="5918,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pq8QAAADfAAAADwAAAGRycy9kb3ducmV2LnhtbERPW2vCMBR+F/Yfwhn4pql90LUzylgZ&#10;+KADL+z5rDlrypqT0sSa/ftFGOzx47uvt9F2YqTBt44VLOYZCOLa6ZYbBZfz2+wJhA/IGjvHpOCH&#10;PGw3D5M1ltrd+EjjKTQihbAvUYEJoS+l9LUhi37ueuLEfbnBYkhwaKQe8JbCbSfzLFtKiy2nBoM9&#10;vRqqv09Xq2BlqqNcyWp/fq/GdlHEQ/z4LJSaPsaXZxCBYvgX/7l3Os0vlnmWw/1PAi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D6mrxAAAAN8AAAAPAAAAAAAAAAAA&#10;AAAAAKECAABkcnMvZG93bnJldi54bWxQSwUGAAAAAAQABAD5AAAAkgMAAAAA&#10;">
                  <v:stroke endarrow="block"/>
                </v:line>
                <v:shapetype id="_x0000_t110" coordsize="21600,21600" o:spt="110" path="m10800,l,10800,10800,21600,21600,10800xe">
                  <v:stroke joinstyle="miter"/>
                  <v:path gradientshapeok="t" o:connecttype="rect" textboxrect="5400,5400,16200,16200"/>
                </v:shapetype>
                <v:shape id="AutoShape 279" o:spid="_x0000_s1101" type="#_x0000_t110" style="position:absolute;left:6278;top:8514;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CsUA&#10;AADfAAAADwAAAGRycy9kb3ducmV2LnhtbERPS2vCQBC+F/oflhG86cYHVlNXKYViDyLWiucxOyah&#10;mdmQXU3qr+8WCj1+fO/luuNK3ajxpRMDo2ECiiRztpTcwPHzbTAH5QOKxcoJGfgmD+vV48MSU+ta&#10;+aDbIeQqhohP0UARQp1q7bOCGP3Q1SSRu7iGMUTY5No22MZwrvQ4SWaasZTYUGBNrwVlX4crG9if&#10;p3tut/cLb+/TE1fXzdNpNzGm3+tenkEF6sK/+M/9buP8xWycTOD3TwS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P4KxQAAAN8AAAAPAAAAAAAAAAAAAAAAAJgCAABkcnMv&#10;ZG93bnJldi54bWxQSwUGAAAAAAQABAD1AAAAigMAAAAA&#10;"/>
                <v:shape id="Text Box 280" o:spid="_x0000_s1102" type="#_x0000_t202" style="position:absolute;left:6518;top:8964;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GtsQA&#10;AADfAAAADwAAAGRycy9kb3ducmV2LnhtbERPXWvCMBR9F/Yfwh34pokiZVajyNhgIIzV+rDHu+ba&#10;Bpubrsm0/vtlMPDxcL7X28G14kJ9sJ41zKYKBHHljeVaw7F8nTyBCBHZYOuZNNwowHbzMFpjbvyV&#10;C7ocYi1SCIccNTQxdrmUoWrIYZj6jjhxJ987jAn2tTQ9XlO4a+VcqUw6tJwaGuzouaHqfPhxGnaf&#10;XLzY7/evj+JU2LJcKt5nZ63Hj8NuBSLSEO/if/ebSfOX2Vwt4O9PA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oxrbEAAAA3wAAAA8AAAAAAAAAAAAAAAAAmAIAAGRycy9k&#10;b3ducmV2LnhtbFBLBQYAAAAABAAEAPUAAACJAwAAAAA=&#10;" filled="f" stroked="f">
                  <v:textbox inset="0,0,0,0">
                    <w:txbxContent>
                      <w:p w:rsidR="005A1AD1" w:rsidRPr="00816EC0" w:rsidRDefault="005A1AD1" w:rsidP="00F40C13">
                        <w:pPr>
                          <w:jc w:val="center"/>
                          <w:rPr>
                            <w:sz w:val="20"/>
                            <w:szCs w:val="20"/>
                          </w:rPr>
                        </w:pPr>
                        <w:r w:rsidRPr="00816EC0">
                          <w:rPr>
                            <w:rFonts w:hint="eastAsia"/>
                            <w:sz w:val="20"/>
                            <w:szCs w:val="20"/>
                          </w:rPr>
                          <w:t>是否</w:t>
                        </w:r>
                        <w:r>
                          <w:rPr>
                            <w:rFonts w:hint="eastAsia"/>
                            <w:sz w:val="20"/>
                            <w:szCs w:val="20"/>
                          </w:rPr>
                          <w:t>有</w:t>
                        </w:r>
                        <w:r w:rsidRPr="00816EC0">
                          <w:rPr>
                            <w:rFonts w:hint="eastAsia"/>
                            <w:sz w:val="20"/>
                            <w:szCs w:val="20"/>
                          </w:rPr>
                          <w:t>缺失</w:t>
                        </w:r>
                      </w:p>
                    </w:txbxContent>
                  </v:textbox>
                </v:shape>
                <v:line id="Line 281" o:spid="_x0000_s1103" style="position:absolute;flip:x;visibility:visible;mso-wrap-style:square" from="7178,5750" to="861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5OssUAAADfAAAADwAAAGRycy9kb3ducmV2LnhtbERPz2vCMBS+C/sfwht4kZlONtFqFBGE&#10;HbzMjcpuz+atKW1eapJp998vA8Hjx/d7ue5tKy7kQ+1YwfM4A0FcOl1zpeDzY/c0AxEissbWMSn4&#10;pQDr1cNgibl2V36nyyFWIoVwyFGBibHLpQylIYth7DrixH07bzEm6CupPV5TuG3lJMum0mLNqcFg&#10;R1tDZXP4sQrkbD86+83ppSma43FuirLovvZKDR/7zQJEpD7exTf3m07z59NJ9gr/fxIA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5OssUAAADfAAAADwAAAAAAAAAA&#10;AAAAAAChAgAAZHJzL2Rvd25yZXYueG1sUEsFBgAAAAAEAAQA+QAAAJMDAAAAAA==&#10;"/>
                <v:line id="Line 282" o:spid="_x0000_s1104" style="position:absolute;visibility:visible;mso-wrap-style:square" from="7178,5750" to="7178,6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SvqMQAAADfAAAADwAAAGRycy9kb3ducmV2LnhtbERPW2vCMBR+F/Yfwhn4pqk+1LUzylgZ&#10;7EEHXtjzWXPWlDUnpclq/PdGGOzx47uvt9F2YqTBt44VLOYZCOLa6ZYbBefT2+wJhA/IGjvHpOBK&#10;Hrabh8kaS+0ufKDxGBqRQtiXqMCE0JdS+tqQRT93PXHivt1gMSQ4NFIPeEnhtpPLLMulxZZTg8Ge&#10;Xg3VP8dfq2BlqoNcyWp3+qjGdlHEffz8KpSaPsaXZxCBYvgX/7nfdZpf5Mssh/ufBE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NK+oxAAAAN8AAAAPAAAAAAAAAAAA&#10;AAAAAKECAABkcnMvZG93bnJldi54bWxQSwUGAAAAAAQABAD5AAAAkgMAAAAA&#10;">
                  <v:stroke endarrow="block"/>
                </v:line>
                <v:line id="Line 283" o:spid="_x0000_s1105" style="position:absolute;flip:x;visibility:visible;mso-wrap-style:square" from="3758,9131" to="6278,9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B1XsUAAADfAAAADwAAAGRycy9kb3ducmV2LnhtbERPz2vCMBS+D/Y/hDfwIjOdDKfVKCII&#10;O3iZG5Xd3ppnU9q8dEnU+t+bgbDjx/d7septK87kQ+1YwcsoA0FcOl1zpeDrc/s8BREissbWMSm4&#10;UoDV8vFhgbl2F/6g8z5WIoVwyFGBibHLpQylIYth5DrixB2dtxgT9JXUHi8p3LZynGUTabHm1GCw&#10;o42hstmfrAI53Q1//frntSmaw2FmirLovndKDZ769RxEpD7+i+/ud53mzybj7A3+/iQA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B1XsUAAADfAAAADwAAAAAAAAAA&#10;AAAAAAChAgAAZHJzL2Rvd25yZXYueG1sUEsFBgAAAAAEAAQA+QAAAJMDAAAAAA==&#10;"/>
                <v:line id="Line 284" o:spid="_x0000_s1106" style="position:absolute;visibility:visible;mso-wrap-style:square" from="7178,9774" to="7178,10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eQcQAAADfAAAADwAAAGRycy9kb3ducmV2LnhtbERPTUvDQBC9C/0PyxS82U17aE3stpQG&#10;wYMKbcXzmB2zwexsyK7p+u+dg+Dx8b63++x7NdEYu8AGlosCFHETbMetgbfL4909qJiQLfaBycAP&#10;RdjvZjdbrGy48ommc2qVhHCs0IBLaai0jo0jj3ERBmLhPsPoMQkcW21HvEq47/WqKNbaY8fS4HCg&#10;o6Pm6/ztDWxcfdIbXT9fXuupW5b5Jb9/lMbczvPhAVSinP7Ff+4nK/PL9aqQwfJHAO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55BxAAAAN8AAAAPAAAAAAAAAAAA&#10;AAAAAKECAABkcnMvZG93bnJldi54bWxQSwUGAAAAAAQABAD5AAAAkgMAAAAA&#10;">
                  <v:stroke endarrow="block"/>
                </v:line>
                <v:line id="Line 285" o:spid="_x0000_s1107" style="position:absolute;visibility:visible;mso-wrap-style:square" from="3758,9124" to="3758,9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72sMAAADfAAAADwAAAGRycy9kb3ducmV2LnhtbERPz2vCMBS+C/sfwhvspqke1FajjJXB&#10;DptglZ3fmmdT1ryUJqvZf78MBI8f3+/tPtpOjDT41rGC+SwDQVw73XKj4Hx6na5B+ICssXNMCn7J&#10;w373MNliod2VjzRWoREphH2BCkwIfSGlrw1Z9DPXEyfu4gaLIcGhkXrAawq3nVxk2VJabDk1GOzp&#10;xVD9Xf1YBStTHuVKlu+nQzm28zx+xM+vXKmnx/i8AREohrv45n7TaX6+XGQ5/P9JA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rO9rDAAAA3wAAAA8AAAAAAAAAAAAA&#10;AAAAoQIAAGRycy9kb3ducmV2LnhtbFBLBQYAAAAABAAEAPkAAACRAwAAAAA=&#10;">
                  <v:stroke endarrow="block"/>
                </v:line>
                <v:shape id="Text Box 286" o:spid="_x0000_s1108" type="#_x0000_t202" style="position:absolute;left:3108;top:10022;width:126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WaMQA&#10;AADfAAAADwAAAGRycy9kb3ducmV2LnhtbERPTWvCQBC9F/wPywi91Y0eQk1dRYqFglAa46HHaXZM&#10;FrOzMbtq+u87h0KPj/e92oy+UzcaogtsYD7LQBHXwTpuDByrt6dnUDEhW+wCk4EfirBZTx5WWNhw&#10;55Juh9QoCeFYoIE2pb7QOtYteYyz0BMLdwqDxyRwaLQd8C7hvtOLLMu1R8fS0GJPry3V58PVG9h+&#10;cblzl4/vz/JUuqpaZrzPz8Y8TsftC6hEY/oX/7nfrcxf5ou5PJA/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KVmjEAAAA3wAAAA8AAAAAAAAAAAAAAAAAmAIAAGRycy9k&#10;b3ducmV2LnhtbFBLBQYAAAAABAAEAPUAAACJAwAAAAA=&#10;" filled="f" stroked="f">
                  <v:textbox inset="0,0,0,0">
                    <w:txbxContent>
                      <w:p w:rsidR="005A1AD1" w:rsidRPr="000709CB" w:rsidRDefault="005A1AD1" w:rsidP="00F40C13">
                        <w:pPr>
                          <w:spacing w:line="0" w:lineRule="atLeast"/>
                          <w:jc w:val="center"/>
                          <w:rPr>
                            <w:sz w:val="20"/>
                            <w:szCs w:val="20"/>
                          </w:rPr>
                        </w:pPr>
                        <w:r w:rsidRPr="00816EC0">
                          <w:rPr>
                            <w:rFonts w:hint="eastAsia"/>
                            <w:sz w:val="20"/>
                            <w:szCs w:val="20"/>
                          </w:rPr>
                          <w:t>存查</w:t>
                        </w:r>
                      </w:p>
                    </w:txbxContent>
                  </v:textbox>
                </v:shape>
                <v:shape id="Text Box 287" o:spid="_x0000_s1109" type="#_x0000_t202" style="position:absolute;left:5858;top:10320;width:29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MpMQA&#10;AADfAAAADwAAAGRycy9kb3ducmV2LnhtbERPz2vCMBS+C/4P4QneNK0H2apRRJl4GludoLdH82yr&#10;yUvXZLX775fBYMeP7/dy3VsjOmp97VhBOk1AEBdO11wq+Di+TJ5A+ICs0TgmBd/kYb0aDpaYaffg&#10;d+ryUIoYwj5DBVUITSalLyqy6KeuIY7c1bUWQ4RtKXWLjxhujZwlyVxarDk2VNjQtqLinn9ZBeZ1&#10;v2ls0u3d+e3yebydbiZPd0qNR/1mASJQH/7Ff+6DjvOf57M0hd8/EY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yzKTEAAAA3wAAAA8AAAAAAAAAAAAAAAAAmAIAAGRycy9k&#10;b3ducmV2LnhtbFBLBQYAAAAABAAEAPUAAACJAwAAAAA=&#10;" filled="f">
                  <v:textbox inset="1mm,0,1mm,0">
                    <w:txbxContent>
                      <w:p w:rsidR="005A1AD1" w:rsidRPr="00816EC0" w:rsidRDefault="005A1AD1" w:rsidP="00F40C13">
                        <w:pPr>
                          <w:jc w:val="center"/>
                          <w:rPr>
                            <w:sz w:val="20"/>
                            <w:szCs w:val="20"/>
                          </w:rPr>
                        </w:pPr>
                        <w:r w:rsidRPr="00816EC0">
                          <w:rPr>
                            <w:rFonts w:hint="eastAsia"/>
                            <w:sz w:val="20"/>
                            <w:szCs w:val="20"/>
                          </w:rPr>
                          <w:t>簽發表格</w:t>
                        </w:r>
                        <w:r>
                          <w:rPr>
                            <w:rFonts w:hint="eastAsia"/>
                            <w:sz w:val="20"/>
                            <w:szCs w:val="20"/>
                          </w:rPr>
                          <w:t>B</w:t>
                        </w:r>
                      </w:p>
                    </w:txbxContent>
                  </v:textbox>
                </v:shape>
                <v:line id="Line 288" o:spid="_x0000_s1110" style="position:absolute;flip:x;visibility:visible;mso-wrap-style:square" from="4636,12590" to="5940,1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0eHsMAAADfAAAADwAAAGRycy9kb3ducmV2LnhtbERPTWvCQBC9F/wPywi9hLoxgmh0FVsr&#10;CMWDtoceh+yYBLOzITtq+u+7QqHHx/ternvXqBt1ofZsYDxKQREX3tZcGvj63L3MQAVBtth4JgM/&#10;FGC9GjwtMbf+zke6naRUMYRDjgYqkTbXOhQVOQwj3xJH7uw7hxJhV2rb4T2Gu0ZnaTrVDmuODRW2&#10;9FZRcTldXZyxO/B2MklenU6SOb1/y0eqxZjnYb9ZgBLq5V/8597b6JtPs3EGjz8RgF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tHh7DAAAA3wAAAA8AAAAAAAAAAAAA&#10;AAAAoQIAAGRycy9kb3ducmV2LnhtbFBLBQYAAAAABAAEAPkAAACRAwAAAAA=&#10;">
                  <v:stroke endarrow="block"/>
                </v:line>
                <v:shape id="Text Box 289" o:spid="_x0000_s1111" type="#_x0000_t202" style="position:absolute;left:2468;top:12310;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qsQA&#10;AADfAAAADwAAAGRycy9kb3ducmV2LnhtbERPy2oCMRTdF/yHcIVupGYcQdupUVQouKr42HR3O7md&#10;jE1uhknU8e8bQejycN6zReesuFAbas8KRsMMBHHpdc2VguPh4+UVRIjIGq1nUnCjAIt572mGhfZX&#10;3tFlHyuRQjgUqMDE2BRShtKQwzD0DXHifnzrMCbYVlK3eE3hzso8yybSYc2pwWBDa0Pl7/7sFHyf&#10;DvkXT2/m7O26WunT59bbgVLP/W75DiJSF//FD/dGp/lvk3w0hvufB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76rEAAAA3wAAAA8AAAAAAAAAAAAAAAAAmAIAAGRycy9k&#10;b3ducmV2LnhtbFBLBQYAAAAABAAEAPUAAACJAwAAAAA=&#10;" filled="f">
                  <v:textbox inset="1mm,2.5mm,1mm,0">
                    <w:txbxContent>
                      <w:p w:rsidR="005A1AD1" w:rsidRPr="00816EC0" w:rsidRDefault="005A1AD1" w:rsidP="00F40C13">
                        <w:pPr>
                          <w:spacing w:line="0" w:lineRule="atLeast"/>
                          <w:jc w:val="center"/>
                          <w:rPr>
                            <w:sz w:val="20"/>
                            <w:szCs w:val="20"/>
                          </w:rPr>
                        </w:pPr>
                        <w:r w:rsidRPr="00816EC0">
                          <w:rPr>
                            <w:rFonts w:hint="eastAsia"/>
                            <w:sz w:val="20"/>
                            <w:szCs w:val="20"/>
                          </w:rPr>
                          <w:t>限期改正缺失</w:t>
                        </w:r>
                      </w:p>
                    </w:txbxContent>
                  </v:textbox>
                </v:shape>
                <v:shape id="AutoShape 290" o:spid="_x0000_s1112" type="#_x0000_t110" style="position:absolute;left:5768;top:11470;width:2820;height: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wo8UA&#10;AADfAAAADwAAAGRycy9kb3ducmV2LnhtbERPTWvCQBC9F/oflin0VjfaYGvqKqVQ2oMUTYvnMTsm&#10;oZnZkF1N6q93BaHHx/ueLwdu1JE6XzsxMB4loEgKZ2spDfx8vz88g/IBxWLjhAz8kYfl4vZmjpl1&#10;vWzomIdSxRDxGRqoQmgzrX1REaMfuZYkcnvXMYYIu1LbDvsYzo2eJMlUM9YSGyps6a2i4jc/sIH1&#10;Ll1zvzrteXVKt9wcPp62X4/G3N8Nry+gAg3hX3x1f9o4fzadjFO4/IkA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PCjxQAAAN8AAAAPAAAAAAAAAAAAAAAAAJgCAABkcnMv&#10;ZG93bnJldi54bWxQSwUGAAAAAAQABAD1AAAAigMAAAAA&#10;"/>
                <v:shape id="Text Box 291" o:spid="_x0000_s1113" type="#_x0000_t202" style="position:absolute;left:6205;top:12160;width:186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18MQA&#10;AADfAAAADwAAAGRycy9kb3ducmV2LnhtbERPXWvCMBR9H/gfwhX2NlOFlVlNRWSDwWCs1gcfr821&#10;DW1uapNp9++XwcDHw/leb0bbiSsN3jhWMJ8lIIgrpw3XCg7l29MLCB+QNXaOScEPedjkk4c1Ztrd&#10;uKDrPtQihrDPUEETQp9J6auGLPqZ64kjd3aDxRDhUEs94C2G204ukiSVFg3HhgZ72jVUtftvq2B7&#10;5OLVXD5PX8W5MGW5TPgjbZV6nI7bFYhAY7iL/93vOs5fpov5M/z9iQB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99fDEAAAA3wAAAA8AAAAAAAAAAAAAAAAAmAIAAGRycy9k&#10;b3ducmV2LnhtbFBLBQYAAAAABAAEAPUAAACJAwAAAAA=&#10;" filled="f" stroked="f">
                  <v:textbox inset="0,0,0,0">
                    <w:txbxContent>
                      <w:p w:rsidR="005A1AD1" w:rsidRPr="00816EC0" w:rsidRDefault="005A1AD1" w:rsidP="00F40C13">
                        <w:pPr>
                          <w:spacing w:line="0" w:lineRule="atLeast"/>
                          <w:jc w:val="center"/>
                          <w:rPr>
                            <w:sz w:val="20"/>
                            <w:szCs w:val="20"/>
                          </w:rPr>
                        </w:pPr>
                        <w:r>
                          <w:rPr>
                            <w:rFonts w:hint="eastAsia"/>
                            <w:sz w:val="20"/>
                            <w:szCs w:val="20"/>
                          </w:rPr>
                          <w:t>是否留置</w:t>
                        </w:r>
                        <w:r w:rsidRPr="00816EC0">
                          <w:rPr>
                            <w:sz w:val="20"/>
                            <w:szCs w:val="20"/>
                          </w:rPr>
                          <w:br/>
                        </w:r>
                        <w:r w:rsidRPr="00816EC0">
                          <w:rPr>
                            <w:rFonts w:hint="eastAsia"/>
                            <w:sz w:val="20"/>
                            <w:szCs w:val="20"/>
                          </w:rPr>
                          <w:t>（</w:t>
                        </w:r>
                        <w:r>
                          <w:rPr>
                            <w:rFonts w:hint="eastAsia"/>
                            <w:sz w:val="20"/>
                            <w:szCs w:val="20"/>
                          </w:rPr>
                          <w:t>授權</w:t>
                        </w:r>
                        <w:r w:rsidRPr="00CD2DF2">
                          <w:rPr>
                            <w:sz w:val="20"/>
                            <w:szCs w:val="20"/>
                          </w:rPr>
                          <w:t>PSCO</w:t>
                        </w:r>
                        <w:r>
                          <w:rPr>
                            <w:rFonts w:hint="eastAsia"/>
                            <w:sz w:val="20"/>
                            <w:szCs w:val="20"/>
                          </w:rPr>
                          <w:t>核定，但報備主管</w:t>
                        </w:r>
                        <w:r w:rsidRPr="00816EC0">
                          <w:rPr>
                            <w:rFonts w:hint="eastAsia"/>
                            <w:sz w:val="20"/>
                            <w:szCs w:val="20"/>
                          </w:rPr>
                          <w:t>）</w:t>
                        </w:r>
                      </w:p>
                    </w:txbxContent>
                  </v:textbox>
                </v:shape>
                <v:shape id="Text Box 292" o:spid="_x0000_s1114" type="#_x0000_t202" style="position:absolute;left:7358;top:97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rh8MA&#10;AADfAAAADwAAAGRycy9kb3ducmV2LnhtbERPz2vCMBS+D/wfwhO8zVQPZVajiDgQBFntDjs+m2cb&#10;bF66Jmr975eB4PHj+71Y9bYRN+q8caxgMk5AEJdOG64UfBef7x8gfEDW2DgmBQ/ysFoO3haYaXfn&#10;nG7HUIkYwj5DBXUIbSalL2uy6MeuJY7c2XUWQ4RdJXWH9xhuGzlNklRaNBwbamxpU1N5OV6tgvUP&#10;51vzezh95efcFMUs4X16UWo07NdzEIH68BI/3Tsd58/S6SSF/z8R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9rh8MAAADfAAAADwAAAAAAAAAAAAAAAACYAgAAZHJzL2Rv&#10;d25yZXYueG1sUEsFBgAAAAAEAAQA9QAAAIgDAAAAAA==&#10;" filled="f" stroked="f">
                  <v:textbox inset="0,0,0,0">
                    <w:txbxContent>
                      <w:p w:rsidR="005A1AD1" w:rsidRPr="00816EC0" w:rsidRDefault="005A1AD1" w:rsidP="00F40C13">
                        <w:pPr>
                          <w:rPr>
                            <w:sz w:val="20"/>
                            <w:szCs w:val="20"/>
                          </w:rPr>
                        </w:pPr>
                        <w:r w:rsidRPr="00816EC0">
                          <w:rPr>
                            <w:rFonts w:hint="eastAsia"/>
                            <w:sz w:val="20"/>
                            <w:szCs w:val="20"/>
                          </w:rPr>
                          <w:t>是</w:t>
                        </w:r>
                      </w:p>
                    </w:txbxContent>
                  </v:textbox>
                </v:shape>
                <v:shape id="Text Box 293" o:spid="_x0000_s1115" type="#_x0000_t202" style="position:absolute;left:5738;top:86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OHMQA&#10;AADfAAAADwAAAGRycy9kb3ducmV2LnhtbERPz2vCMBS+C/sfwhvspqkeOu1MRWSDwWCs1oPHt+bZ&#10;hjYvtcm0+++XgeDx4/u93oy2ExcavHGsYD5LQBBXThuuFRzKt+kShA/IGjvHpOCXPGzyh8kaM+2u&#10;XNBlH2oRQ9hnqKAJoc+k9FVDFv3M9cSRO7nBYohwqKUe8BrDbScXSZJKi4ZjQ4M97Rqq2v2PVbA9&#10;cvFqzp/fX8WpMGW5SvgjbZV6ehy3LyACjeEuvrnfdZy/ShfzZ/j/EwH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zhzEAAAA3wAAAA8AAAAAAAAAAAAAAAAAmAIAAGRycy9k&#10;b3ducmV2LnhtbFBLBQYAAAAABAAEAPUAAACJAwAAAAA=&#10;" filled="f" stroked="f">
                  <v:textbox inset="0,0,0,0">
                    <w:txbxContent>
                      <w:p w:rsidR="005A1AD1" w:rsidRPr="00816EC0" w:rsidRDefault="005A1AD1" w:rsidP="00F40C13">
                        <w:pPr>
                          <w:rPr>
                            <w:sz w:val="20"/>
                            <w:szCs w:val="20"/>
                          </w:rPr>
                        </w:pPr>
                        <w:proofErr w:type="gramStart"/>
                        <w:r w:rsidRPr="00816EC0">
                          <w:rPr>
                            <w:rFonts w:hint="eastAsia"/>
                            <w:sz w:val="20"/>
                            <w:szCs w:val="20"/>
                          </w:rPr>
                          <w:t>否</w:t>
                        </w:r>
                        <w:proofErr w:type="gramEnd"/>
                      </w:p>
                    </w:txbxContent>
                  </v:textbox>
                </v:shape>
                <v:shape id="Text Box 294" o:spid="_x0000_s1116" type="#_x0000_t202" style="position:absolute;left:5308;top:123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xabsQA&#10;AADfAAAADwAAAGRycy9kb3ducmV2LnhtbERPTWvCQBC9F/wPywi91Y0eQk1dRYqFglAa46HHaXZM&#10;FrOzMbtq+u87h0KPj/e92oy+UzcaogtsYD7LQBHXwTpuDByrt6dnUDEhW+wCk4EfirBZTx5WWNhw&#10;55Juh9QoCeFYoIE2pb7QOtYteYyz0BMLdwqDxyRwaLQd8C7hvtOLLMu1R8fS0GJPry3V58PVG9h+&#10;cblzl4/vz/JUuqpaZrzPz8Y8TsftC6hEY/oX/7nfrcxf5ou5DJY/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8Wm7EAAAA3wAAAA8AAAAAAAAAAAAAAAAAmAIAAGRycy9k&#10;b3ducmV2LnhtbFBLBQYAAAAABAAEAPUAAACJAwAAAAA=&#10;" filled="f" stroked="f">
                  <v:textbox inset="0,0,0,0">
                    <w:txbxContent>
                      <w:p w:rsidR="005A1AD1" w:rsidRPr="00816EC0" w:rsidRDefault="005A1AD1" w:rsidP="00F40C13">
                        <w:pPr>
                          <w:rPr>
                            <w:sz w:val="20"/>
                            <w:szCs w:val="20"/>
                          </w:rPr>
                        </w:pPr>
                        <w:proofErr w:type="gramStart"/>
                        <w:r w:rsidRPr="00816EC0">
                          <w:rPr>
                            <w:rFonts w:hint="eastAsia"/>
                            <w:sz w:val="20"/>
                            <w:szCs w:val="20"/>
                          </w:rPr>
                          <w:t>否</w:t>
                        </w:r>
                        <w:proofErr w:type="gramEnd"/>
                      </w:p>
                    </w:txbxContent>
                  </v:textbox>
                </v:shape>
                <v:shape id="Text Box 295" o:spid="_x0000_s1117" type="#_x0000_t202" style="position:absolute;left:7238;top:1383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9cQA&#10;AADfAAAADwAAAGRycy9kb3ducmV2LnhtbERPz2vCMBS+C/4P4Q28aVoPZe2MUobCQBir3WHHt+bZ&#10;BpuX2mTa/ffLYLDjx/d7s5tsL240euNYQbpKQBA3ThtuFbzXh+UjCB+QNfaOScE3edht57MNFtrd&#10;uaLbKbQihrAvUEEXwlBI6ZuOLPqVG4gjd3ajxRDh2Eo94j2G216ukySTFg3Hhg4Heu6ouZy+rILy&#10;g6u9ub5+vlXnytR1nvAxuyi1eJjKJxCBpvAv/nO/6Dg/z9ZpDr9/I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XEAAAA3wAAAA8AAAAAAAAAAAAAAAAAmAIAAGRycy9k&#10;b3ducmV2LnhtbFBLBQYAAAAABAAEAPUAAACJAwAAAAA=&#10;" filled="f" stroked="f">
                  <v:textbox inset="0,0,0,0">
                    <w:txbxContent>
                      <w:p w:rsidR="005A1AD1" w:rsidRPr="00816EC0" w:rsidRDefault="005A1AD1" w:rsidP="00F40C13">
                        <w:pPr>
                          <w:rPr>
                            <w:sz w:val="20"/>
                            <w:szCs w:val="20"/>
                          </w:rPr>
                        </w:pPr>
                        <w:r w:rsidRPr="00816EC0">
                          <w:rPr>
                            <w:rFonts w:hint="eastAsia"/>
                            <w:sz w:val="20"/>
                            <w:szCs w:val="20"/>
                          </w:rPr>
                          <w:t>是</w:t>
                        </w:r>
                      </w:p>
                    </w:txbxContent>
                  </v:textbox>
                </v:shape>
                <v:line id="Line 296" o:spid="_x0000_s1118" style="position:absolute;visibility:visible;mso-wrap-style:square" from="7178,13710" to="7178,14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TOJ8MAAADfAAAADwAAAGRycy9kb3ducmV2LnhtbERPTUvDQBC9C/6HZQRvdtMcWhO7LWIQ&#10;PKjQVjyP2Wk2NDsbsmu6/nvnIHh8vO/NLvtBzTTFPrCB5aIARdwG23Nn4OP4fHcPKiZki0NgMvBD&#10;EXbb66sN1jZceE/zIXVKQjjWaMClNNZax9aRx7gII7FwpzB5TAKnTtsJLxLuB10WxUp77FkaHI70&#10;5Kg9H769gbVr9nqtm9fjezP3yyq/5c+vypjbm/z4ACpRTv/iP/eLlfnVqizlgfwRA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kzifDAAAA3wAAAA8AAAAAAAAAAAAA&#10;AAAAoQIAAGRycy9kb3ducmV2LnhtbFBLBQYAAAAABAAEAPkAAACRAwAAAAA=&#10;">
                  <v:stroke endarrow="block"/>
                </v:line>
                <v:oval id="Oval 297" o:spid="_x0000_s1119" style="position:absolute;left:6899;top:14774;width:56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pL8MA&#10;AADfAAAADwAAAGRycy9kb3ducmV2LnhtbERPS0vDQBC+C/6HZYTe7OZBg8ZuS7EU6qEHo96H7DQJ&#10;zc6G7JjGf+8KBY8f33u9nV2vJhpD59lAukxAEdfedtwY+Pw4PD6BCoJssfdMBn4owHZzf7fG0vor&#10;v9NUSaNiCIcSDbQiQ6l1qFtyGJZ+II7c2Y8OJcKx0XbEawx3vc6SpNAOO44NLQ702lJ9qb6dgX2z&#10;q4pJ57LKz/ujrC5fp7c8NWbxMO9eQAnN8i++uY82zn8usiyFvz8R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ypL8MAAADfAAAADwAAAAAAAAAAAAAAAACYAgAAZHJzL2Rv&#10;d25yZXYueG1sUEsFBgAAAAAEAAQA9QAAAIgDAAAAAA==&#10;">
                  <o:lock v:ext="edit" aspectratio="t"/>
                </v:oval>
                <v:shape id="Text Box 298" o:spid="_x0000_s1120" type="#_x0000_t202" style="position:absolute;left:7110;top:1485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nOcMA&#10;AADfAAAADwAAAGRycy9kb3ducmV2LnhtbERPz2vCMBS+C/4P4Q28aboeilajyHAgCGO1Hjy+Nc82&#10;2Lx0TdTuv1+EwY4f3+/VZrCtuFPvjWMFr7MEBHHltOFawal8n85B+ICssXVMCn7Iw2Y9Hq0w1+7B&#10;Bd2PoRYxhH2OCpoQulxKXzVk0c9cRxy5i+sthgj7WuoeHzHctjJNkkxaNBwbGuzoraHqerxZBdsz&#10;Fzvz/fH1WVwKU5aLhA/ZVanJy7Bdggg0hH/xn3uv4/xFlqYpPP9E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inOcMAAADfAAAADwAAAAAAAAAAAAAAAACYAgAAZHJzL2Rv&#10;d25yZXYueG1sUEsFBgAAAAAEAAQA9QAAAIgDAAAAAA==&#10;" filled="f" stroked="f">
                  <v:textbox inset="0,0,0,0">
                    <w:txbxContent>
                      <w:p w:rsidR="005A1AD1" w:rsidRPr="003E53ED" w:rsidRDefault="005A1AD1" w:rsidP="00F40C13">
                        <w:pPr>
                          <w:adjustRightInd w:val="0"/>
                          <w:snapToGrid w:val="0"/>
                          <w:rPr>
                            <w:b/>
                            <w:sz w:val="28"/>
                            <w:szCs w:val="28"/>
                          </w:rPr>
                        </w:pPr>
                        <w:r w:rsidRPr="003E53ED">
                          <w:rPr>
                            <w:rFonts w:hint="eastAsia"/>
                            <w:b/>
                            <w:sz w:val="28"/>
                            <w:szCs w:val="28"/>
                          </w:rPr>
                          <w:t>1</w:t>
                        </w:r>
                      </w:p>
                    </w:txbxContent>
                  </v:textbox>
                </v:shape>
                <v:shape id="Text Box 299" o:spid="_x0000_s1121" type="#_x0000_t202" style="position:absolute;left:6284;top:15458;width:12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CosQA&#10;AADfAAAADwAAAGRycy9kb3ducmV2LnhtbERPXWvCMBR9H+w/hDvY20zXQZmdUUQUhMGw1gcfr821&#10;DTY3tYna/ftFGPh4ON+T2WBbcaXeG8cK3kcJCOLKacO1gl25evsE4QOyxtYxKfglD7Pp89MEc+1u&#10;XNB1G2oRQ9jnqKAJocul9FVDFv3IdcSRO7reYoiwr6Xu8RbDbSvTJMmkRcOxocGOFg1Vp+3FKpjv&#10;uVia889hUxwLU5bjhL+zk1KvL8P8C0SgITzE/+61jvPHWZp+wP1PBC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0AqLEAAAA3wAAAA8AAAAAAAAAAAAAAAAAmAIAAGRycy9k&#10;b3ducmV2LnhtbFBLBQYAAAAABAAEAPUAAACJAwAAAAA=&#10;" filled="f" stroked="f">
                  <v:textbox inset="0,0,0,0">
                    <w:txbxContent>
                      <w:p w:rsidR="005A1AD1" w:rsidRPr="002138A9" w:rsidRDefault="005A1AD1" w:rsidP="00F40C13">
                        <w:pPr>
                          <w:jc w:val="center"/>
                          <w:rPr>
                            <w:sz w:val="20"/>
                            <w:szCs w:val="20"/>
                          </w:rPr>
                        </w:pPr>
                        <w:r>
                          <w:rPr>
                            <w:rFonts w:hint="eastAsia"/>
                            <w:sz w:val="20"/>
                            <w:szCs w:val="20"/>
                          </w:rPr>
                          <w:t>（</w:t>
                        </w:r>
                        <w:r w:rsidRPr="00816EC0">
                          <w:rPr>
                            <w:rFonts w:hint="eastAsia"/>
                            <w:sz w:val="20"/>
                            <w:szCs w:val="20"/>
                          </w:rPr>
                          <w:t>接下頁</w:t>
                        </w:r>
                        <w:r>
                          <w:rPr>
                            <w:rFonts w:hint="eastAsia"/>
                            <w:sz w:val="20"/>
                            <w:szCs w:val="20"/>
                          </w:rPr>
                          <w:t>）</w:t>
                        </w:r>
                      </w:p>
                    </w:txbxContent>
                  </v:textbox>
                </v:shape>
                <v:line id="Line 300" o:spid="_x0000_s1122" style="position:absolute;flip:x;visibility:visible;mso-wrap-style:square" from="2094,12594" to="2454,1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e3ScUAAADfAAAADwAAAGRycy9kb3ducmV2LnhtbERPz2vCMBS+D/Y/hCfsMmZqEdFqFBEG&#10;O3iZjspuz+bZlDYvXZJp998vA2HHj+/3ajPYTlzJh8axgsk4A0FcOd1wreDj+PoyBxEissbOMSn4&#10;oQCb9ePDCgvtbvxO10OsRQrhUKACE2NfSBkqQxbD2PXEibs4bzEm6GupPd5SuO1knmUzabHh1GCw&#10;p52hqj18WwVyvn/+8tvztC3b02lhyqrsP/dKPY2G7RJEpCH+i+/uN53mL2Z5PoW/Pwm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e3ScUAAADfAAAADwAAAAAAAAAA&#10;AAAAAAChAgAAZHJzL2Rvd25yZXYueG1sUEsFBgAAAAAEAAQA+QAAAJMDAAAAAA==&#10;"/>
                <v:line id="Line 301" o:spid="_x0000_s1123" style="position:absolute;visibility:visible;mso-wrap-style:square" from="2098,12598" to="2098,1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Ntv8QAAADfAAAADwAAAGRycy9kb3ducmV2LnhtbERPW0vDMBR+F/wP4Qi+uXQFt7VbNsQy&#10;8EGFXdjzWXNsis1JabIu/nsjCHv8+O6rTbSdGGnwrWMF00kGgrh2uuVGwfGwfVqA8AFZY+eYFPyQ&#10;h836/m6FpXZX3tG4D41IIexLVGBC6EspfW3Iop+4njhxX26wGBIcGqkHvKZw28k8y2bSYsupwWBP&#10;r4bq7/3FKpibaifnsno/fFZjOy3iRzydC6UeH+LLEkSgGG7if/ebTvOLWZ4/w9+fBE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22/xAAAAN8AAAAPAAAAAAAAAAAA&#10;AAAAAKECAABkcnMvZG93bnJldi54bWxQSwUGAAAAAAQABAD5AAAAkgMAAAAA&#10;">
                  <v:stroke endarrow="block"/>
                </v:line>
                <v:oval id="Oval 302" o:spid="_x0000_s1124" style="position:absolute;left:1810;top:14787;width:56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xW8MA&#10;AADfAAAADwAAAGRycy9kb3ducmV2LnhtbERPTWvCQBC9F/oflin0VjcmGGp0FVEK9uChaXsfsmMS&#10;zM6G7BjTf98tCD0+3vd6O7lOjTSE1rOB+SwBRVx523Jt4Ovz7eUVVBBki51nMvBDAbabx4c1Ftbf&#10;+IPGUmoVQzgUaKAR6QutQ9WQwzDzPXHkzn5wKBEOtbYD3mK463SaJLl22HJsaLCnfUPVpbw6A4d6&#10;V+ajzmSRnQ9HWVy+T+/Z3Jjnp2m3AiU0yb/47j7aOH+Zp2kOf38i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UxW8MAAADfAAAADwAAAAAAAAAAAAAAAACYAgAAZHJzL2Rv&#10;d25yZXYueG1sUEsFBgAAAAAEAAQA9QAAAIgDAAAAAA==&#10;">
                  <o:lock v:ext="edit" aspectratio="t"/>
                </v:oval>
                <v:shape id="Text Box 303" o:spid="_x0000_s1125" type="#_x0000_t202" style="position:absolute;left:2021;top:14871;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EocQA&#10;AADfAAAADwAAAGRycy9kb3ducmV2LnhtbERPz2vCMBS+D/wfwhN2m6k91FmNImMDYSDW7rDjW/Ns&#10;g81L10St/70RBjt+fL+X68G24kK9N44VTCcJCOLKacO1gq/y4+UVhA/IGlvHpOBGHtar0dMSc+2u&#10;XNDlEGoRQ9jnqKAJocul9FVDFv3EdcSRO7reYoiwr6Xu8RrDbSvTJMmkRcOxocGO3hqqToezVbD5&#10;5uLd/O5+9sWxMGU5T/gzOyn1PB42CxCBhvAv/nNvdZw/z9J0Bo8/E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BKHEAAAA3wAAAA8AAAAAAAAAAAAAAAAAmAIAAGRycy9k&#10;b3ducmV2LnhtbFBLBQYAAAAABAAEAPUAAACJAwAAAAA=&#10;" filled="f" stroked="f">
                  <v:textbox inset="0,0,0,0">
                    <w:txbxContent>
                      <w:p w:rsidR="005A1AD1" w:rsidRPr="003E53ED" w:rsidRDefault="005A1AD1" w:rsidP="00F40C13">
                        <w:pPr>
                          <w:adjustRightInd w:val="0"/>
                          <w:snapToGrid w:val="0"/>
                          <w:rPr>
                            <w:b/>
                            <w:sz w:val="28"/>
                            <w:szCs w:val="28"/>
                          </w:rPr>
                        </w:pPr>
                        <w:r>
                          <w:rPr>
                            <w:rFonts w:hint="eastAsia"/>
                            <w:b/>
                            <w:sz w:val="28"/>
                            <w:szCs w:val="28"/>
                          </w:rPr>
                          <w:t>2</w:t>
                        </w:r>
                      </w:p>
                    </w:txbxContent>
                  </v:textbox>
                </v:shape>
                <v:shape id="Text Box 304" o:spid="_x0000_s1126" type="#_x0000_t202" style="position:absolute;left:5716;top:7625;width:29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vhMUA&#10;AADfAAAADwAAAGRycy9kb3ducmV2LnhtbERPTU/CQBC9m/AfNkPiTbb0QLSyEKKReCJYNJHbpDu0&#10;xd3Z2l1L/ffOwYTjy/terkfv1EB9bAMbmM8yUMRVsC3XBt4PL3f3oGJCtugCk4FfirBeTW6WWNhw&#10;4TcaylQrCeFYoIEmpa7QOlYNeYyz0BELdwq9xySwr7Xt8SLh3uk8yxbaY8vS0GBHTw1VX+WPN+B2&#10;203ns2EbPvfH78P54+zK+bMxt9Nx8wgq0Ziu4n/3q5X5D4s8l8HyRwD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K+ExQAAAN8AAAAPAAAAAAAAAAAAAAAAAJgCAABkcnMv&#10;ZG93bnJldi54bWxQSwUGAAAAAAQABAD1AAAAigMAAAAA&#10;" filled="f">
                  <v:textbox inset="1mm,0,1mm,0">
                    <w:txbxContent>
                      <w:p w:rsidR="005A1AD1" w:rsidRPr="00816EC0" w:rsidRDefault="005A1AD1" w:rsidP="00F40C13">
                        <w:pPr>
                          <w:jc w:val="center"/>
                          <w:rPr>
                            <w:sz w:val="20"/>
                            <w:szCs w:val="20"/>
                          </w:rPr>
                        </w:pPr>
                        <w:r w:rsidRPr="00816EC0">
                          <w:rPr>
                            <w:rFonts w:hint="eastAsia"/>
                            <w:sz w:val="20"/>
                            <w:szCs w:val="20"/>
                          </w:rPr>
                          <w:t>簽發表格</w:t>
                        </w:r>
                        <w:r>
                          <w:rPr>
                            <w:rFonts w:hint="eastAsia"/>
                            <w:sz w:val="20"/>
                            <w:szCs w:val="20"/>
                          </w:rPr>
                          <w:t>A</w:t>
                        </w:r>
                      </w:p>
                    </w:txbxContent>
                  </v:textbox>
                </v:shape>
                <v:line id="Line 305" o:spid="_x0000_s1127" style="position:absolute;visibility:visible;mso-wrap-style:square" from="7178,7010" to="7178,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5nusQAAADfAAAADwAAAGRycy9kb3ducmV2LnhtbERPW2vCMBR+F/Yfwhn4pql90LUzylgZ&#10;+KADL+z5rDlrypqT0sSa/ftFGOzx47uvt9F2YqTBt44VLOYZCOLa6ZYbBZfz2+wJhA/IGjvHpOCH&#10;PGw3D5M1ltrd+EjjKTQihbAvUYEJoS+l9LUhi37ueuLEfbnBYkhwaKQe8JbCbSfzLFtKiy2nBoM9&#10;vRqqv09Xq2BlqqNcyWp/fq/GdlHEQ/z4LJSaPsaXZxCBYvgX/7l3Os0vlnlewP1PAi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me6xAAAAN8AAAAPAAAAAAAAAAAA&#10;AAAAAKECAABkcnMvZG93bnJldi54bWxQSwUGAAAAAAQABAD5AAAAkgMAAAAA&#10;">
                  <v:stroke endarrow="block"/>
                </v:line>
                <v:line id="Line 306" o:spid="_x0000_s1128" style="position:absolute;visibility:visible;mso-wrap-style:square" from="7184,7985" to="7184,8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Y+sQAAADfAAAADwAAAGRycy9kb3ducmV2LnhtbERPTUvDQBC9C/6HZQRvdtMKbZN2W8Qg&#10;eFChrXieZsdsMDsbsmu6/nvnIHh8vO/tPvteTTTGLrCB+awARdwE23Fr4P30dLcGFROyxT4wGfih&#10;CPvd9dUWKxsufKDpmFolIRwrNOBSGiqtY+PIY5yFgVi4zzB6TALHVtsRLxLue70oiqX22LE0OBzo&#10;0VHzdfz2BlauPuiVrl9Ob/XUzcv8mj/OpTG3N/lhAypRTv/iP/ezlfnlcnEvD+SPAN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j6xAAAAN8AAAAPAAAAAAAAAAAA&#10;AAAAAKECAABkcnMvZG93bnJldi54bWxQSwUGAAAAAAQABAD5AAAAkgMAAAAA&#10;">
                  <v:stroke endarrow="block"/>
                </v:line>
                <v:line id="Line 307" o:spid="_x0000_s1129" style="position:absolute;visibility:visible;mso-wrap-style:square" from="7178,10675" to="7178,11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H9YcQAAADfAAAADwAAAGRycy9kb3ducmV2LnhtbERPXWvCMBR9F/Yfwh3sTdM6UNsZZawI&#10;PmwDdez5rrlrypqb0sQa//0yGPh4ON/rbbSdGGnwrWMF+SwDQVw73XKj4OO0m65A+ICssXNMCq7k&#10;Ybu5m6yx1O7CBxqPoREphH2JCkwIfSmlrw1Z9DPXEyfu2w0WQ4JDI/WAlxRuOznPsoW02HJqMNjT&#10;i6H653i2CpamOsilrF5P79XY5kV8i59fhVIP9/H5CUSgGG7if/dep/nFYv6Yw9+fBE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f1hxAAAAN8AAAAPAAAAAAAAAAAA&#10;AAAAAKECAABkcnMvZG93bnJldi54bWxQSwUGAAAAAAQABAD5AAAAkgMAAAAA&#10;">
                  <v:stroke endarrow="block"/>
                </v:line>
                <v:line id="Line 308" o:spid="_x0000_s1130" style="position:absolute;visibility:visible;mso-wrap-style:square" from="3758,10494" to="3758,1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jFsQAAADfAAAADwAAAGRycy9kb3ducmV2LnhtbERPW0vDMBR+F/wP4Qi+uXQVtrVbNsQy&#10;8EGFXdjzWXNsis1JabIu/nsjCHv8+O6rTbSdGGnwrWMF00kGgrh2uuVGwfGwfVqA8AFZY+eYFPyQ&#10;h836/m6FpXZX3tG4D41IIexLVGBC6EspfW3Iop+4njhxX26wGBIcGqkHvKZw28k8y2bSYsupwWBP&#10;r4bq7/3FKpibaifnsno/fFZjOy3iRzydC6UeH+LLEkSgGG7if/ebTvOLWf6cw9+fBE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Y2MWxAAAAN8AAAAPAAAAAAAAAAAA&#10;AAAAAKECAABkcnMvZG93bnJldi54bWxQSwUGAAAAAAQABAD5AAAAkgMAAAAA&#10;">
                  <v:stroke endarrow="block"/>
                </v:line>
                <v:oval id="Oval 309" o:spid="_x0000_s1131" style="position:absolute;left:3479;top:11225;width:56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EHsMA&#10;AADfAAAADwAAAGRycy9kb3ducmV2LnhtbERPTUvDQBC9C/6HZYTe7KZdGjR2W4qlUA89GPU+ZKdJ&#10;aHY2ZMc0/ntXKHh8vO/1dvKdGmmIbWALi3kGirgKruXawufH4fEJVBRkh11gsvBDEbab+7s1Fi5c&#10;+Z3GUmqVQjgWaKER6QutY9WQxzgPPXHizmHwKAkOtXYDXlO47/Qyy3LtseXU0GBPrw1Vl/LbW9jX&#10;uzIftZGVOe+Psrp8nd7MwtrZw7R7ASU0yb/45j66NP85XxoDf38S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sEHsMAAADfAAAADwAAAAAAAAAAAAAAAACYAgAAZHJzL2Rv&#10;d25yZXYueG1sUEsFBgAAAAAEAAQA9QAAAIgDAAAAAA==&#10;">
                  <o:lock v:ext="edit" aspectratio="t"/>
                </v:oval>
                <v:shape id="Text Box 310" o:spid="_x0000_s1132" type="#_x0000_t202" style="position:absolute;left:3690;top:11309;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QMC8QA&#10;AADfAAAADwAAAGRycy9kb3ducmV2LnhtbERPXWvCMBR9F/Yfwh3sTdO5UWZnFBGFwWDYdg97vGuu&#10;bbC5qU2m9d+bgeDj4XzPl4NtxYl6bxwreJ4kIIgrpw3XCr7L7fgNhA/IGlvHpOBCHpaLh9EcM+3O&#10;nNOpCLWIIewzVNCE0GVS+qohi37iOuLI7V1vMUTY11L3eI7htpXTJEmlRcOxocGO1g1Vh+LPKlj9&#10;cL4xx6/fXb7PTVnOEv5MD0o9PQ6rdxCBhnAX39wfOs6fpdOXV/j/EwH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EDAvEAAAA3wAAAA8AAAAAAAAAAAAAAAAAmAIAAGRycy9k&#10;b3ducmV2LnhtbFBLBQYAAAAABAAEAPUAAACJAwAAAAA=&#10;" filled="f" stroked="f">
                  <v:textbox inset="0,0,0,0">
                    <w:txbxContent>
                      <w:p w:rsidR="005A1AD1" w:rsidRPr="003E53ED" w:rsidRDefault="005A1AD1" w:rsidP="00F40C13">
                        <w:pPr>
                          <w:adjustRightInd w:val="0"/>
                          <w:snapToGrid w:val="0"/>
                          <w:rPr>
                            <w:b/>
                            <w:sz w:val="28"/>
                            <w:szCs w:val="28"/>
                          </w:rPr>
                        </w:pPr>
                        <w:r>
                          <w:rPr>
                            <w:rFonts w:hint="eastAsia"/>
                            <w:b/>
                            <w:sz w:val="28"/>
                            <w:szCs w:val="28"/>
                          </w:rPr>
                          <w:t>3</w:t>
                        </w:r>
                      </w:p>
                    </w:txbxContent>
                  </v:textbox>
                </v:shape>
              </v:group>
            </w:pict>
          </mc:Fallback>
        </mc:AlternateContent>
      </w:r>
    </w:p>
    <w:p w:rsidR="007B0DBA" w:rsidRPr="007C0D05" w:rsidRDefault="007B0DBA" w:rsidP="007B0DBA">
      <w:pPr>
        <w:spacing w:line="0" w:lineRule="atLeast"/>
        <w:jc w:val="center"/>
        <w:rPr>
          <w:rFonts w:ascii="Times New Roman" w:hAnsi="Times New Roman" w:cs="Times New Roman"/>
        </w:rPr>
      </w:pPr>
    </w:p>
    <w:p w:rsidR="00BC4577" w:rsidRPr="007C0D05" w:rsidRDefault="00BC4577" w:rsidP="00BC4577">
      <w:pPr>
        <w:spacing w:line="0" w:lineRule="atLeast"/>
        <w:jc w:val="center"/>
        <w:rPr>
          <w:rFonts w:ascii="Times New Roman" w:hAnsi="Times New Roman" w:cs="Times New Roman"/>
        </w:rPr>
        <w:sectPr w:rsidR="00BC4577" w:rsidRPr="007C0D05" w:rsidSect="00833CB6">
          <w:type w:val="continuous"/>
          <w:pgSz w:w="11906" w:h="16838"/>
          <w:pgMar w:top="1440" w:right="1800" w:bottom="1440" w:left="1800" w:header="851" w:footer="992" w:gutter="0"/>
          <w:cols w:space="425"/>
          <w:docGrid w:type="lines" w:linePitch="360"/>
        </w:sectPr>
      </w:pPr>
    </w:p>
    <w:p w:rsidR="00251F65" w:rsidRPr="007C0D05" w:rsidRDefault="00A02C22" w:rsidP="000B5137">
      <w:pPr>
        <w:spacing w:line="0" w:lineRule="atLeast"/>
        <w:jc w:val="center"/>
        <w:rPr>
          <w:rFonts w:ascii="Times New Roman" w:hAnsi="Times New Roman" w:cs="Times New Roman"/>
        </w:rPr>
      </w:pPr>
      <w:r w:rsidRPr="007C0D05">
        <w:rPr>
          <w:rFonts w:ascii="Times New Roman" w:hAnsi="Times New Roman" w:cs="Times New Roman"/>
        </w:rPr>
        <w:br w:type="page"/>
      </w:r>
      <w:r w:rsidRPr="007C0D05">
        <w:rPr>
          <w:rFonts w:ascii="Times New Roman" w:hAnsi="Times New Roman" w:cs="Times New Roman"/>
          <w:noProof/>
        </w:rPr>
        <mc:AlternateContent>
          <mc:Choice Requires="wps">
            <w:drawing>
              <wp:anchor distT="0" distB="0" distL="114300" distR="114300" simplePos="0" relativeHeight="252010496" behindDoc="0" locked="0" layoutInCell="1" allowOverlap="1" wp14:anchorId="1EC1FCFF" wp14:editId="1313816E">
                <wp:simplePos x="0" y="0"/>
                <wp:positionH relativeFrom="column">
                  <wp:posOffset>3954780</wp:posOffset>
                </wp:positionH>
                <wp:positionV relativeFrom="paragraph">
                  <wp:posOffset>3114040</wp:posOffset>
                </wp:positionV>
                <wp:extent cx="0" cy="467995"/>
                <wp:effectExtent l="59055" t="8890" r="55245" b="18415"/>
                <wp:wrapNone/>
                <wp:docPr id="196235" name="直線接點 196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3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4pt,245.2pt" to="311.4pt,2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101632" behindDoc="0" locked="0" layoutInCell="1" allowOverlap="1" wp14:anchorId="6E5914AD" wp14:editId="6A7B2822">
                <wp:simplePos x="0" y="0"/>
                <wp:positionH relativeFrom="column">
                  <wp:posOffset>3371850</wp:posOffset>
                </wp:positionH>
                <wp:positionV relativeFrom="paragraph">
                  <wp:posOffset>2934335</wp:posOffset>
                </wp:positionV>
                <wp:extent cx="1543050" cy="175260"/>
                <wp:effectExtent l="9525" t="10160" r="9525" b="5080"/>
                <wp:wrapNone/>
                <wp:docPr id="196236" name="文字方塊 196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75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sz w:val="20"/>
                                <w:szCs w:val="20"/>
                              </w:rPr>
                            </w:pPr>
                            <w:r>
                              <w:rPr>
                                <w:rFonts w:hint="eastAsia"/>
                                <w:sz w:val="20"/>
                                <w:szCs w:val="20"/>
                              </w:rPr>
                              <w:t>臨時修理或權宜措施</w:t>
                            </w:r>
                          </w:p>
                        </w:txbxContent>
                      </wps:txbx>
                      <wps:bodyPr rot="0" vert="horz" wrap="square" lIns="36000" tIns="18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36" o:spid="_x0000_s1133" type="#_x0000_t202" style="position:absolute;left:0;text-align:left;margin-left:265.5pt;margin-top:231.05pt;width:121.5pt;height:13.8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" filled="f">
                <v:textbox inset="1mm,.5mm,1mm,0">
                  <w:txbxContent>
                    <w:p w:rsidR="005A1AD1" w:rsidRPr="00C14FEA" w:rsidRDefault="005A1AD1" w:rsidP="00A02C22">
                      <w:pPr>
                        <w:spacing w:line="0" w:lineRule="atLeast"/>
                        <w:jc w:val="center"/>
                        <w:rPr>
                          <w:sz w:val="20"/>
                          <w:szCs w:val="20"/>
                        </w:rPr>
                      </w:pPr>
                      <w:r>
                        <w:rPr>
                          <w:rFonts w:hint="eastAsia"/>
                          <w:sz w:val="20"/>
                          <w:szCs w:val="20"/>
                        </w:rPr>
                        <w:t>臨時修理或權宜措施</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103680" behindDoc="0" locked="0" layoutInCell="1" allowOverlap="1" wp14:anchorId="11BF80CA" wp14:editId="7ABC7017">
                <wp:simplePos x="0" y="0"/>
                <wp:positionH relativeFrom="column">
                  <wp:posOffset>3599180</wp:posOffset>
                </wp:positionH>
                <wp:positionV relativeFrom="paragraph">
                  <wp:posOffset>3179445</wp:posOffset>
                </wp:positionV>
                <wp:extent cx="228600" cy="228600"/>
                <wp:effectExtent l="0" t="0" r="1270" b="1905"/>
                <wp:wrapNone/>
                <wp:docPr id="196237" name="文字方塊 1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37" o:spid="_x0000_s1134" type="#_x0000_t202" style="position:absolute;left:0;text-align:left;margin-left:283.4pt;margin-top:250.35pt;width:18pt;height:18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25yA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102656" behindDoc="0" locked="0" layoutInCell="1" allowOverlap="1" wp14:anchorId="2A2510BA" wp14:editId="6AFF7879">
                <wp:simplePos x="0" y="0"/>
                <wp:positionH relativeFrom="column">
                  <wp:posOffset>3128010</wp:posOffset>
                </wp:positionH>
                <wp:positionV relativeFrom="paragraph">
                  <wp:posOffset>2822575</wp:posOffset>
                </wp:positionV>
                <wp:extent cx="228600" cy="228600"/>
                <wp:effectExtent l="3810" t="3175" r="0" b="0"/>
                <wp:wrapNone/>
                <wp:docPr id="196238" name="文字方塊 196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38" o:spid="_x0000_s1135" type="#_x0000_t202" style="position:absolute;left:0;text-align:left;margin-left:246.3pt;margin-top:222.25pt;width:18pt;height:18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99584" behindDoc="0" locked="0" layoutInCell="1" allowOverlap="1" wp14:anchorId="65BDB00B" wp14:editId="39177A07">
                <wp:simplePos x="0" y="0"/>
                <wp:positionH relativeFrom="column">
                  <wp:posOffset>3086100</wp:posOffset>
                </wp:positionH>
                <wp:positionV relativeFrom="paragraph">
                  <wp:posOffset>3011805</wp:posOffset>
                </wp:positionV>
                <wp:extent cx="0" cy="86360"/>
                <wp:effectExtent l="9525" t="11430" r="9525" b="6985"/>
                <wp:wrapNone/>
                <wp:docPr id="196239" name="直線接點 196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39" o:spid="_x0000_s1026" style="position:absolute;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7.15pt" to="243pt,2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100608" behindDoc="0" locked="0" layoutInCell="1" allowOverlap="1" wp14:anchorId="54B124D3" wp14:editId="2ADE9B07">
                <wp:simplePos x="0" y="0"/>
                <wp:positionH relativeFrom="column">
                  <wp:posOffset>3081020</wp:posOffset>
                </wp:positionH>
                <wp:positionV relativeFrom="paragraph">
                  <wp:posOffset>3013710</wp:posOffset>
                </wp:positionV>
                <wp:extent cx="288290" cy="0"/>
                <wp:effectExtent l="13970" t="60960" r="21590" b="53340"/>
                <wp:wrapNone/>
                <wp:docPr id="196240" name="直線接點 196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0" o:spid="_x0000_s1026" style="position:absolute;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6pt,237.3pt" to="265.3pt,2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98560" behindDoc="0" locked="0" layoutInCell="1" allowOverlap="1" wp14:anchorId="38EE365B" wp14:editId="25A82098">
                <wp:simplePos x="0" y="0"/>
                <wp:positionH relativeFrom="column">
                  <wp:posOffset>3491865</wp:posOffset>
                </wp:positionH>
                <wp:positionV relativeFrom="paragraph">
                  <wp:posOffset>3349625</wp:posOffset>
                </wp:positionV>
                <wp:extent cx="464185" cy="0"/>
                <wp:effectExtent l="5715" t="6350" r="6350" b="12700"/>
                <wp:wrapNone/>
                <wp:docPr id="196241" name="直線接點 196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1" o:spid="_x0000_s1026" style="position:absolute;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263.75pt" to="311.5pt,2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96512" behindDoc="0" locked="0" layoutInCell="1" allowOverlap="1" wp14:anchorId="3DF73166" wp14:editId="4F2EE926">
                <wp:simplePos x="0" y="0"/>
                <wp:positionH relativeFrom="column">
                  <wp:posOffset>2673350</wp:posOffset>
                </wp:positionH>
                <wp:positionV relativeFrom="paragraph">
                  <wp:posOffset>3214370</wp:posOffset>
                </wp:positionV>
                <wp:extent cx="777240" cy="304800"/>
                <wp:effectExtent l="0" t="4445" r="0" b="0"/>
                <wp:wrapNone/>
                <wp:docPr id="196242" name="文字方塊 196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是否</w:t>
                            </w:r>
                            <w:r>
                              <w:rPr>
                                <w:rFonts w:hint="eastAsia"/>
                                <w:sz w:val="20"/>
                                <w:szCs w:val="20"/>
                              </w:rPr>
                              <w:t>影響</w:t>
                            </w:r>
                            <w:r>
                              <w:rPr>
                                <w:sz w:val="20"/>
                                <w:szCs w:val="20"/>
                              </w:rPr>
                              <w:br/>
                            </w:r>
                            <w:r>
                              <w:rPr>
                                <w:rFonts w:hint="eastAsia"/>
                                <w:sz w:val="20"/>
                                <w:szCs w:val="20"/>
                              </w:rPr>
                              <w:t>適航性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42" o:spid="_x0000_s1136" type="#_x0000_t202" style="position:absolute;left:0;text-align:left;margin-left:210.5pt;margin-top:253.1pt;width:61.2pt;height:2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s6zQ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" filled="f" stroked="f">
                <v:textbox inset="0,0,0,0">
                  <w:txbxContent>
                    <w:p w:rsidR="005A1AD1" w:rsidRPr="00C14FEA" w:rsidRDefault="005A1AD1" w:rsidP="00A02C22">
                      <w:pPr>
                        <w:spacing w:line="0" w:lineRule="atLeast"/>
                        <w:jc w:val="center"/>
                        <w:rPr>
                          <w:sz w:val="20"/>
                          <w:szCs w:val="20"/>
                        </w:rPr>
                      </w:pPr>
                      <w:r w:rsidRPr="00C14FEA">
                        <w:rPr>
                          <w:rFonts w:hint="eastAsia"/>
                          <w:sz w:val="20"/>
                          <w:szCs w:val="20"/>
                        </w:rPr>
                        <w:t>是否</w:t>
                      </w:r>
                      <w:r>
                        <w:rPr>
                          <w:rFonts w:hint="eastAsia"/>
                          <w:sz w:val="20"/>
                          <w:szCs w:val="20"/>
                        </w:rPr>
                        <w:t>影響</w:t>
                      </w:r>
                      <w:r>
                        <w:rPr>
                          <w:sz w:val="20"/>
                          <w:szCs w:val="20"/>
                        </w:rPr>
                        <w:br/>
                      </w:r>
                      <w:r>
                        <w:rPr>
                          <w:rFonts w:hint="eastAsia"/>
                          <w:sz w:val="20"/>
                          <w:szCs w:val="20"/>
                        </w:rPr>
                        <w:t>適航性</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95488" behindDoc="0" locked="0" layoutInCell="1" allowOverlap="1" wp14:anchorId="55B34180" wp14:editId="58E4BE84">
                <wp:simplePos x="0" y="0"/>
                <wp:positionH relativeFrom="column">
                  <wp:posOffset>2673350</wp:posOffset>
                </wp:positionH>
                <wp:positionV relativeFrom="paragraph">
                  <wp:posOffset>3100070</wp:posOffset>
                </wp:positionV>
                <wp:extent cx="815340" cy="502920"/>
                <wp:effectExtent l="15875" t="13970" r="16510" b="16510"/>
                <wp:wrapNone/>
                <wp:docPr id="196243" name="流程圖: 決策 196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5029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243" o:spid="_x0000_s1026" type="#_x0000_t110" style="position:absolute;margin-left:210.5pt;margin-top:244.1pt;width:64.2pt;height:39.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97536" behindDoc="0" locked="0" layoutInCell="1" allowOverlap="1" wp14:anchorId="5A6DA0D3" wp14:editId="3ABF9472">
                <wp:simplePos x="0" y="0"/>
                <wp:positionH relativeFrom="column">
                  <wp:posOffset>2351405</wp:posOffset>
                </wp:positionH>
                <wp:positionV relativeFrom="paragraph">
                  <wp:posOffset>3349625</wp:posOffset>
                </wp:positionV>
                <wp:extent cx="334645" cy="0"/>
                <wp:effectExtent l="8255" t="53975" r="19050" b="60325"/>
                <wp:wrapNone/>
                <wp:docPr id="196244" name="直線接點 196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6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4"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5pt,263.75pt" to="211.5pt,2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91392" behindDoc="0" locked="0" layoutInCell="1" allowOverlap="1" wp14:anchorId="62AEB26D" wp14:editId="62FFF7B5">
                <wp:simplePos x="0" y="0"/>
                <wp:positionH relativeFrom="column">
                  <wp:posOffset>3459480</wp:posOffset>
                </wp:positionH>
                <wp:positionV relativeFrom="paragraph">
                  <wp:posOffset>5585460</wp:posOffset>
                </wp:positionV>
                <wp:extent cx="1029970" cy="323850"/>
                <wp:effectExtent l="1905" t="3810" r="0" b="0"/>
                <wp:wrapNone/>
                <wp:docPr id="196245" name="文字方塊 196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7C0D05">
                            <w:pPr>
                              <w:snapToGrid w:val="0"/>
                              <w:spacing w:beforeLines="35" w:before="126" w:line="0" w:lineRule="atLeast"/>
                              <w:jc w:val="center"/>
                              <w:rPr>
                                <w:sz w:val="20"/>
                                <w:szCs w:val="20"/>
                              </w:rPr>
                            </w:pPr>
                            <w:r>
                              <w:rPr>
                                <w:rFonts w:hint="eastAsia"/>
                                <w:sz w:val="20"/>
                                <w:szCs w:val="20"/>
                              </w:rPr>
                              <w:t>列入管制</w:t>
                            </w:r>
                            <w:r w:rsidRPr="00BF3537">
                              <w:rPr>
                                <w:rFonts w:hint="eastAsia"/>
                                <w:sz w:val="20"/>
                                <w:szCs w:val="20"/>
                              </w:rPr>
                              <w:t>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45" o:spid="_x0000_s1137" type="#_x0000_t202" style="position:absolute;left:0;text-align:left;margin-left:272.4pt;margin-top:439.8pt;width:81.1pt;height:25.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" filled="f" stroked="f">
                <v:textbox inset="0,0,0,0">
                  <w:txbxContent>
                    <w:p w:rsidR="005A1AD1" w:rsidRPr="00BF3537" w:rsidRDefault="005A1AD1" w:rsidP="007C0D05">
                      <w:pPr>
                        <w:snapToGrid w:val="0"/>
                        <w:spacing w:beforeLines="35" w:before="126" w:line="0" w:lineRule="atLeast"/>
                        <w:jc w:val="center"/>
                        <w:rPr>
                          <w:sz w:val="20"/>
                          <w:szCs w:val="20"/>
                        </w:rPr>
                      </w:pPr>
                      <w:r>
                        <w:rPr>
                          <w:rFonts w:hint="eastAsia"/>
                          <w:sz w:val="20"/>
                          <w:szCs w:val="20"/>
                        </w:rPr>
                        <w:t>列入管制</w:t>
                      </w:r>
                      <w:r w:rsidRPr="00BF3537">
                        <w:rPr>
                          <w:rFonts w:hint="eastAsia"/>
                          <w:sz w:val="20"/>
                          <w:szCs w:val="20"/>
                        </w:rPr>
                        <w:t>名單</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90368" behindDoc="0" locked="0" layoutInCell="1" allowOverlap="1" wp14:anchorId="10CEBB1D" wp14:editId="65ED11A3">
                <wp:simplePos x="0" y="0"/>
                <wp:positionH relativeFrom="column">
                  <wp:posOffset>3459480</wp:posOffset>
                </wp:positionH>
                <wp:positionV relativeFrom="paragraph">
                  <wp:posOffset>5570220</wp:posOffset>
                </wp:positionV>
                <wp:extent cx="1028700" cy="377825"/>
                <wp:effectExtent l="11430" t="7620" r="7620" b="5080"/>
                <wp:wrapNone/>
                <wp:docPr id="196246" name="矩形 196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77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96246" o:spid="_x0000_s1026" style="position:absolute;margin-left:272.4pt;margin-top:438.6pt;width:81pt;height:29.7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89344" behindDoc="0" locked="0" layoutInCell="1" allowOverlap="1" wp14:anchorId="52CA8CB4" wp14:editId="3F84C436">
                <wp:simplePos x="0" y="0"/>
                <wp:positionH relativeFrom="column">
                  <wp:posOffset>3373755</wp:posOffset>
                </wp:positionH>
                <wp:positionV relativeFrom="paragraph">
                  <wp:posOffset>7112000</wp:posOffset>
                </wp:positionV>
                <wp:extent cx="1403985" cy="0"/>
                <wp:effectExtent l="20955" t="53975" r="13335" b="60325"/>
                <wp:wrapNone/>
                <wp:docPr id="196247" name="直線接點 196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39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7" o:spid="_x0000_s1026" style="position:absolute;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65pt,560pt" to="376.2pt,5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88320" behindDoc="0" locked="0" layoutInCell="1" allowOverlap="1" wp14:anchorId="636817E4" wp14:editId="2B698296">
                <wp:simplePos x="0" y="0"/>
                <wp:positionH relativeFrom="column">
                  <wp:posOffset>3368675</wp:posOffset>
                </wp:positionH>
                <wp:positionV relativeFrom="paragraph">
                  <wp:posOffset>7607300</wp:posOffset>
                </wp:positionV>
                <wp:extent cx="593725" cy="0"/>
                <wp:effectExtent l="15875" t="53975" r="9525" b="60325"/>
                <wp:wrapNone/>
                <wp:docPr id="196248" name="直線接點 196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3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8" o:spid="_x0000_s1026" style="position:absolute;flip:x;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25pt,599pt" to="312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87296" behindDoc="0" locked="0" layoutInCell="1" allowOverlap="1" wp14:anchorId="09C37888" wp14:editId="2AF3AA30">
                <wp:simplePos x="0" y="0"/>
                <wp:positionH relativeFrom="column">
                  <wp:posOffset>4572000</wp:posOffset>
                </wp:positionH>
                <wp:positionV relativeFrom="paragraph">
                  <wp:posOffset>2631440</wp:posOffset>
                </wp:positionV>
                <wp:extent cx="396240" cy="0"/>
                <wp:effectExtent l="19050" t="59690" r="13335" b="54610"/>
                <wp:wrapNone/>
                <wp:docPr id="196249" name="直線接點 196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49" o:spid="_x0000_s1026" style="position:absolute;flip:x;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207.2pt" to="391.2pt,2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">
                <v:stroke endarrow="block"/>
              </v:line>
            </w:pict>
          </mc:Fallback>
        </mc:AlternateContent>
      </w:r>
      <w:r w:rsidRPr="007C0D05">
        <w:rPr>
          <w:rFonts w:ascii="Times New Roman" w:hAnsi="Times New Roman" w:cs="Times New Roman"/>
          <w:noProof/>
        </w:rPr>
        <mc:AlternateContent>
          <mc:Choice Requires="wpg">
            <w:drawing>
              <wp:anchor distT="0" distB="0" distL="114300" distR="114300" simplePos="0" relativeHeight="252086272" behindDoc="0" locked="0" layoutInCell="1" allowOverlap="1" wp14:anchorId="60D4B06D" wp14:editId="5A814041">
                <wp:simplePos x="0" y="0"/>
                <wp:positionH relativeFrom="column">
                  <wp:posOffset>3844290</wp:posOffset>
                </wp:positionH>
                <wp:positionV relativeFrom="paragraph">
                  <wp:posOffset>7000240</wp:posOffset>
                </wp:positionV>
                <wp:extent cx="193675" cy="194310"/>
                <wp:effectExtent l="0" t="0" r="10160" b="0"/>
                <wp:wrapNone/>
                <wp:docPr id="196250" name="群組 196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193675" cy="194310"/>
                          <a:chOff x="5198" y="2189"/>
                          <a:chExt cx="305" cy="306"/>
                        </a:xfrm>
                      </wpg:grpSpPr>
                      <wps:wsp>
                        <wps:cNvPr id="196251" name="Oval 227"/>
                        <wps:cNvSpPr>
                          <a:spLocks noChangeArrowheads="1"/>
                        </wps:cNvSpPr>
                        <wps:spPr bwMode="auto">
                          <a:xfrm>
                            <a:off x="5198" y="2211"/>
                            <a:ext cx="249" cy="24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52" name="Rectangle 228"/>
                        <wps:cNvSpPr>
                          <a:spLocks noChangeArrowheads="1"/>
                        </wps:cNvSpPr>
                        <wps:spPr bwMode="auto">
                          <a:xfrm>
                            <a:off x="5323" y="2189"/>
                            <a:ext cx="180"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96250" o:spid="_x0000_s1026" style="position:absolute;margin-left:302.7pt;margin-top:551.2pt;width:15.25pt;height:15.3pt;rotation:180;z-index:252086272" coordorigin="5198,2189" coordsize="305,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">
                <v:oval id="Oval 227" o:spid="_x0000_s1027" style="position:absolute;left:5198;top:2211;width:249;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UsMA&#10;AADfAAAADwAAAGRycy9kb3ducmV2LnhtbERPTUvDQBC9C/6HZYTe7CYNCRq7LcVSqAcPRr0P2WkS&#10;mp0N2TFN/31XEDw+3vd6O7teTTSGzrOBdJmAIq697bgx8PV5eHwCFQTZYu+ZDFwpwHZzf7fG0voL&#10;f9BUSaNiCIcSDbQiQ6l1qFtyGJZ+II7cyY8OJcKx0XbESwx3vV4lSaEddhwbWhzotaX6XP04A/tm&#10;VxWTziTPTvuj5Ofv97csNWbxMO9eQAnN8i/+cx9tnP9crPIUfv9EAH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aUsMAAADfAAAADwAAAAAAAAAAAAAAAACYAgAAZHJzL2Rv&#10;d25yZXYueG1sUEsFBgAAAAAEAAQA9QAAAIgDAAAAAA==&#10;"/>
                <v:rect id="Rectangle 228" o:spid="_x0000_s1028" style="position:absolute;left:5323;top:2189;width:18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sMA&#10;AADfAAAADwAAAGRycy9kb3ducmV2LnhtbERPXWvCMBR9H+w/hDvY20ysWmZtKkMQBrqH6cDXS3Nt&#10;i81N10St/94Igz0ezne+HGwrLtT7xrGG8UiBIC6dabjS8LNfv72D8AHZYOuYNNzIw7J4fsoxM+7K&#10;33TZhUrEEPYZaqhD6DIpfVmTRT9yHXHkjq63GCLsK2l6vMZw28pEqVRabDg21NjRqqbytDtbDZhO&#10;ze/XcbLdb84pzqtBrWcHpfXry/CxABFoCP/iP/enifPnaTJL4PEnAp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RsMAAADfAAAADwAAAAAAAAAAAAAAAACYAgAAZHJzL2Rv&#10;d25yZXYueG1sUEsFBgAAAAAEAAQA9QAAAIgDAAAAAA==&#10;" stroked="f"/>
              </v:group>
            </w:pict>
          </mc:Fallback>
        </mc:AlternateContent>
      </w:r>
      <w:r w:rsidRPr="007C0D05">
        <w:rPr>
          <w:rFonts w:ascii="Times New Roman" w:hAnsi="Times New Roman" w:cs="Times New Roman"/>
          <w:noProof/>
        </w:rPr>
        <mc:AlternateContent>
          <mc:Choice Requires="wps">
            <w:drawing>
              <wp:anchor distT="0" distB="0" distL="114300" distR="114300" simplePos="0" relativeHeight="252085248" behindDoc="0" locked="0" layoutInCell="1" allowOverlap="1" wp14:anchorId="2B8AE4B7" wp14:editId="0A7517ED">
                <wp:simplePos x="0" y="0"/>
                <wp:positionH relativeFrom="column">
                  <wp:posOffset>114300</wp:posOffset>
                </wp:positionH>
                <wp:positionV relativeFrom="paragraph">
                  <wp:posOffset>1247775</wp:posOffset>
                </wp:positionV>
                <wp:extent cx="1143000" cy="342900"/>
                <wp:effectExtent l="9525" t="9525" r="9525" b="9525"/>
                <wp:wrapNone/>
                <wp:docPr id="196253" name="文字方塊 196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BF3537" w:rsidRDefault="005A1AD1" w:rsidP="00A02C22">
                            <w:pPr>
                              <w:spacing w:line="0" w:lineRule="atLeast"/>
                              <w:jc w:val="center"/>
                              <w:rPr>
                                <w:sz w:val="20"/>
                                <w:szCs w:val="20"/>
                              </w:rPr>
                            </w:pPr>
                            <w:r>
                              <w:rPr>
                                <w:rFonts w:hint="eastAsia"/>
                                <w:sz w:val="20"/>
                                <w:szCs w:val="20"/>
                              </w:rPr>
                              <w:t>船長告知已矯正並附相片</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53" o:spid="_x0000_s1138" type="#_x0000_t202" style="position:absolute;left:0;text-align:left;margin-left:9pt;margin-top:98.25pt;width:90pt;height:27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" filled="f">
                <v:textbox inset="1mm,.5mm,1mm,.5mm">
                  <w:txbxContent>
                    <w:p w:rsidR="005A1AD1" w:rsidRPr="00BF3537" w:rsidRDefault="005A1AD1" w:rsidP="00A02C22">
                      <w:pPr>
                        <w:spacing w:line="0" w:lineRule="atLeast"/>
                        <w:jc w:val="center"/>
                        <w:rPr>
                          <w:sz w:val="20"/>
                          <w:szCs w:val="20"/>
                        </w:rPr>
                      </w:pPr>
                      <w:r>
                        <w:rPr>
                          <w:rFonts w:hint="eastAsia"/>
                          <w:sz w:val="20"/>
                          <w:szCs w:val="20"/>
                        </w:rPr>
                        <w:t>船長告知已矯正並附相片</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84224" behindDoc="0" locked="0" layoutInCell="1" allowOverlap="1" wp14:anchorId="49239199" wp14:editId="749584C1">
                <wp:simplePos x="0" y="0"/>
                <wp:positionH relativeFrom="column">
                  <wp:posOffset>1485900</wp:posOffset>
                </wp:positionH>
                <wp:positionV relativeFrom="paragraph">
                  <wp:posOffset>1770380</wp:posOffset>
                </wp:positionV>
                <wp:extent cx="228600" cy="228600"/>
                <wp:effectExtent l="0" t="0" r="0" b="1270"/>
                <wp:wrapNone/>
                <wp:docPr id="196254" name="文字方塊 196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54" o:spid="_x0000_s1139" type="#_x0000_t202" style="position:absolute;left:0;text-align:left;margin-left:117pt;margin-top:139.4pt;width:18pt;height:18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83200" behindDoc="0" locked="0" layoutInCell="1" allowOverlap="1" wp14:anchorId="2712C8B7" wp14:editId="16AADDD7">
                <wp:simplePos x="0" y="0"/>
                <wp:positionH relativeFrom="column">
                  <wp:posOffset>2616835</wp:posOffset>
                </wp:positionH>
                <wp:positionV relativeFrom="paragraph">
                  <wp:posOffset>1749425</wp:posOffset>
                </wp:positionV>
                <wp:extent cx="228600" cy="228600"/>
                <wp:effectExtent l="0" t="0" r="2540" b="3175"/>
                <wp:wrapNone/>
                <wp:docPr id="196255" name="文字方塊 196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55" o:spid="_x0000_s1140" type="#_x0000_t202" style="position:absolute;left:0;text-align:left;margin-left:206.05pt;margin-top:137.75pt;width:18pt;height:18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82176" behindDoc="0" locked="0" layoutInCell="1" allowOverlap="1" wp14:anchorId="340D2DEA" wp14:editId="78A7354F">
                <wp:simplePos x="0" y="0"/>
                <wp:positionH relativeFrom="column">
                  <wp:posOffset>676910</wp:posOffset>
                </wp:positionH>
                <wp:positionV relativeFrom="paragraph">
                  <wp:posOffset>655955</wp:posOffset>
                </wp:positionV>
                <wp:extent cx="2160270" cy="0"/>
                <wp:effectExtent l="19685" t="55880" r="10795" b="58420"/>
                <wp:wrapNone/>
                <wp:docPr id="196256" name="直線接點 196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02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56" o:spid="_x0000_s1026" style="position:absolute;flip:x;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pt,51.65pt" to="223.4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81152" behindDoc="0" locked="0" layoutInCell="1" allowOverlap="1" wp14:anchorId="41B50698" wp14:editId="58CAC877">
                <wp:simplePos x="0" y="0"/>
                <wp:positionH relativeFrom="column">
                  <wp:posOffset>2836545</wp:posOffset>
                </wp:positionH>
                <wp:positionV relativeFrom="paragraph">
                  <wp:posOffset>657860</wp:posOffset>
                </wp:positionV>
                <wp:extent cx="0" cy="1296035"/>
                <wp:effectExtent l="7620" t="10160" r="11430" b="8255"/>
                <wp:wrapNone/>
                <wp:docPr id="196257" name="直線接點 196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6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57" o:spid="_x0000_s1026" style="position:absolute;flip:y;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35pt,51.8pt" to="223.3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80128" behindDoc="0" locked="0" layoutInCell="1" allowOverlap="1" wp14:anchorId="76794F80" wp14:editId="26EBCC46">
                <wp:simplePos x="0" y="0"/>
                <wp:positionH relativeFrom="column">
                  <wp:posOffset>2498090</wp:posOffset>
                </wp:positionH>
                <wp:positionV relativeFrom="paragraph">
                  <wp:posOffset>1957070</wp:posOffset>
                </wp:positionV>
                <wp:extent cx="327660" cy="0"/>
                <wp:effectExtent l="12065" t="13970" r="12700" b="5080"/>
                <wp:wrapNone/>
                <wp:docPr id="196258" name="直線接點 196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58"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4.1pt" to="222.5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79104" behindDoc="0" locked="0" layoutInCell="1" allowOverlap="1" wp14:anchorId="3F086D20" wp14:editId="414F3A58">
                <wp:simplePos x="0" y="0"/>
                <wp:positionH relativeFrom="column">
                  <wp:posOffset>2120265</wp:posOffset>
                </wp:positionH>
                <wp:positionV relativeFrom="paragraph">
                  <wp:posOffset>1464945</wp:posOffset>
                </wp:positionV>
                <wp:extent cx="228600" cy="228600"/>
                <wp:effectExtent l="0" t="0" r="3810" b="1905"/>
                <wp:wrapNone/>
                <wp:docPr id="196259" name="文字方塊 196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59" o:spid="_x0000_s1141" type="#_x0000_t202" style="position:absolute;left:0;text-align:left;margin-left:166.95pt;margin-top:115.35pt;width:18pt;height:1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78080" behindDoc="0" locked="0" layoutInCell="1" allowOverlap="1" wp14:anchorId="177E1405" wp14:editId="5AD2B352">
                <wp:simplePos x="0" y="0"/>
                <wp:positionH relativeFrom="column">
                  <wp:posOffset>1684020</wp:posOffset>
                </wp:positionH>
                <wp:positionV relativeFrom="paragraph">
                  <wp:posOffset>1765935</wp:posOffset>
                </wp:positionV>
                <wp:extent cx="777240" cy="304800"/>
                <wp:effectExtent l="0" t="3810" r="0" b="0"/>
                <wp:wrapNone/>
                <wp:docPr id="196260" name="文字方塊 196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Pr>
                                <w:rFonts w:hint="eastAsia"/>
                                <w:sz w:val="20"/>
                                <w:szCs w:val="20"/>
                              </w:rPr>
                              <w:t>缺失</w:t>
                            </w:r>
                            <w:r>
                              <w:rPr>
                                <w:sz w:val="20"/>
                                <w:szCs w:val="20"/>
                              </w:rPr>
                              <w:br/>
                            </w:r>
                            <w:r>
                              <w:rPr>
                                <w:rFonts w:hint="eastAsia"/>
                                <w:sz w:val="20"/>
                                <w:szCs w:val="20"/>
                              </w:rPr>
                              <w:t>是否矯正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60" o:spid="_x0000_s1142" type="#_x0000_t202" style="position:absolute;left:0;text-align:left;margin-left:132.6pt;margin-top:139.05pt;width:61.2pt;height:24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knzQ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" filled="f" stroked="f">
                <v:textbox inset="0,0,0,0">
                  <w:txbxContent>
                    <w:p w:rsidR="005A1AD1" w:rsidRPr="00C14FEA" w:rsidRDefault="005A1AD1" w:rsidP="00A02C22">
                      <w:pPr>
                        <w:spacing w:line="0" w:lineRule="atLeast"/>
                        <w:jc w:val="center"/>
                        <w:rPr>
                          <w:sz w:val="20"/>
                          <w:szCs w:val="20"/>
                        </w:rPr>
                      </w:pPr>
                      <w:r>
                        <w:rPr>
                          <w:rFonts w:hint="eastAsia"/>
                          <w:sz w:val="20"/>
                          <w:szCs w:val="20"/>
                        </w:rPr>
                        <w:t>缺失</w:t>
                      </w:r>
                      <w:r>
                        <w:rPr>
                          <w:sz w:val="20"/>
                          <w:szCs w:val="20"/>
                        </w:rPr>
                        <w:br/>
                      </w:r>
                      <w:r>
                        <w:rPr>
                          <w:rFonts w:hint="eastAsia"/>
                          <w:sz w:val="20"/>
                          <w:szCs w:val="20"/>
                        </w:rPr>
                        <w:t>是否矯正</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77056" behindDoc="0" locked="0" layoutInCell="1" allowOverlap="1" wp14:anchorId="603630C5" wp14:editId="19F9E98F">
                <wp:simplePos x="0" y="0"/>
                <wp:positionH relativeFrom="column">
                  <wp:posOffset>1641475</wp:posOffset>
                </wp:positionH>
                <wp:positionV relativeFrom="paragraph">
                  <wp:posOffset>1672590</wp:posOffset>
                </wp:positionV>
                <wp:extent cx="863600" cy="564515"/>
                <wp:effectExtent l="22225" t="15240" r="19050" b="10795"/>
                <wp:wrapNone/>
                <wp:docPr id="196261" name="流程圖: 決策 196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564515"/>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261" o:spid="_x0000_s1026" type="#_x0000_t110" style="position:absolute;margin-left:129.25pt;margin-top:131.7pt;width:68pt;height:44.4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76032" behindDoc="0" locked="0" layoutInCell="1" allowOverlap="1" wp14:anchorId="2381CD52" wp14:editId="45AE895F">
                <wp:simplePos x="0" y="0"/>
                <wp:positionH relativeFrom="column">
                  <wp:posOffset>1028700</wp:posOffset>
                </wp:positionH>
                <wp:positionV relativeFrom="paragraph">
                  <wp:posOffset>1957070</wp:posOffset>
                </wp:positionV>
                <wp:extent cx="644525" cy="0"/>
                <wp:effectExtent l="19050" t="61595" r="12700" b="52705"/>
                <wp:wrapNone/>
                <wp:docPr id="196262" name="直線接點 196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45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62" o:spid="_x0000_s1026" style="position:absolute;flip:x;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4.1pt" to="131.75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75008" behindDoc="0" locked="0" layoutInCell="1" allowOverlap="1" wp14:anchorId="53D8DF65" wp14:editId="41FF1662">
                <wp:simplePos x="0" y="0"/>
                <wp:positionH relativeFrom="column">
                  <wp:posOffset>2070735</wp:posOffset>
                </wp:positionH>
                <wp:positionV relativeFrom="paragraph">
                  <wp:posOffset>1502410</wp:posOffset>
                </wp:positionV>
                <wp:extent cx="0" cy="194310"/>
                <wp:effectExtent l="60960" t="6985" r="53340" b="17780"/>
                <wp:wrapNone/>
                <wp:docPr id="196263" name="直線接點 196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63" o:spid="_x0000_s1026" style="position:absolute;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18.3pt" to="163.05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73984" behindDoc="0" locked="0" layoutInCell="1" allowOverlap="1" wp14:anchorId="720A8EA2" wp14:editId="1A0EBF4F">
                <wp:simplePos x="0" y="0"/>
                <wp:positionH relativeFrom="column">
                  <wp:posOffset>2112645</wp:posOffset>
                </wp:positionH>
                <wp:positionV relativeFrom="paragraph">
                  <wp:posOffset>865505</wp:posOffset>
                </wp:positionV>
                <wp:extent cx="228600" cy="228600"/>
                <wp:effectExtent l="0" t="0" r="1905" b="1270"/>
                <wp:wrapNone/>
                <wp:docPr id="196264" name="文字方塊 196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64" o:spid="_x0000_s1143" type="#_x0000_t202" style="position:absolute;left:0;text-align:left;margin-left:166.35pt;margin-top:68.15pt;width:18pt;height:18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72960" behindDoc="0" locked="0" layoutInCell="1" allowOverlap="1" wp14:anchorId="42CE0740" wp14:editId="74F8FC03">
                <wp:simplePos x="0" y="0"/>
                <wp:positionH relativeFrom="column">
                  <wp:posOffset>1257300</wp:posOffset>
                </wp:positionH>
                <wp:positionV relativeFrom="paragraph">
                  <wp:posOffset>1303655</wp:posOffset>
                </wp:positionV>
                <wp:extent cx="590550" cy="0"/>
                <wp:effectExtent l="9525" t="55880" r="19050" b="58420"/>
                <wp:wrapNone/>
                <wp:docPr id="196265" name="直線接點 196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65"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2.65pt" to="145.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">
                <v:stroke endarrow="block"/>
              </v:line>
            </w:pict>
          </mc:Fallback>
        </mc:AlternateContent>
      </w:r>
      <w:r w:rsidRPr="007C0D05">
        <w:rPr>
          <w:rFonts w:ascii="Times New Roman" w:hAnsi="Times New Roman" w:cs="Times New Roman"/>
          <w:noProof/>
        </w:rPr>
        <mc:AlternateContent>
          <mc:Choice Requires="wpg">
            <w:drawing>
              <wp:anchor distT="0" distB="0" distL="114300" distR="114300" simplePos="0" relativeHeight="252071936" behindDoc="0" locked="0" layoutInCell="1" allowOverlap="1" wp14:anchorId="0EE8F029" wp14:editId="19520C1F">
                <wp:simplePos x="0" y="0"/>
                <wp:positionH relativeFrom="column">
                  <wp:posOffset>1236345</wp:posOffset>
                </wp:positionH>
                <wp:positionV relativeFrom="paragraph">
                  <wp:posOffset>1215390</wp:posOffset>
                </wp:positionV>
                <wp:extent cx="193675" cy="194310"/>
                <wp:effectExtent l="0" t="0" r="8255" b="0"/>
                <wp:wrapNone/>
                <wp:docPr id="196266" name="群組 196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193675" cy="194310"/>
                          <a:chOff x="5198" y="2189"/>
                          <a:chExt cx="305" cy="306"/>
                        </a:xfrm>
                      </wpg:grpSpPr>
                      <wps:wsp>
                        <wps:cNvPr id="196267" name="Oval 211"/>
                        <wps:cNvSpPr>
                          <a:spLocks noChangeArrowheads="1"/>
                        </wps:cNvSpPr>
                        <wps:spPr bwMode="auto">
                          <a:xfrm>
                            <a:off x="5198" y="2211"/>
                            <a:ext cx="249" cy="24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68" name="Rectangle 212"/>
                        <wps:cNvSpPr>
                          <a:spLocks noChangeArrowheads="1"/>
                        </wps:cNvSpPr>
                        <wps:spPr bwMode="auto">
                          <a:xfrm>
                            <a:off x="5323" y="2189"/>
                            <a:ext cx="180"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96266" o:spid="_x0000_s1026" style="position:absolute;margin-left:97.35pt;margin-top:95.7pt;width:15.25pt;height:15.3pt;rotation:180;z-index:252071936" coordorigin="5198,2189" coordsize="305,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">
                <v:oval id="Oval 211" o:spid="_x0000_s1027" style="position:absolute;left:5198;top:2211;width:249;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tAMMA&#10;AADfAAAADwAAAGRycy9kb3ducmV2LnhtbERPTWvCQBC9F/oflin0VjcajDV1FakU9NCDsd6H7JgE&#10;s7MhO43pv+8WhB4f73u1GV2rBupD49nAdJKAIi69bbgy8HX6eHkFFQTZYuuZDPxQgM368WGFufU3&#10;PtJQSKViCIccDdQiXa51KGtyGCa+I47cxfcOJcK+0rbHWwx3rZ4lSaYdNhwbauzovabyWnw7A7tq&#10;W2SDTmWeXnZ7mV/Pn4d0aszz07h9AyU0yr/47t7bOH+ZzbIF/P2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MtAMMAAADfAAAADwAAAAAAAAAAAAAAAACYAgAAZHJzL2Rv&#10;d25yZXYueG1sUEsFBgAAAAAEAAQA9QAAAIgDAAAAAA==&#10;"/>
                <v:rect id="Rectangle 212" o:spid="_x0000_s1028" style="position:absolute;left:5323;top:2189;width:18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1TEcQA&#10;AADfAAAADwAAAGRycy9kb3ducmV2LnhtbERPTUsDMRC9F/wPYQRvbWK1wa5NiwgFQXvotuB12Ex3&#10;FzeTdZO26793DoLHx/tebcbQqQsNqY3s4H5mQBFX0bdcOzgettMnUCkje+wik4MfSrBZ30xWWPh4&#10;5T1dylwrCeFUoIMm577QOlUNBUyz2BMLd4pDwCxwqLUf8CrhodNzY6wO2LI0NNjTa0PVV3kODtA+&#10;+u/d6eHj8H62uKxHs118GufubseXZ1CZxvwv/nO/eZm/tHMrg+W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tUxHEAAAA3wAAAA8AAAAAAAAAAAAAAAAAmAIAAGRycy9k&#10;b3ducmV2LnhtbFBLBQYAAAAABAAEAPUAAACJAwAAAAA=&#10;" stroked="f"/>
              </v:group>
            </w:pict>
          </mc:Fallback>
        </mc:AlternateContent>
      </w:r>
      <w:r w:rsidRPr="007C0D05">
        <w:rPr>
          <w:rFonts w:ascii="Times New Roman" w:hAnsi="Times New Roman" w:cs="Times New Roman"/>
          <w:noProof/>
        </w:rPr>
        <mc:AlternateContent>
          <mc:Choice Requires="wps">
            <w:drawing>
              <wp:anchor distT="0" distB="0" distL="114300" distR="114300" simplePos="0" relativeHeight="252070912" behindDoc="0" locked="0" layoutInCell="1" allowOverlap="1" wp14:anchorId="7BA7AFB7" wp14:editId="6B0CF0FF">
                <wp:simplePos x="0" y="0"/>
                <wp:positionH relativeFrom="column">
                  <wp:posOffset>1357630</wp:posOffset>
                </wp:positionH>
                <wp:positionV relativeFrom="paragraph">
                  <wp:posOffset>868045</wp:posOffset>
                </wp:positionV>
                <wp:extent cx="720090" cy="0"/>
                <wp:effectExtent l="5080" t="10795" r="8255" b="8255"/>
                <wp:wrapNone/>
                <wp:docPr id="196269" name="直線接點 196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69" o:spid="_x0000_s1026" style="position:absolute;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68.35pt" to="163.6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69888" behindDoc="0" locked="0" layoutInCell="1" allowOverlap="1" wp14:anchorId="6A8647AB" wp14:editId="3C784DA7">
                <wp:simplePos x="0" y="0"/>
                <wp:positionH relativeFrom="column">
                  <wp:posOffset>2077720</wp:posOffset>
                </wp:positionH>
                <wp:positionV relativeFrom="paragraph">
                  <wp:posOffset>875030</wp:posOffset>
                </wp:positionV>
                <wp:extent cx="0" cy="228600"/>
                <wp:effectExtent l="10795" t="8255" r="8255" b="10795"/>
                <wp:wrapNone/>
                <wp:docPr id="196270" name="直線接點 196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70" o:spid="_x0000_s1026" style="position:absolute;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6pt,68.9pt" to="163.6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68864" behindDoc="0" locked="0" layoutInCell="1" allowOverlap="1" wp14:anchorId="6E47D409" wp14:editId="549E4B57">
                <wp:simplePos x="0" y="0"/>
                <wp:positionH relativeFrom="column">
                  <wp:posOffset>1942465</wp:posOffset>
                </wp:positionH>
                <wp:positionV relativeFrom="paragraph">
                  <wp:posOffset>1208405</wp:posOffset>
                </wp:positionV>
                <wp:extent cx="457200" cy="228600"/>
                <wp:effectExtent l="0" t="0" r="635" b="1270"/>
                <wp:wrapNone/>
                <wp:docPr id="196271" name="文字方塊 196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rPr>
                                <w:sz w:val="20"/>
                                <w:szCs w:val="20"/>
                              </w:rPr>
                            </w:pPr>
                            <w:r>
                              <w:rPr>
                                <w:rFonts w:hint="eastAsia"/>
                                <w:sz w:val="20"/>
                                <w:szCs w:val="20"/>
                              </w:rPr>
                              <w:t>複查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71" o:spid="_x0000_s1144" type="#_x0000_t202" style="position:absolute;left:0;text-align:left;margin-left:152.95pt;margin-top:95.15pt;width:36pt;height:18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" filled="f" stroked="f">
                <v:textbox inset="0,0,0,0">
                  <w:txbxContent>
                    <w:p w:rsidR="005A1AD1" w:rsidRPr="00C14FEA" w:rsidRDefault="005A1AD1" w:rsidP="00A02C22">
                      <w:pPr>
                        <w:spacing w:line="0" w:lineRule="atLeast"/>
                        <w:rPr>
                          <w:sz w:val="20"/>
                          <w:szCs w:val="20"/>
                        </w:rPr>
                      </w:pPr>
                      <w:r>
                        <w:rPr>
                          <w:rFonts w:hint="eastAsia"/>
                          <w:sz w:val="20"/>
                          <w:szCs w:val="20"/>
                        </w:rPr>
                        <w:t>複查</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67840" behindDoc="0" locked="0" layoutInCell="1" allowOverlap="1" wp14:anchorId="57BD1C00" wp14:editId="0CE80C36">
                <wp:simplePos x="0" y="0"/>
                <wp:positionH relativeFrom="column">
                  <wp:posOffset>1835150</wp:posOffset>
                </wp:positionH>
                <wp:positionV relativeFrom="paragraph">
                  <wp:posOffset>1096645</wp:posOffset>
                </wp:positionV>
                <wp:extent cx="472440" cy="411480"/>
                <wp:effectExtent l="15875" t="20320" r="16510" b="6350"/>
                <wp:wrapNone/>
                <wp:docPr id="196272" name="流程圖: 決策 196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4114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272" o:spid="_x0000_s1026" type="#_x0000_t110" style="position:absolute;margin-left:144.5pt;margin-top:86.35pt;width:37.2pt;height:32.4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66816" behindDoc="0" locked="0" layoutInCell="1" allowOverlap="1" wp14:anchorId="3D292FC9" wp14:editId="701B0663">
                <wp:simplePos x="0" y="0"/>
                <wp:positionH relativeFrom="column">
                  <wp:posOffset>116840</wp:posOffset>
                </wp:positionH>
                <wp:positionV relativeFrom="paragraph">
                  <wp:posOffset>6403340</wp:posOffset>
                </wp:positionV>
                <wp:extent cx="1028700" cy="342900"/>
                <wp:effectExtent l="12065" t="12065" r="6985" b="6985"/>
                <wp:wrapNone/>
                <wp:docPr id="196273" name="文字方塊 196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85369" w:rsidRDefault="005A1AD1" w:rsidP="00A02C22">
                            <w:pPr>
                              <w:rPr>
                                <w:szCs w:val="20"/>
                              </w:rPr>
                            </w:pPr>
                            <w:r w:rsidRPr="00BF3537">
                              <w:rPr>
                                <w:rFonts w:hint="eastAsia"/>
                                <w:sz w:val="20"/>
                                <w:szCs w:val="20"/>
                              </w:rPr>
                              <w:t>在表格</w:t>
                            </w:r>
                            <w:r w:rsidRPr="00BF3537">
                              <w:rPr>
                                <w:sz w:val="20"/>
                                <w:szCs w:val="20"/>
                              </w:rPr>
                              <w:t>B</w:t>
                            </w:r>
                            <w:r w:rsidRPr="00BF3537">
                              <w:rPr>
                                <w:rFonts w:hint="eastAsia"/>
                                <w:sz w:val="20"/>
                                <w:szCs w:val="20"/>
                              </w:rPr>
                              <w:t>上簽證</w:t>
                            </w:r>
                          </w:p>
                        </w:txbxContent>
                      </wps:txbx>
                      <wps:bodyPr rot="0" vert="horz" wrap="square" lIns="36000" tIns="648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73" o:spid="_x0000_s1145" type="#_x0000_t202" style="position:absolute;left:0;text-align:left;margin-left:9.2pt;margin-top:504.2pt;width:81pt;height:27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" filled="f">
                <v:textbox inset="1mm,1.8mm,1mm,.5mm">
                  <w:txbxContent>
                    <w:p w:rsidR="005A1AD1" w:rsidRPr="00885369" w:rsidRDefault="005A1AD1" w:rsidP="00A02C22">
                      <w:pPr>
                        <w:rPr>
                          <w:szCs w:val="20"/>
                        </w:rPr>
                      </w:pPr>
                      <w:r w:rsidRPr="00BF3537">
                        <w:rPr>
                          <w:rFonts w:hint="eastAsia"/>
                          <w:sz w:val="20"/>
                          <w:szCs w:val="20"/>
                        </w:rPr>
                        <w:t>在表格</w:t>
                      </w:r>
                      <w:r w:rsidRPr="00BF3537">
                        <w:rPr>
                          <w:sz w:val="20"/>
                          <w:szCs w:val="20"/>
                        </w:rPr>
                        <w:t>B</w:t>
                      </w:r>
                      <w:r w:rsidRPr="00BF3537">
                        <w:rPr>
                          <w:rFonts w:hint="eastAsia"/>
                          <w:sz w:val="20"/>
                          <w:szCs w:val="20"/>
                        </w:rPr>
                        <w:t>上簽證</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65792" behindDoc="0" locked="0" layoutInCell="1" allowOverlap="1" wp14:anchorId="57D0F209" wp14:editId="05E216AB">
                <wp:simplePos x="0" y="0"/>
                <wp:positionH relativeFrom="column">
                  <wp:posOffset>629285</wp:posOffset>
                </wp:positionH>
                <wp:positionV relativeFrom="paragraph">
                  <wp:posOffset>255270</wp:posOffset>
                </wp:positionV>
                <wp:extent cx="228600" cy="228600"/>
                <wp:effectExtent l="635" t="0" r="0" b="1905"/>
                <wp:wrapNone/>
                <wp:docPr id="196274" name="文字方塊 196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A02C22">
                            <w:pPr>
                              <w:adjustRightInd w:val="0"/>
                              <w:snapToGrid w:val="0"/>
                              <w:rPr>
                                <w:b/>
                                <w:sz w:val="28"/>
                                <w:szCs w:val="28"/>
                              </w:rPr>
                            </w:pPr>
                            <w:r>
                              <w:rPr>
                                <w:rFonts w:hint="eastAsia"/>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74" o:spid="_x0000_s1146" type="#_x0000_t202" style="position:absolute;left:0;text-align:left;margin-left:49.55pt;margin-top:20.1pt;width:18pt;height:18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" filled="f" stroked="f">
                <v:textbox inset="0,0,0,0">
                  <w:txbxContent>
                    <w:p w:rsidR="005A1AD1" w:rsidRPr="003E53ED" w:rsidRDefault="005A1AD1" w:rsidP="00A02C22">
                      <w:pPr>
                        <w:adjustRightInd w:val="0"/>
                        <w:snapToGrid w:val="0"/>
                        <w:rPr>
                          <w:b/>
                          <w:sz w:val="28"/>
                          <w:szCs w:val="28"/>
                        </w:rPr>
                      </w:pPr>
                      <w:r>
                        <w:rPr>
                          <w:rFonts w:hint="eastAsia"/>
                          <w:b/>
                          <w:sz w:val="28"/>
                          <w:szCs w:val="28"/>
                        </w:rPr>
                        <w:t>2</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64768" behindDoc="0" locked="0" layoutInCell="1" allowOverlap="1" wp14:anchorId="4D8C57F7" wp14:editId="1C178144">
                <wp:simplePos x="0" y="0"/>
                <wp:positionH relativeFrom="column">
                  <wp:posOffset>502920</wp:posOffset>
                </wp:positionH>
                <wp:positionV relativeFrom="paragraph">
                  <wp:posOffset>201930</wp:posOffset>
                </wp:positionV>
                <wp:extent cx="360045" cy="360045"/>
                <wp:effectExtent l="7620" t="11430" r="13335" b="9525"/>
                <wp:wrapNone/>
                <wp:docPr id="196275" name="橢圓 196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600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橢圓 196275" o:spid="_x0000_s1026" style="position:absolute;margin-left:39.6pt;margin-top:15.9pt;width:28.35pt;height:28.3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">
                <o:lock v:ext="edit" aspectratio="t"/>
              </v:oval>
            </w:pict>
          </mc:Fallback>
        </mc:AlternateContent>
      </w:r>
      <w:r w:rsidRPr="007C0D05">
        <w:rPr>
          <w:rFonts w:ascii="Times New Roman" w:hAnsi="Times New Roman" w:cs="Times New Roman"/>
          <w:noProof/>
        </w:rPr>
        <mc:AlternateContent>
          <mc:Choice Requires="wps">
            <w:drawing>
              <wp:anchor distT="0" distB="0" distL="114300" distR="114300" simplePos="0" relativeHeight="252063744" behindDoc="0" locked="0" layoutInCell="1" allowOverlap="1" wp14:anchorId="4CC6BBB5" wp14:editId="7F1BFCD2">
                <wp:simplePos x="0" y="0"/>
                <wp:positionH relativeFrom="column">
                  <wp:posOffset>685800</wp:posOffset>
                </wp:positionH>
                <wp:positionV relativeFrom="paragraph">
                  <wp:posOffset>561975</wp:posOffset>
                </wp:positionV>
                <wp:extent cx="0" cy="228600"/>
                <wp:effectExtent l="57150" t="9525" r="57150" b="19050"/>
                <wp:wrapNone/>
                <wp:docPr id="196276" name="直線接點 196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76"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4.25pt" to="54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62720" behindDoc="0" locked="0" layoutInCell="1" allowOverlap="1" wp14:anchorId="6FBEFDF8" wp14:editId="0D2212B3">
                <wp:simplePos x="0" y="0"/>
                <wp:positionH relativeFrom="column">
                  <wp:posOffset>685800</wp:posOffset>
                </wp:positionH>
                <wp:positionV relativeFrom="paragraph">
                  <wp:posOffset>1019175</wp:posOffset>
                </wp:positionV>
                <wp:extent cx="0" cy="228600"/>
                <wp:effectExtent l="57150" t="9525" r="57150" b="19050"/>
                <wp:wrapNone/>
                <wp:docPr id="196277" name="直線接點 196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77"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0.25pt" to="54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61696" behindDoc="0" locked="0" layoutInCell="1" allowOverlap="1" wp14:anchorId="6F341D63" wp14:editId="3D58604B">
                <wp:simplePos x="0" y="0"/>
                <wp:positionH relativeFrom="column">
                  <wp:posOffset>685800</wp:posOffset>
                </wp:positionH>
                <wp:positionV relativeFrom="paragraph">
                  <wp:posOffset>1590675</wp:posOffset>
                </wp:positionV>
                <wp:extent cx="0" cy="228600"/>
                <wp:effectExtent l="57150" t="9525" r="57150" b="19050"/>
                <wp:wrapNone/>
                <wp:docPr id="196278" name="直線接點 196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78" o:spid="_x0000_s1026" style="position:absolute;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5.25pt" to="54pt,1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60672" behindDoc="0" locked="0" layoutInCell="1" allowOverlap="1" wp14:anchorId="0272E482" wp14:editId="0CB4F8BE">
                <wp:simplePos x="0" y="0"/>
                <wp:positionH relativeFrom="column">
                  <wp:posOffset>0</wp:posOffset>
                </wp:positionH>
                <wp:positionV relativeFrom="paragraph">
                  <wp:posOffset>7660640</wp:posOffset>
                </wp:positionV>
                <wp:extent cx="2048510" cy="0"/>
                <wp:effectExtent l="9525" t="59690" r="18415" b="54610"/>
                <wp:wrapNone/>
                <wp:docPr id="196279" name="直線接點 196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79"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3.2pt" to="161.3pt,6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59648" behindDoc="0" locked="0" layoutInCell="1" allowOverlap="1" wp14:anchorId="15B73645" wp14:editId="30A9A3BD">
                <wp:simplePos x="0" y="0"/>
                <wp:positionH relativeFrom="column">
                  <wp:posOffset>0</wp:posOffset>
                </wp:positionH>
                <wp:positionV relativeFrom="paragraph">
                  <wp:posOffset>2273300</wp:posOffset>
                </wp:positionV>
                <wp:extent cx="0" cy="5378450"/>
                <wp:effectExtent l="9525" t="6350" r="9525" b="6350"/>
                <wp:wrapNone/>
                <wp:docPr id="196280" name="直線接點 196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8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80"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pt" to="0,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58624" behindDoc="0" locked="0" layoutInCell="1" allowOverlap="1" wp14:anchorId="76FB5A78" wp14:editId="23CA96C2">
                <wp:simplePos x="0" y="0"/>
                <wp:positionH relativeFrom="column">
                  <wp:posOffset>0</wp:posOffset>
                </wp:positionH>
                <wp:positionV relativeFrom="paragraph">
                  <wp:posOffset>2279650</wp:posOffset>
                </wp:positionV>
                <wp:extent cx="685800" cy="0"/>
                <wp:effectExtent l="9525" t="12700" r="9525" b="6350"/>
                <wp:wrapNone/>
                <wp:docPr id="196281" name="直線接點 196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81" o:spid="_x0000_s1026" style="position:absolute;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5pt" to="5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57600" behindDoc="0" locked="0" layoutInCell="1" allowOverlap="1" wp14:anchorId="2E065496" wp14:editId="43E7DC9A">
                <wp:simplePos x="0" y="0"/>
                <wp:positionH relativeFrom="column">
                  <wp:posOffset>685800</wp:posOffset>
                </wp:positionH>
                <wp:positionV relativeFrom="paragraph">
                  <wp:posOffset>2050415</wp:posOffset>
                </wp:positionV>
                <wp:extent cx="0" cy="228600"/>
                <wp:effectExtent l="9525" t="12065" r="9525" b="6985"/>
                <wp:wrapNone/>
                <wp:docPr id="196282" name="直線接點 196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82"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1.45pt" to="54pt,1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56576" behindDoc="0" locked="0" layoutInCell="1" allowOverlap="1" wp14:anchorId="3106DF2E" wp14:editId="6FACBC61">
                <wp:simplePos x="0" y="0"/>
                <wp:positionH relativeFrom="column">
                  <wp:posOffset>228600</wp:posOffset>
                </wp:positionH>
                <wp:positionV relativeFrom="paragraph">
                  <wp:posOffset>790575</wp:posOffset>
                </wp:positionV>
                <wp:extent cx="914400" cy="228600"/>
                <wp:effectExtent l="9525" t="9525" r="9525" b="9525"/>
                <wp:wrapNone/>
                <wp:docPr id="196283" name="文字方塊 196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BF3537" w:rsidRDefault="005A1AD1" w:rsidP="00A02C22">
                            <w:pPr>
                              <w:spacing w:line="0" w:lineRule="atLeast"/>
                              <w:jc w:val="center"/>
                              <w:rPr>
                                <w:sz w:val="20"/>
                                <w:szCs w:val="20"/>
                              </w:rPr>
                            </w:pPr>
                            <w:r>
                              <w:rPr>
                                <w:rFonts w:hint="eastAsia"/>
                                <w:sz w:val="20"/>
                                <w:szCs w:val="20"/>
                              </w:rPr>
                              <w:t>船長安排矯正</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83" o:spid="_x0000_s1147" type="#_x0000_t202" style="position:absolute;left:0;text-align:left;margin-left:18pt;margin-top:62.25pt;width:1in;height:1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" filled="f">
                <v:textbox inset="1mm,.5mm,1mm,.5mm">
                  <w:txbxContent>
                    <w:p w:rsidR="005A1AD1" w:rsidRPr="00BF3537" w:rsidRDefault="005A1AD1" w:rsidP="00A02C22">
                      <w:pPr>
                        <w:spacing w:line="0" w:lineRule="atLeast"/>
                        <w:jc w:val="center"/>
                        <w:rPr>
                          <w:sz w:val="20"/>
                          <w:szCs w:val="20"/>
                        </w:rPr>
                      </w:pPr>
                      <w:r>
                        <w:rPr>
                          <w:rFonts w:hint="eastAsia"/>
                          <w:sz w:val="20"/>
                          <w:szCs w:val="20"/>
                        </w:rPr>
                        <w:t>船長安排矯正</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55552" behindDoc="0" locked="0" layoutInCell="1" allowOverlap="1" wp14:anchorId="50C3B8D1" wp14:editId="7F961332">
                <wp:simplePos x="0" y="0"/>
                <wp:positionH relativeFrom="column">
                  <wp:posOffset>342900</wp:posOffset>
                </wp:positionH>
                <wp:positionV relativeFrom="paragraph">
                  <wp:posOffset>1821815</wp:posOffset>
                </wp:positionV>
                <wp:extent cx="685800" cy="228600"/>
                <wp:effectExtent l="9525" t="12065" r="9525" b="6985"/>
                <wp:wrapNone/>
                <wp:docPr id="196284" name="文字方塊 196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BF3537" w:rsidRDefault="005A1AD1" w:rsidP="00A02C22">
                            <w:pPr>
                              <w:spacing w:line="0" w:lineRule="atLeast"/>
                              <w:jc w:val="center"/>
                              <w:rPr>
                                <w:sz w:val="20"/>
                                <w:szCs w:val="20"/>
                              </w:rPr>
                            </w:pPr>
                            <w:r>
                              <w:rPr>
                                <w:rFonts w:hint="eastAsia"/>
                                <w:sz w:val="20"/>
                                <w:szCs w:val="20"/>
                              </w:rPr>
                              <w:t>消除缺失</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84" o:spid="_x0000_s1148" type="#_x0000_t202" style="position:absolute;left:0;text-align:left;margin-left:27pt;margin-top:143.45pt;width:54pt;height:1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" filled="f">
                <v:textbox inset="1mm,.5mm,1mm,.5mm">
                  <w:txbxContent>
                    <w:p w:rsidR="005A1AD1" w:rsidRPr="00BF3537" w:rsidRDefault="005A1AD1" w:rsidP="00A02C22">
                      <w:pPr>
                        <w:spacing w:line="0" w:lineRule="atLeast"/>
                        <w:jc w:val="center"/>
                        <w:rPr>
                          <w:sz w:val="20"/>
                          <w:szCs w:val="20"/>
                        </w:rPr>
                      </w:pPr>
                      <w:r>
                        <w:rPr>
                          <w:rFonts w:hint="eastAsia"/>
                          <w:sz w:val="20"/>
                          <w:szCs w:val="20"/>
                        </w:rPr>
                        <w:t>消除缺失</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54528" behindDoc="0" locked="0" layoutInCell="1" allowOverlap="1" wp14:anchorId="3B6B6D3C" wp14:editId="234A6B3E">
                <wp:simplePos x="0" y="0"/>
                <wp:positionH relativeFrom="column">
                  <wp:posOffset>4691380</wp:posOffset>
                </wp:positionH>
                <wp:positionV relativeFrom="paragraph">
                  <wp:posOffset>3774440</wp:posOffset>
                </wp:positionV>
                <wp:extent cx="269875" cy="0"/>
                <wp:effectExtent l="14605" t="59690" r="10795" b="54610"/>
                <wp:wrapNone/>
                <wp:docPr id="196285" name="直線接點 196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8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85" o:spid="_x0000_s1026" style="position:absolute;flip:x;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pt,297.2pt" to="390.65pt,2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53504" behindDoc="0" locked="0" layoutInCell="1" allowOverlap="1" wp14:anchorId="7900F832" wp14:editId="353E8BBA">
                <wp:simplePos x="0" y="0"/>
                <wp:positionH relativeFrom="column">
                  <wp:posOffset>4988560</wp:posOffset>
                </wp:positionH>
                <wp:positionV relativeFrom="paragraph">
                  <wp:posOffset>3637280</wp:posOffset>
                </wp:positionV>
                <wp:extent cx="1028700" cy="457200"/>
                <wp:effectExtent l="0" t="0" r="2540" b="1270"/>
                <wp:wrapNone/>
                <wp:docPr id="196286" name="文字方塊 196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spacing w:line="0" w:lineRule="atLeast"/>
                              <w:jc w:val="center"/>
                              <w:rPr>
                                <w:sz w:val="20"/>
                                <w:szCs w:val="20"/>
                              </w:rPr>
                            </w:pPr>
                            <w:r w:rsidRPr="00BF3537">
                              <w:rPr>
                                <w:rFonts w:hint="eastAsia"/>
                                <w:sz w:val="20"/>
                                <w:szCs w:val="20"/>
                              </w:rPr>
                              <w:t>缺失未完全</w:t>
                            </w:r>
                            <w:r w:rsidRPr="00BF3537">
                              <w:rPr>
                                <w:sz w:val="20"/>
                                <w:szCs w:val="20"/>
                              </w:rPr>
                              <w:br/>
                            </w:r>
                            <w:r w:rsidRPr="00BF3537">
                              <w:rPr>
                                <w:rFonts w:hint="eastAsia"/>
                                <w:sz w:val="20"/>
                                <w:szCs w:val="20"/>
                              </w:rPr>
                              <w:t>矯正之報告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86" o:spid="_x0000_s1149" type="#_x0000_t202" style="position:absolute;left:0;text-align:left;margin-left:392.8pt;margin-top:286.4pt;width:81pt;height:3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" filled="f" stroked="f">
                <v:textbox inset="0,0,0,0">
                  <w:txbxContent>
                    <w:p w:rsidR="005A1AD1" w:rsidRPr="00BF3537" w:rsidRDefault="005A1AD1" w:rsidP="00A02C22">
                      <w:pPr>
                        <w:spacing w:line="0" w:lineRule="atLeast"/>
                        <w:jc w:val="center"/>
                        <w:rPr>
                          <w:sz w:val="20"/>
                          <w:szCs w:val="20"/>
                        </w:rPr>
                      </w:pPr>
                      <w:r w:rsidRPr="00BF3537">
                        <w:rPr>
                          <w:rFonts w:hint="eastAsia"/>
                          <w:sz w:val="20"/>
                          <w:szCs w:val="20"/>
                        </w:rPr>
                        <w:t>缺失未完全</w:t>
                      </w:r>
                      <w:r w:rsidRPr="00BF3537">
                        <w:rPr>
                          <w:sz w:val="20"/>
                          <w:szCs w:val="20"/>
                        </w:rPr>
                        <w:br/>
                      </w:r>
                      <w:r w:rsidRPr="00BF3537">
                        <w:rPr>
                          <w:rFonts w:hint="eastAsia"/>
                          <w:sz w:val="20"/>
                          <w:szCs w:val="20"/>
                        </w:rPr>
                        <w:t>矯正之報告</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52480" behindDoc="0" locked="0" layoutInCell="1" allowOverlap="1" wp14:anchorId="3B833843" wp14:editId="34122613">
                <wp:simplePos x="0" y="0"/>
                <wp:positionH relativeFrom="column">
                  <wp:posOffset>2697480</wp:posOffset>
                </wp:positionH>
                <wp:positionV relativeFrom="paragraph">
                  <wp:posOffset>8434705</wp:posOffset>
                </wp:positionV>
                <wp:extent cx="0" cy="269875"/>
                <wp:effectExtent l="59055" t="5080" r="55245" b="20320"/>
                <wp:wrapNone/>
                <wp:docPr id="196287" name="直線接點 196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87"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4pt,664.15pt" to="212.4pt,6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51456" behindDoc="0" locked="0" layoutInCell="1" allowOverlap="1" wp14:anchorId="374B8889" wp14:editId="67C1BD3E">
                <wp:simplePos x="0" y="0"/>
                <wp:positionH relativeFrom="column">
                  <wp:posOffset>2057400</wp:posOffset>
                </wp:positionH>
                <wp:positionV relativeFrom="paragraph">
                  <wp:posOffset>8094980</wp:posOffset>
                </wp:positionV>
                <wp:extent cx="1303020" cy="342900"/>
                <wp:effectExtent l="9525" t="8255" r="11430" b="10795"/>
                <wp:wrapNone/>
                <wp:docPr id="196288" name="文字方塊 196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刊行</w:t>
                            </w:r>
                            <w:r>
                              <w:rPr>
                                <w:rFonts w:hint="eastAsia"/>
                                <w:sz w:val="20"/>
                                <w:szCs w:val="20"/>
                              </w:rPr>
                              <w:t>臺</w:t>
                            </w:r>
                            <w:r w:rsidRPr="00C14FEA">
                              <w:rPr>
                                <w:rFonts w:hint="eastAsia"/>
                                <w:sz w:val="20"/>
                                <w:szCs w:val="20"/>
                              </w:rPr>
                              <w:t>灣港口國</w:t>
                            </w:r>
                            <w:r w:rsidRPr="00C14FEA">
                              <w:rPr>
                                <w:sz w:val="20"/>
                                <w:szCs w:val="20"/>
                              </w:rPr>
                              <w:br/>
                            </w:r>
                            <w:r w:rsidRPr="00C14FEA">
                              <w:rPr>
                                <w:rFonts w:hint="eastAsia"/>
                                <w:sz w:val="20"/>
                                <w:szCs w:val="20"/>
                              </w:rPr>
                              <w:t>管制年報</w:t>
                            </w:r>
                          </w:p>
                        </w:txbxContent>
                      </wps:txbx>
                      <wps:bodyPr rot="0" vert="horz" wrap="square" lIns="36000" tIns="18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88" o:spid="_x0000_s1150" type="#_x0000_t202" style="position:absolute;left:0;text-align:left;margin-left:162pt;margin-top:637.4pt;width:102.6pt;height:27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" filled="f">
                <v:textbox inset="1mm,.5mm,1mm,0">
                  <w:txbxContent>
                    <w:p w:rsidR="005A1AD1" w:rsidRPr="00C14FEA" w:rsidRDefault="005A1AD1" w:rsidP="00A02C22">
                      <w:pPr>
                        <w:spacing w:line="0" w:lineRule="atLeast"/>
                        <w:jc w:val="center"/>
                        <w:rPr>
                          <w:sz w:val="20"/>
                          <w:szCs w:val="20"/>
                        </w:rPr>
                      </w:pPr>
                      <w:r w:rsidRPr="00C14FEA">
                        <w:rPr>
                          <w:rFonts w:hint="eastAsia"/>
                          <w:sz w:val="20"/>
                          <w:szCs w:val="20"/>
                        </w:rPr>
                        <w:t>刊行</w:t>
                      </w:r>
                      <w:r>
                        <w:rPr>
                          <w:rFonts w:hint="eastAsia"/>
                          <w:sz w:val="20"/>
                          <w:szCs w:val="20"/>
                        </w:rPr>
                        <w:t>臺</w:t>
                      </w:r>
                      <w:r w:rsidRPr="00C14FEA">
                        <w:rPr>
                          <w:rFonts w:hint="eastAsia"/>
                          <w:sz w:val="20"/>
                          <w:szCs w:val="20"/>
                        </w:rPr>
                        <w:t>灣港口國</w:t>
                      </w:r>
                      <w:r w:rsidRPr="00C14FEA">
                        <w:rPr>
                          <w:sz w:val="20"/>
                          <w:szCs w:val="20"/>
                        </w:rPr>
                        <w:br/>
                      </w:r>
                      <w:r w:rsidRPr="00C14FEA">
                        <w:rPr>
                          <w:rFonts w:hint="eastAsia"/>
                          <w:sz w:val="20"/>
                          <w:szCs w:val="20"/>
                        </w:rPr>
                        <w:t>管制年報</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50432" behindDoc="0" locked="0" layoutInCell="1" allowOverlap="1" wp14:anchorId="0E85ECB0" wp14:editId="42D5C466">
                <wp:simplePos x="0" y="0"/>
                <wp:positionH relativeFrom="column">
                  <wp:posOffset>1357630</wp:posOffset>
                </wp:positionH>
                <wp:positionV relativeFrom="paragraph">
                  <wp:posOffset>5577205</wp:posOffset>
                </wp:positionV>
                <wp:extent cx="228600" cy="228600"/>
                <wp:effectExtent l="0" t="0" r="4445" b="4445"/>
                <wp:wrapNone/>
                <wp:docPr id="196289" name="文字方塊 196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89" o:spid="_x0000_s1151" type="#_x0000_t202" style="position:absolute;left:0;text-align:left;margin-left:106.9pt;margin-top:439.15pt;width:18pt;height:1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49408" behindDoc="0" locked="0" layoutInCell="1" allowOverlap="1" wp14:anchorId="1DDC5A31" wp14:editId="297CDB2D">
                <wp:simplePos x="0" y="0"/>
                <wp:positionH relativeFrom="column">
                  <wp:posOffset>1271270</wp:posOffset>
                </wp:positionH>
                <wp:positionV relativeFrom="paragraph">
                  <wp:posOffset>5775325</wp:posOffset>
                </wp:positionV>
                <wp:extent cx="2160270" cy="0"/>
                <wp:effectExtent l="13970" t="60325" r="16510" b="53975"/>
                <wp:wrapNone/>
                <wp:docPr id="196290" name="直線接點 196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90"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1pt,454.75pt" to="270.2pt,4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48384" behindDoc="0" locked="0" layoutInCell="1" allowOverlap="1" wp14:anchorId="35F10ADD" wp14:editId="7B3A9EFE">
                <wp:simplePos x="0" y="0"/>
                <wp:positionH relativeFrom="column">
                  <wp:posOffset>3314700</wp:posOffset>
                </wp:positionH>
                <wp:positionV relativeFrom="paragraph">
                  <wp:posOffset>1598295</wp:posOffset>
                </wp:positionV>
                <wp:extent cx="1371600" cy="571500"/>
                <wp:effectExtent l="9525" t="7620" r="9525" b="11430"/>
                <wp:wrapNone/>
                <wp:docPr id="196291" name="文字方塊 196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16EC0" w:rsidRDefault="005A1AD1" w:rsidP="00A02C22">
                            <w:pPr>
                              <w:snapToGrid w:val="0"/>
                              <w:spacing w:line="0" w:lineRule="atLeast"/>
                              <w:jc w:val="center"/>
                              <w:rPr>
                                <w:sz w:val="20"/>
                                <w:szCs w:val="20"/>
                              </w:rPr>
                            </w:pPr>
                            <w:r w:rsidRPr="00816EC0">
                              <w:rPr>
                                <w:rFonts w:hint="eastAsia"/>
                                <w:sz w:val="20"/>
                                <w:szCs w:val="20"/>
                              </w:rPr>
                              <w:t>向船長說明</w:t>
                            </w:r>
                            <w:r>
                              <w:rPr>
                                <w:rFonts w:hint="eastAsia"/>
                                <w:sz w:val="20"/>
                                <w:szCs w:val="20"/>
                              </w:rPr>
                              <w:t>缺失如有不妥處，其處理</w:t>
                            </w:r>
                            <w:r w:rsidRPr="00816EC0">
                              <w:rPr>
                                <w:rFonts w:hint="eastAsia"/>
                                <w:sz w:val="20"/>
                                <w:szCs w:val="20"/>
                              </w:rPr>
                              <w:t>程序</w:t>
                            </w:r>
                          </w:p>
                        </w:txbxContent>
                      </wps:txbx>
                      <wps:bodyPr rot="0" vert="horz" wrap="square" lIns="36000" tIns="180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91" o:spid="_x0000_s1152" type="#_x0000_t202" style="position:absolute;left:0;text-align:left;margin-left:261pt;margin-top:125.85pt;width:108pt;height:4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" filled="f">
                <v:textbox inset="1mm,5mm,1mm,0">
                  <w:txbxContent>
                    <w:p w:rsidR="005A1AD1" w:rsidRPr="00816EC0" w:rsidRDefault="005A1AD1" w:rsidP="00A02C22">
                      <w:pPr>
                        <w:snapToGrid w:val="0"/>
                        <w:spacing w:line="0" w:lineRule="atLeast"/>
                        <w:jc w:val="center"/>
                        <w:rPr>
                          <w:sz w:val="20"/>
                          <w:szCs w:val="20"/>
                        </w:rPr>
                      </w:pPr>
                      <w:r w:rsidRPr="00816EC0">
                        <w:rPr>
                          <w:rFonts w:hint="eastAsia"/>
                          <w:sz w:val="20"/>
                          <w:szCs w:val="20"/>
                        </w:rPr>
                        <w:t>向船長說明</w:t>
                      </w:r>
                      <w:r>
                        <w:rPr>
                          <w:rFonts w:hint="eastAsia"/>
                          <w:sz w:val="20"/>
                          <w:szCs w:val="20"/>
                        </w:rPr>
                        <w:t>缺失如有不妥處，其處理</w:t>
                      </w:r>
                      <w:r w:rsidRPr="00816EC0">
                        <w:rPr>
                          <w:rFonts w:hint="eastAsia"/>
                          <w:sz w:val="20"/>
                          <w:szCs w:val="20"/>
                        </w:rPr>
                        <w:t>程序</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47360" behindDoc="0" locked="0" layoutInCell="1" allowOverlap="1" wp14:anchorId="12F266E5" wp14:editId="786212F7">
                <wp:simplePos x="0" y="0"/>
                <wp:positionH relativeFrom="column">
                  <wp:posOffset>4000500</wp:posOffset>
                </wp:positionH>
                <wp:positionV relativeFrom="paragraph">
                  <wp:posOffset>1371600</wp:posOffset>
                </wp:positionV>
                <wp:extent cx="0" cy="228600"/>
                <wp:effectExtent l="57150" t="9525" r="57150" b="19050"/>
                <wp:wrapNone/>
                <wp:docPr id="196292" name="直線接點 196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92"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8pt" to="3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G6RwIAAFs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46336" behindDoc="0" locked="0" layoutInCell="1" allowOverlap="1" wp14:anchorId="657E7B46" wp14:editId="404C1BD9">
                <wp:simplePos x="0" y="0"/>
                <wp:positionH relativeFrom="column">
                  <wp:posOffset>4549140</wp:posOffset>
                </wp:positionH>
                <wp:positionV relativeFrom="paragraph">
                  <wp:posOffset>4498340</wp:posOffset>
                </wp:positionV>
                <wp:extent cx="228600" cy="228600"/>
                <wp:effectExtent l="0" t="2540" r="3810" b="0"/>
                <wp:wrapNone/>
                <wp:docPr id="196293" name="文字方塊 196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93" o:spid="_x0000_s1153" type="#_x0000_t202" style="position:absolute;left:0;text-align:left;margin-left:358.2pt;margin-top:354.2pt;width:18pt;height:18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45312" behindDoc="0" locked="0" layoutInCell="1" allowOverlap="1" wp14:anchorId="42D5317E" wp14:editId="07D88A90">
                <wp:simplePos x="0" y="0"/>
                <wp:positionH relativeFrom="column">
                  <wp:posOffset>4777740</wp:posOffset>
                </wp:positionH>
                <wp:positionV relativeFrom="paragraph">
                  <wp:posOffset>4711700</wp:posOffset>
                </wp:positionV>
                <wp:extent cx="0" cy="2400300"/>
                <wp:effectExtent l="5715" t="6350" r="13335" b="12700"/>
                <wp:wrapNone/>
                <wp:docPr id="196294" name="直線接點 196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94" o:spid="_x0000_s1026" style="position:absolute;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371pt" to="376.2pt,5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44288" behindDoc="0" locked="0" layoutInCell="1" allowOverlap="1" wp14:anchorId="19487D59" wp14:editId="0CFD7A4E">
                <wp:simplePos x="0" y="0"/>
                <wp:positionH relativeFrom="column">
                  <wp:posOffset>4533900</wp:posOffset>
                </wp:positionH>
                <wp:positionV relativeFrom="paragraph">
                  <wp:posOffset>4711700</wp:posOffset>
                </wp:positionV>
                <wp:extent cx="237490" cy="0"/>
                <wp:effectExtent l="9525" t="6350" r="10160" b="12700"/>
                <wp:wrapNone/>
                <wp:docPr id="196295" name="直線接點 196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95"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371pt" to="375.7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43264" behindDoc="0" locked="0" layoutInCell="1" allowOverlap="1" wp14:anchorId="7349B3F0" wp14:editId="6D88E177">
                <wp:simplePos x="0" y="0"/>
                <wp:positionH relativeFrom="column">
                  <wp:posOffset>4008120</wp:posOffset>
                </wp:positionH>
                <wp:positionV relativeFrom="paragraph">
                  <wp:posOffset>5054600</wp:posOffset>
                </wp:positionV>
                <wp:extent cx="228600" cy="228600"/>
                <wp:effectExtent l="0" t="0" r="1905" b="3175"/>
                <wp:wrapNone/>
                <wp:docPr id="196296" name="文字方塊 196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96" o:spid="_x0000_s1154" type="#_x0000_t202" style="position:absolute;left:0;text-align:left;margin-left:315.6pt;margin-top:398pt;width:18pt;height:1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42240" behindDoc="0" locked="0" layoutInCell="1" allowOverlap="1" wp14:anchorId="373E85FF" wp14:editId="74A75389">
                <wp:simplePos x="0" y="0"/>
                <wp:positionH relativeFrom="column">
                  <wp:posOffset>2240280</wp:posOffset>
                </wp:positionH>
                <wp:positionV relativeFrom="paragraph">
                  <wp:posOffset>8818880</wp:posOffset>
                </wp:positionV>
                <wp:extent cx="908050" cy="129540"/>
                <wp:effectExtent l="1905" t="0" r="4445" b="0"/>
                <wp:wrapNone/>
                <wp:docPr id="196297" name="文字方塊 196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結束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297" o:spid="_x0000_s1155" type="#_x0000_t202" style="position:absolute;left:0;text-align:left;margin-left:176.4pt;margin-top:694.4pt;width:71.5pt;height:10.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" filled="f" stroked="f">
                <v:textbox inset="0,0,0,0">
                  <w:txbxContent>
                    <w:p w:rsidR="005A1AD1" w:rsidRPr="00C14FEA" w:rsidRDefault="005A1AD1" w:rsidP="00A02C22">
                      <w:pPr>
                        <w:spacing w:line="0" w:lineRule="atLeast"/>
                        <w:jc w:val="center"/>
                        <w:rPr>
                          <w:sz w:val="20"/>
                          <w:szCs w:val="20"/>
                        </w:rPr>
                      </w:pPr>
                      <w:r w:rsidRPr="00C14FEA">
                        <w:rPr>
                          <w:rFonts w:hint="eastAsia"/>
                          <w:sz w:val="20"/>
                          <w:szCs w:val="20"/>
                        </w:rPr>
                        <w:t>結束</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41216" behindDoc="0" locked="0" layoutInCell="1" allowOverlap="1" wp14:anchorId="523CAF0C" wp14:editId="7D1437FF">
                <wp:simplePos x="0" y="0"/>
                <wp:positionH relativeFrom="column">
                  <wp:posOffset>2186940</wp:posOffset>
                </wp:positionH>
                <wp:positionV relativeFrom="paragraph">
                  <wp:posOffset>8719820</wp:posOffset>
                </wp:positionV>
                <wp:extent cx="1028700" cy="342900"/>
                <wp:effectExtent l="5715" t="13970" r="13335" b="5080"/>
                <wp:wrapNone/>
                <wp:docPr id="196298" name="流程圖: 結束點 196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流程圖: 結束點 196298" o:spid="_x0000_s1026" type="#_x0000_t116" style="position:absolute;margin-left:172.2pt;margin-top:686.6pt;width:81pt;height:27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40192" behindDoc="0" locked="0" layoutInCell="1" allowOverlap="1" wp14:anchorId="0BB52D46" wp14:editId="40967ED1">
                <wp:simplePos x="0" y="0"/>
                <wp:positionH relativeFrom="column">
                  <wp:posOffset>2697480</wp:posOffset>
                </wp:positionH>
                <wp:positionV relativeFrom="paragraph">
                  <wp:posOffset>7817485</wp:posOffset>
                </wp:positionV>
                <wp:extent cx="0" cy="269875"/>
                <wp:effectExtent l="59055" t="6985" r="55245" b="18415"/>
                <wp:wrapNone/>
                <wp:docPr id="196299" name="直線接點 196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299" o:spid="_x0000_s1026" style="position:absolute;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4pt,615.55pt" to="212.4pt,6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39168" behindDoc="0" locked="0" layoutInCell="1" allowOverlap="1" wp14:anchorId="688BEE17" wp14:editId="5B39E436">
                <wp:simplePos x="0" y="0"/>
                <wp:positionH relativeFrom="column">
                  <wp:posOffset>2057400</wp:posOffset>
                </wp:positionH>
                <wp:positionV relativeFrom="paragraph">
                  <wp:posOffset>7473950</wp:posOffset>
                </wp:positionV>
                <wp:extent cx="1303020" cy="342900"/>
                <wp:effectExtent l="9525" t="6350" r="11430" b="12700"/>
                <wp:wrapNone/>
                <wp:docPr id="196300" name="文字方塊 196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caps/>
                                <w:sz w:val="20"/>
                                <w:szCs w:val="20"/>
                              </w:rPr>
                            </w:pPr>
                            <w:r w:rsidRPr="00C14FEA">
                              <w:rPr>
                                <w:rFonts w:hint="eastAsia"/>
                                <w:sz w:val="20"/>
                                <w:szCs w:val="20"/>
                              </w:rPr>
                              <w:t>年終統計分析</w:t>
                            </w:r>
                          </w:p>
                        </w:txbxContent>
                      </wps:txbx>
                      <wps:bodyPr rot="0" vert="horz" wrap="square" lIns="36000" tIns="90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00" o:spid="_x0000_s1156" type="#_x0000_t202" style="position:absolute;left:0;text-align:left;margin-left:162pt;margin-top:588.5pt;width:102.6pt;height:2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" filled="f">
                <v:textbox inset="1mm,2.5mm,1mm,0">
                  <w:txbxContent>
                    <w:p w:rsidR="005A1AD1" w:rsidRPr="00C14FEA" w:rsidRDefault="005A1AD1" w:rsidP="00A02C22">
                      <w:pPr>
                        <w:spacing w:line="0" w:lineRule="atLeast"/>
                        <w:jc w:val="center"/>
                        <w:rPr>
                          <w:caps/>
                          <w:sz w:val="20"/>
                          <w:szCs w:val="20"/>
                        </w:rPr>
                      </w:pPr>
                      <w:r w:rsidRPr="00C14FEA">
                        <w:rPr>
                          <w:rFonts w:hint="eastAsia"/>
                          <w:sz w:val="20"/>
                          <w:szCs w:val="20"/>
                        </w:rPr>
                        <w:t>年終統計分析</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38144" behindDoc="0" locked="0" layoutInCell="1" allowOverlap="1" wp14:anchorId="56F4CF1F" wp14:editId="08BABA7F">
                <wp:simplePos x="0" y="0"/>
                <wp:positionH relativeFrom="column">
                  <wp:posOffset>2697480</wp:posOffset>
                </wp:positionH>
                <wp:positionV relativeFrom="paragraph">
                  <wp:posOffset>7200265</wp:posOffset>
                </wp:positionV>
                <wp:extent cx="0" cy="269875"/>
                <wp:effectExtent l="59055" t="8890" r="55245" b="16510"/>
                <wp:wrapNone/>
                <wp:docPr id="196301" name="直線接點 196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1"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4pt,566.95pt" to="212.4pt,5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37120" behindDoc="0" locked="0" layoutInCell="1" allowOverlap="1" wp14:anchorId="7E9152A1" wp14:editId="281BE90B">
                <wp:simplePos x="0" y="0"/>
                <wp:positionH relativeFrom="column">
                  <wp:posOffset>2057400</wp:posOffset>
                </wp:positionH>
                <wp:positionV relativeFrom="paragraph">
                  <wp:posOffset>7028180</wp:posOffset>
                </wp:positionV>
                <wp:extent cx="1303020" cy="175260"/>
                <wp:effectExtent l="9525" t="8255" r="11430" b="6985"/>
                <wp:wrapNone/>
                <wp:docPr id="196302" name="文字方塊 196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75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解除管制</w:t>
                            </w:r>
                          </w:p>
                        </w:txbxContent>
                      </wps:txbx>
                      <wps:bodyPr rot="0" vert="horz" wrap="square" lIns="36000" tIns="18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02" o:spid="_x0000_s1157" type="#_x0000_t202" style="position:absolute;left:0;text-align:left;margin-left:162pt;margin-top:553.4pt;width:102.6pt;height:13.8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" filled="f">
                <v:textbox inset="1mm,.5mm,1mm,0">
                  <w:txbxContent>
                    <w:p w:rsidR="005A1AD1" w:rsidRPr="00C14FEA" w:rsidRDefault="005A1AD1" w:rsidP="00A02C22">
                      <w:pPr>
                        <w:spacing w:line="0" w:lineRule="atLeast"/>
                        <w:jc w:val="center"/>
                        <w:rPr>
                          <w:sz w:val="20"/>
                          <w:szCs w:val="20"/>
                        </w:rPr>
                      </w:pPr>
                      <w:r w:rsidRPr="00C14FEA">
                        <w:rPr>
                          <w:rFonts w:hint="eastAsia"/>
                          <w:sz w:val="20"/>
                          <w:szCs w:val="20"/>
                        </w:rPr>
                        <w:t>解除管制</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36096" behindDoc="0" locked="0" layoutInCell="1" allowOverlap="1" wp14:anchorId="51C81CE4" wp14:editId="05094520">
                <wp:simplePos x="0" y="0"/>
                <wp:positionH relativeFrom="column">
                  <wp:posOffset>2700020</wp:posOffset>
                </wp:positionH>
                <wp:positionV relativeFrom="paragraph">
                  <wp:posOffset>6750050</wp:posOffset>
                </wp:positionV>
                <wp:extent cx="0" cy="269875"/>
                <wp:effectExtent l="61595" t="6350" r="52705" b="19050"/>
                <wp:wrapNone/>
                <wp:docPr id="196303" name="直線接點 196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3" o:spid="_x0000_s1026" style="position:absolute;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6pt,531.5pt" to="212.6pt,5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35072" behindDoc="0" locked="0" layoutInCell="1" allowOverlap="1" wp14:anchorId="4FAD9E7D" wp14:editId="52A5EE49">
                <wp:simplePos x="0" y="0"/>
                <wp:positionH relativeFrom="column">
                  <wp:posOffset>2097405</wp:posOffset>
                </wp:positionH>
                <wp:positionV relativeFrom="paragraph">
                  <wp:posOffset>3803015</wp:posOffset>
                </wp:positionV>
                <wp:extent cx="228600" cy="228600"/>
                <wp:effectExtent l="1905" t="2540" r="0" b="0"/>
                <wp:wrapNone/>
                <wp:docPr id="196304" name="文字方塊 196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04" o:spid="_x0000_s1158" type="#_x0000_t202" style="position:absolute;left:0;text-align:left;margin-left:165.15pt;margin-top:299.45pt;width:18pt;height:1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34048" behindDoc="0" locked="0" layoutInCell="1" allowOverlap="1" wp14:anchorId="42B34E4C" wp14:editId="73CF8309">
                <wp:simplePos x="0" y="0"/>
                <wp:positionH relativeFrom="column">
                  <wp:posOffset>1478280</wp:posOffset>
                </wp:positionH>
                <wp:positionV relativeFrom="paragraph">
                  <wp:posOffset>2456180</wp:posOffset>
                </wp:positionV>
                <wp:extent cx="228600" cy="228600"/>
                <wp:effectExtent l="1905" t="0" r="0" b="1270"/>
                <wp:wrapNone/>
                <wp:docPr id="196305" name="文字方塊 196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05" o:spid="_x0000_s1159" type="#_x0000_t202" style="position:absolute;left:0;text-align:left;margin-left:116.4pt;margin-top:193.4pt;width:18pt;height:18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33024" behindDoc="0" locked="0" layoutInCell="1" allowOverlap="1" wp14:anchorId="7AE2F0C5" wp14:editId="6F3BA32F">
                <wp:simplePos x="0" y="0"/>
                <wp:positionH relativeFrom="column">
                  <wp:posOffset>1280160</wp:posOffset>
                </wp:positionH>
                <wp:positionV relativeFrom="paragraph">
                  <wp:posOffset>2631440</wp:posOffset>
                </wp:positionV>
                <wp:extent cx="396240" cy="0"/>
                <wp:effectExtent l="22860" t="59690" r="9525" b="54610"/>
                <wp:wrapNone/>
                <wp:docPr id="196306" name="直線接點 196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6" o:spid="_x0000_s1026" style="position:absolute;flip:x;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207.2pt" to="132pt,2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32000" behindDoc="0" locked="0" layoutInCell="1" allowOverlap="1" wp14:anchorId="5DF03862" wp14:editId="63B0009C">
                <wp:simplePos x="0" y="0"/>
                <wp:positionH relativeFrom="column">
                  <wp:posOffset>1485900</wp:posOffset>
                </wp:positionH>
                <wp:positionV relativeFrom="paragraph">
                  <wp:posOffset>2631440</wp:posOffset>
                </wp:positionV>
                <wp:extent cx="0" cy="890270"/>
                <wp:effectExtent l="57150" t="21590" r="57150" b="12065"/>
                <wp:wrapNone/>
                <wp:docPr id="196307" name="直線接點 196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7"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7.2pt" to="117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">
                <v:stroke start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30976" behindDoc="0" locked="0" layoutInCell="1" allowOverlap="1" wp14:anchorId="721447EC" wp14:editId="0F180E1E">
                <wp:simplePos x="0" y="0"/>
                <wp:positionH relativeFrom="column">
                  <wp:posOffset>1485900</wp:posOffset>
                </wp:positionH>
                <wp:positionV relativeFrom="paragraph">
                  <wp:posOffset>3522980</wp:posOffset>
                </wp:positionV>
                <wp:extent cx="571500" cy="0"/>
                <wp:effectExtent l="9525" t="8255" r="9525" b="10795"/>
                <wp:wrapNone/>
                <wp:docPr id="196308" name="直線接點 196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8" o:spid="_x0000_s1026" style="position:absolute;flip:x;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77.4pt" to="162pt,2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29952" behindDoc="0" locked="0" layoutInCell="1" allowOverlap="1" wp14:anchorId="28E23F3C" wp14:editId="0AA0AC54">
                <wp:simplePos x="0" y="0"/>
                <wp:positionH relativeFrom="column">
                  <wp:posOffset>2057400</wp:posOffset>
                </wp:positionH>
                <wp:positionV relativeFrom="paragraph">
                  <wp:posOffset>3522980</wp:posOffset>
                </wp:positionV>
                <wp:extent cx="0" cy="457200"/>
                <wp:effectExtent l="9525" t="8255" r="9525" b="10795"/>
                <wp:wrapNone/>
                <wp:docPr id="196309" name="直線接點 196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09" o:spid="_x0000_s1026" style="position:absolute;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77.4pt" to="162pt,3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28928" behindDoc="0" locked="0" layoutInCell="1" allowOverlap="1" wp14:anchorId="50FFC996" wp14:editId="7FE56CBC">
                <wp:simplePos x="0" y="0"/>
                <wp:positionH relativeFrom="column">
                  <wp:posOffset>1143000</wp:posOffset>
                </wp:positionH>
                <wp:positionV relativeFrom="paragraph">
                  <wp:posOffset>6586220</wp:posOffset>
                </wp:positionV>
                <wp:extent cx="901700" cy="0"/>
                <wp:effectExtent l="9525" t="61595" r="22225" b="52705"/>
                <wp:wrapNone/>
                <wp:docPr id="196310" name="直線接點 196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10"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18.6pt" to="161pt,5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27904" behindDoc="0" locked="0" layoutInCell="1" allowOverlap="1" wp14:anchorId="1F89620F" wp14:editId="7483935E">
                <wp:simplePos x="0" y="0"/>
                <wp:positionH relativeFrom="column">
                  <wp:posOffset>708660</wp:posOffset>
                </wp:positionH>
                <wp:positionV relativeFrom="paragraph">
                  <wp:posOffset>6098540</wp:posOffset>
                </wp:positionV>
                <wp:extent cx="228600" cy="228600"/>
                <wp:effectExtent l="3810" t="2540" r="0" b="0"/>
                <wp:wrapNone/>
                <wp:docPr id="196311" name="文字方塊 196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11" o:spid="_x0000_s1160" type="#_x0000_t202" style="position:absolute;left:0;text-align:left;margin-left:55.8pt;margin-top:480.2pt;width:18pt;height:18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p/yA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26880" behindDoc="0" locked="0" layoutInCell="1" allowOverlap="1" wp14:anchorId="76B966A5" wp14:editId="41A3BE8E">
                <wp:simplePos x="0" y="0"/>
                <wp:positionH relativeFrom="column">
                  <wp:posOffset>685800</wp:posOffset>
                </wp:positionH>
                <wp:positionV relativeFrom="paragraph">
                  <wp:posOffset>6136640</wp:posOffset>
                </wp:positionV>
                <wp:extent cx="0" cy="269875"/>
                <wp:effectExtent l="57150" t="12065" r="57150" b="22860"/>
                <wp:wrapNone/>
                <wp:docPr id="196312" name="直線接點 196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12" o:spid="_x0000_s1026" style="position:absolute;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83.2pt" to="54pt,5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25856" behindDoc="0" locked="0" layoutInCell="1" allowOverlap="1" wp14:anchorId="41D215BE" wp14:editId="3398F0CB">
                <wp:simplePos x="0" y="0"/>
                <wp:positionH relativeFrom="column">
                  <wp:posOffset>331470</wp:posOffset>
                </wp:positionH>
                <wp:positionV relativeFrom="paragraph">
                  <wp:posOffset>5708015</wp:posOffset>
                </wp:positionV>
                <wp:extent cx="711200" cy="256540"/>
                <wp:effectExtent l="0" t="2540" r="0" b="0"/>
                <wp:wrapNone/>
                <wp:docPr id="196313" name="文字方塊 196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Pr>
                                <w:rFonts w:hint="eastAsia"/>
                                <w:sz w:val="20"/>
                                <w:szCs w:val="20"/>
                              </w:rPr>
                              <w:t>是否</w:t>
                            </w:r>
                            <w:r w:rsidRPr="00C14FEA">
                              <w:rPr>
                                <w:rFonts w:hint="eastAsia"/>
                                <w:sz w:val="20"/>
                                <w:szCs w:val="20"/>
                              </w:rPr>
                              <w:t>放船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13" o:spid="_x0000_s1161" type="#_x0000_t202" style="position:absolute;left:0;text-align:left;margin-left:26.1pt;margin-top:449.45pt;width:56pt;height:20.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" filled="f" stroked="f">
                <v:textbox inset="0,0,0,0">
                  <w:txbxContent>
                    <w:p w:rsidR="005A1AD1" w:rsidRPr="00C14FEA" w:rsidRDefault="005A1AD1" w:rsidP="00A02C22">
                      <w:pPr>
                        <w:spacing w:line="0" w:lineRule="atLeast"/>
                        <w:jc w:val="center"/>
                        <w:rPr>
                          <w:sz w:val="20"/>
                          <w:szCs w:val="20"/>
                        </w:rPr>
                      </w:pPr>
                      <w:r>
                        <w:rPr>
                          <w:rFonts w:hint="eastAsia"/>
                          <w:sz w:val="20"/>
                          <w:szCs w:val="20"/>
                        </w:rPr>
                        <w:t>是否</w:t>
                      </w:r>
                      <w:r w:rsidRPr="00C14FEA">
                        <w:rPr>
                          <w:rFonts w:hint="eastAsia"/>
                          <w:sz w:val="20"/>
                          <w:szCs w:val="20"/>
                        </w:rPr>
                        <w:t>放船</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24832" behindDoc="0" locked="0" layoutInCell="1" allowOverlap="1" wp14:anchorId="0D5A5C43" wp14:editId="5E9238E0">
                <wp:simplePos x="0" y="0"/>
                <wp:positionH relativeFrom="column">
                  <wp:posOffset>93345</wp:posOffset>
                </wp:positionH>
                <wp:positionV relativeFrom="paragraph">
                  <wp:posOffset>5434965</wp:posOffset>
                </wp:positionV>
                <wp:extent cx="1177925" cy="685800"/>
                <wp:effectExtent l="17145" t="15240" r="14605" b="13335"/>
                <wp:wrapNone/>
                <wp:docPr id="196314" name="流程圖: 決策 196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6858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314" o:spid="_x0000_s1026" type="#_x0000_t110" style="position:absolute;margin-left:7.35pt;margin-top:427.95pt;width:92.75pt;height:54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23808" behindDoc="0" locked="0" layoutInCell="1" allowOverlap="1" wp14:anchorId="2A9CCE9B" wp14:editId="5CAED2FE">
                <wp:simplePos x="0" y="0"/>
                <wp:positionH relativeFrom="column">
                  <wp:posOffset>739140</wp:posOffset>
                </wp:positionH>
                <wp:positionV relativeFrom="paragraph">
                  <wp:posOffset>4681220</wp:posOffset>
                </wp:positionV>
                <wp:extent cx="228600" cy="228600"/>
                <wp:effectExtent l="0" t="4445" r="3810" b="0"/>
                <wp:wrapNone/>
                <wp:docPr id="196315" name="文字方塊 196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15" o:spid="_x0000_s1162" type="#_x0000_t202" style="position:absolute;left:0;text-align:left;margin-left:58.2pt;margin-top:368.6pt;width:18pt;height:18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UdyA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22784" behindDoc="0" locked="0" layoutInCell="1" allowOverlap="1" wp14:anchorId="39E14D70" wp14:editId="1364A27F">
                <wp:simplePos x="0" y="0"/>
                <wp:positionH relativeFrom="column">
                  <wp:posOffset>2636520</wp:posOffset>
                </wp:positionH>
                <wp:positionV relativeFrom="paragraph">
                  <wp:posOffset>4185920</wp:posOffset>
                </wp:positionV>
                <wp:extent cx="228600" cy="228600"/>
                <wp:effectExtent l="0" t="4445" r="1905" b="0"/>
                <wp:wrapNone/>
                <wp:docPr id="196316" name="文字方塊 196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r w:rsidRPr="00BF3537">
                              <w:rPr>
                                <w:rFonts w:hint="eastAsia"/>
                                <w:sz w:val="20"/>
                                <w:szCs w:val="20"/>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16" o:spid="_x0000_s1163" type="#_x0000_t202" style="position:absolute;left:0;text-align:left;margin-left:207.6pt;margin-top:329.6pt;width:18pt;height:18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" filled="f" stroked="f">
                <v:textbox inset="0,0,0,0">
                  <w:txbxContent>
                    <w:p w:rsidR="005A1AD1" w:rsidRPr="00BF3537" w:rsidRDefault="005A1AD1" w:rsidP="00A02C22">
                      <w:pPr>
                        <w:rPr>
                          <w:sz w:val="20"/>
                          <w:szCs w:val="20"/>
                        </w:rPr>
                      </w:pPr>
                      <w:r w:rsidRPr="00BF3537">
                        <w:rPr>
                          <w:rFonts w:hint="eastAsia"/>
                          <w:sz w:val="20"/>
                          <w:szCs w:val="20"/>
                        </w:rPr>
                        <w:t>是</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21760" behindDoc="0" locked="0" layoutInCell="1" allowOverlap="1" wp14:anchorId="16BAAFB1" wp14:editId="12F2CCB4">
                <wp:simplePos x="0" y="0"/>
                <wp:positionH relativeFrom="column">
                  <wp:posOffset>1211580</wp:posOffset>
                </wp:positionH>
                <wp:positionV relativeFrom="paragraph">
                  <wp:posOffset>4193540</wp:posOffset>
                </wp:positionV>
                <wp:extent cx="228600" cy="228600"/>
                <wp:effectExtent l="1905" t="2540" r="0" b="0"/>
                <wp:wrapNone/>
                <wp:docPr id="196317" name="文字方塊 196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17" o:spid="_x0000_s1164" type="#_x0000_t202" style="position:absolute;left:0;text-align:left;margin-left:95.4pt;margin-top:330.2pt;width:18pt;height:1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20736" behindDoc="0" locked="0" layoutInCell="1" allowOverlap="1" wp14:anchorId="07A3E019" wp14:editId="34D8D63B">
                <wp:simplePos x="0" y="0"/>
                <wp:positionH relativeFrom="column">
                  <wp:posOffset>2948940</wp:posOffset>
                </wp:positionH>
                <wp:positionV relativeFrom="paragraph">
                  <wp:posOffset>3835400</wp:posOffset>
                </wp:positionV>
                <wp:extent cx="0" cy="550545"/>
                <wp:effectExtent l="5715" t="6350" r="13335" b="5080"/>
                <wp:wrapNone/>
                <wp:docPr id="196318" name="直線接點 196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0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18" o:spid="_x0000_s1026" style="position:absolute;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pt,302pt" to="232.2pt,3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19712" behindDoc="0" locked="0" layoutInCell="1" allowOverlap="1" wp14:anchorId="7D9F6348" wp14:editId="66B0B6CB">
                <wp:simplePos x="0" y="0"/>
                <wp:positionH relativeFrom="column">
                  <wp:posOffset>2956560</wp:posOffset>
                </wp:positionH>
                <wp:positionV relativeFrom="paragraph">
                  <wp:posOffset>3835400</wp:posOffset>
                </wp:positionV>
                <wp:extent cx="288290" cy="0"/>
                <wp:effectExtent l="13335" t="53975" r="22225" b="60325"/>
                <wp:wrapNone/>
                <wp:docPr id="196319" name="直線接點 196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19" o:spid="_x0000_s1026" style="position:absolute;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302pt" to="255.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18688" behindDoc="0" locked="0" layoutInCell="1" allowOverlap="1" wp14:anchorId="24616A7B" wp14:editId="483EB744">
                <wp:simplePos x="0" y="0"/>
                <wp:positionH relativeFrom="column">
                  <wp:posOffset>2614295</wp:posOffset>
                </wp:positionH>
                <wp:positionV relativeFrom="paragraph">
                  <wp:posOffset>4384040</wp:posOffset>
                </wp:positionV>
                <wp:extent cx="334645" cy="0"/>
                <wp:effectExtent l="13970" t="12065" r="13335" b="6985"/>
                <wp:wrapNone/>
                <wp:docPr id="196320" name="直線接點 196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20" o:spid="_x0000_s1026" style="position:absolute;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85pt,345.2pt" to="232.2pt,3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17664" behindDoc="0" locked="0" layoutInCell="1" allowOverlap="1" wp14:anchorId="29098997" wp14:editId="6DF0302F">
                <wp:simplePos x="0" y="0"/>
                <wp:positionH relativeFrom="column">
                  <wp:posOffset>683895</wp:posOffset>
                </wp:positionH>
                <wp:positionV relativeFrom="paragraph">
                  <wp:posOffset>4716145</wp:posOffset>
                </wp:positionV>
                <wp:extent cx="0" cy="737870"/>
                <wp:effectExtent l="55245" t="10795" r="59055" b="22860"/>
                <wp:wrapNone/>
                <wp:docPr id="196321" name="直線接點 196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7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21"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371.35pt" to="53.85pt,4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16640" behindDoc="0" locked="0" layoutInCell="1" allowOverlap="1" wp14:anchorId="32755C1C" wp14:editId="5B5B5A57">
                <wp:simplePos x="0" y="0"/>
                <wp:positionH relativeFrom="column">
                  <wp:posOffset>1181100</wp:posOffset>
                </wp:positionH>
                <wp:positionV relativeFrom="paragraph">
                  <wp:posOffset>4384040</wp:posOffset>
                </wp:positionV>
                <wp:extent cx="334645" cy="0"/>
                <wp:effectExtent l="9525" t="59690" r="17780" b="54610"/>
                <wp:wrapNone/>
                <wp:docPr id="196322" name="直線接點 196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6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22"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345.2pt" to="119.35pt,3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15616" behindDoc="0" locked="0" layoutInCell="1" allowOverlap="1" wp14:anchorId="5AA58FF9" wp14:editId="1C913187">
                <wp:simplePos x="0" y="0"/>
                <wp:positionH relativeFrom="column">
                  <wp:posOffset>1630680</wp:posOffset>
                </wp:positionH>
                <wp:positionV relativeFrom="paragraph">
                  <wp:posOffset>4217670</wp:posOffset>
                </wp:positionV>
                <wp:extent cx="891540" cy="304800"/>
                <wp:effectExtent l="1905" t="0" r="1905" b="1905"/>
                <wp:wrapNone/>
                <wp:docPr id="196323" name="文字方塊 196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是否同意</w:t>
                            </w:r>
                            <w:r w:rsidRPr="00C14FEA">
                              <w:rPr>
                                <w:sz w:val="20"/>
                                <w:szCs w:val="20"/>
                              </w:rPr>
                              <w:br/>
                            </w:r>
                            <w:r w:rsidRPr="00C14FEA">
                              <w:rPr>
                                <w:rFonts w:hint="eastAsia"/>
                                <w:sz w:val="20"/>
                                <w:szCs w:val="20"/>
                              </w:rPr>
                              <w:t>有條件開航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23" o:spid="_x0000_s1165" type="#_x0000_t202" style="position:absolute;left:0;text-align:left;margin-left:128.4pt;margin-top:332.1pt;width:70.2pt;height:24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" filled="f" stroked="f">
                <v:textbox inset="0,0,0,0">
                  <w:txbxContent>
                    <w:p w:rsidR="005A1AD1" w:rsidRPr="00C14FEA" w:rsidRDefault="005A1AD1" w:rsidP="00A02C22">
                      <w:pPr>
                        <w:spacing w:line="0" w:lineRule="atLeast"/>
                        <w:jc w:val="center"/>
                        <w:rPr>
                          <w:sz w:val="20"/>
                          <w:szCs w:val="20"/>
                        </w:rPr>
                      </w:pPr>
                      <w:r w:rsidRPr="00C14FEA">
                        <w:rPr>
                          <w:rFonts w:hint="eastAsia"/>
                          <w:sz w:val="20"/>
                          <w:szCs w:val="20"/>
                        </w:rPr>
                        <w:t>是否同意</w:t>
                      </w:r>
                      <w:r w:rsidRPr="00C14FEA">
                        <w:rPr>
                          <w:sz w:val="20"/>
                          <w:szCs w:val="20"/>
                        </w:rPr>
                        <w:br/>
                      </w:r>
                      <w:r w:rsidRPr="00C14FEA">
                        <w:rPr>
                          <w:rFonts w:hint="eastAsia"/>
                          <w:sz w:val="20"/>
                          <w:szCs w:val="20"/>
                        </w:rPr>
                        <w:t>有條件開航</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14592" behindDoc="0" locked="0" layoutInCell="1" allowOverlap="1" wp14:anchorId="0925DB5E" wp14:editId="0C5D5807">
                <wp:simplePos x="0" y="0"/>
                <wp:positionH relativeFrom="column">
                  <wp:posOffset>1485900</wp:posOffset>
                </wp:positionH>
                <wp:positionV relativeFrom="paragraph">
                  <wp:posOffset>3980180</wp:posOffset>
                </wp:positionV>
                <wp:extent cx="1143000" cy="800100"/>
                <wp:effectExtent l="19050" t="17780" r="19050" b="10795"/>
                <wp:wrapNone/>
                <wp:docPr id="196324" name="流程圖: 決策 196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324" o:spid="_x0000_s1026" type="#_x0000_t110" style="position:absolute;margin-left:117pt;margin-top:313.4pt;width:90pt;height:63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13568" behindDoc="0" locked="0" layoutInCell="1" allowOverlap="1" wp14:anchorId="7406C4D4" wp14:editId="42B9F360">
                <wp:simplePos x="0" y="0"/>
                <wp:positionH relativeFrom="column">
                  <wp:posOffset>297180</wp:posOffset>
                </wp:positionH>
                <wp:positionV relativeFrom="paragraph">
                  <wp:posOffset>4224020</wp:posOffset>
                </wp:positionV>
                <wp:extent cx="777240" cy="304800"/>
                <wp:effectExtent l="1905" t="4445" r="1905" b="0"/>
                <wp:wrapNone/>
                <wp:docPr id="196325" name="文字方塊 196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是否適當</w:t>
                            </w:r>
                            <w:r>
                              <w:rPr>
                                <w:sz w:val="20"/>
                                <w:szCs w:val="20"/>
                              </w:rPr>
                              <w:br/>
                            </w:r>
                            <w:r w:rsidRPr="00C14FEA">
                              <w:rPr>
                                <w:rFonts w:hint="eastAsia"/>
                                <w:sz w:val="20"/>
                                <w:szCs w:val="20"/>
                              </w:rPr>
                              <w:t>採取措施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25" o:spid="_x0000_s1166" type="#_x0000_t202" style="position:absolute;left:0;text-align:left;margin-left:23.4pt;margin-top:332.6pt;width:61.2pt;height:24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" filled="f" stroked="f">
                <v:textbox inset="0,0,0,0">
                  <w:txbxContent>
                    <w:p w:rsidR="005A1AD1" w:rsidRPr="00C14FEA" w:rsidRDefault="005A1AD1" w:rsidP="00A02C22">
                      <w:pPr>
                        <w:spacing w:line="0" w:lineRule="atLeast"/>
                        <w:jc w:val="center"/>
                        <w:rPr>
                          <w:sz w:val="20"/>
                          <w:szCs w:val="20"/>
                        </w:rPr>
                      </w:pPr>
                      <w:r w:rsidRPr="00C14FEA">
                        <w:rPr>
                          <w:rFonts w:hint="eastAsia"/>
                          <w:sz w:val="20"/>
                          <w:szCs w:val="20"/>
                        </w:rPr>
                        <w:t>是否適當</w:t>
                      </w:r>
                      <w:r>
                        <w:rPr>
                          <w:sz w:val="20"/>
                          <w:szCs w:val="20"/>
                        </w:rPr>
                        <w:br/>
                      </w:r>
                      <w:r w:rsidRPr="00C14FEA">
                        <w:rPr>
                          <w:rFonts w:hint="eastAsia"/>
                          <w:sz w:val="20"/>
                          <w:szCs w:val="20"/>
                        </w:rPr>
                        <w:t>採取措施</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12544" behindDoc="0" locked="0" layoutInCell="1" allowOverlap="1" wp14:anchorId="72BA752D" wp14:editId="762E2E3D">
                <wp:simplePos x="0" y="0"/>
                <wp:positionH relativeFrom="column">
                  <wp:posOffset>167640</wp:posOffset>
                </wp:positionH>
                <wp:positionV relativeFrom="paragraph">
                  <wp:posOffset>4041140</wp:posOffset>
                </wp:positionV>
                <wp:extent cx="1028700" cy="685800"/>
                <wp:effectExtent l="15240" t="12065" r="22860" b="16510"/>
                <wp:wrapNone/>
                <wp:docPr id="196326" name="流程圖: 決策 196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326" o:spid="_x0000_s1026" type="#_x0000_t110" style="position:absolute;margin-left:13.2pt;margin-top:318.2pt;width:81pt;height:54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11520" behindDoc="0" locked="0" layoutInCell="1" allowOverlap="1" wp14:anchorId="64B0D3C4" wp14:editId="6EB8FEE9">
                <wp:simplePos x="0" y="0"/>
                <wp:positionH relativeFrom="column">
                  <wp:posOffset>114300</wp:posOffset>
                </wp:positionH>
                <wp:positionV relativeFrom="paragraph">
                  <wp:posOffset>2448560</wp:posOffset>
                </wp:positionV>
                <wp:extent cx="1143000" cy="342900"/>
                <wp:effectExtent l="9525" t="10160" r="9525" b="8890"/>
                <wp:wrapNone/>
                <wp:docPr id="196327" name="文字方塊 196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BF3537" w:rsidRDefault="005A1AD1" w:rsidP="00A02C22">
                            <w:pPr>
                              <w:spacing w:line="0" w:lineRule="atLeast"/>
                              <w:jc w:val="center"/>
                              <w:rPr>
                                <w:sz w:val="20"/>
                                <w:szCs w:val="20"/>
                              </w:rPr>
                            </w:pPr>
                            <w:r w:rsidRPr="00BF3537">
                              <w:rPr>
                                <w:rFonts w:hint="eastAsia"/>
                                <w:sz w:val="20"/>
                                <w:szCs w:val="20"/>
                              </w:rPr>
                              <w:t>矯正行動進行中</w:t>
                            </w:r>
                          </w:p>
                        </w:txbxContent>
                      </wps:txbx>
                      <wps:bodyPr rot="0" vert="horz" wrap="square" lIns="36000" tIns="90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27" o:spid="_x0000_s1167" type="#_x0000_t202" style="position:absolute;left:0;text-align:left;margin-left:9pt;margin-top:192.8pt;width:90pt;height:27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" filled="f">
                <v:textbox inset="1mm,2.5mm,1mm,.5mm">
                  <w:txbxContent>
                    <w:p w:rsidR="005A1AD1" w:rsidRPr="00BF3537" w:rsidRDefault="005A1AD1" w:rsidP="00A02C22">
                      <w:pPr>
                        <w:spacing w:line="0" w:lineRule="atLeast"/>
                        <w:jc w:val="center"/>
                        <w:rPr>
                          <w:sz w:val="20"/>
                          <w:szCs w:val="20"/>
                        </w:rPr>
                      </w:pPr>
                      <w:r w:rsidRPr="00BF3537">
                        <w:rPr>
                          <w:rFonts w:hint="eastAsia"/>
                          <w:sz w:val="20"/>
                          <w:szCs w:val="20"/>
                        </w:rPr>
                        <w:t>矯正行動進行中</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09472" behindDoc="0" locked="0" layoutInCell="1" allowOverlap="1" wp14:anchorId="4A182263" wp14:editId="1AEBFF9E">
                <wp:simplePos x="0" y="0"/>
                <wp:positionH relativeFrom="column">
                  <wp:posOffset>685800</wp:posOffset>
                </wp:positionH>
                <wp:positionV relativeFrom="paragraph">
                  <wp:posOffset>3774440</wp:posOffset>
                </wp:positionV>
                <wp:extent cx="0" cy="269875"/>
                <wp:effectExtent l="57150" t="12065" r="57150" b="22860"/>
                <wp:wrapNone/>
                <wp:docPr id="196328" name="直線接點 196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28" o:spid="_x0000_s1026"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7.2pt" to="54pt,3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08448" behindDoc="0" locked="0" layoutInCell="1" allowOverlap="1" wp14:anchorId="6ABA0718" wp14:editId="7DAF147B">
                <wp:simplePos x="0" y="0"/>
                <wp:positionH relativeFrom="column">
                  <wp:posOffset>114300</wp:posOffset>
                </wp:positionH>
                <wp:positionV relativeFrom="paragraph">
                  <wp:posOffset>3134360</wp:posOffset>
                </wp:positionV>
                <wp:extent cx="1143000" cy="640080"/>
                <wp:effectExtent l="9525" t="10160" r="9525" b="6985"/>
                <wp:wrapNone/>
                <wp:docPr id="196329" name="文字方塊 196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40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BF3537" w:rsidRDefault="005A1AD1" w:rsidP="00A02C22">
                            <w:pPr>
                              <w:spacing w:line="0" w:lineRule="atLeast"/>
                              <w:jc w:val="center"/>
                              <w:rPr>
                                <w:sz w:val="20"/>
                                <w:szCs w:val="20"/>
                              </w:rPr>
                            </w:pPr>
                            <w:r w:rsidRPr="00BF3537">
                              <w:rPr>
                                <w:rFonts w:hint="eastAsia"/>
                                <w:sz w:val="20"/>
                                <w:szCs w:val="20"/>
                              </w:rPr>
                              <w:t>直接上船</w:t>
                            </w:r>
                            <w:proofErr w:type="gramStart"/>
                            <w:r w:rsidRPr="00BF3537">
                              <w:rPr>
                                <w:rFonts w:hint="eastAsia"/>
                                <w:sz w:val="20"/>
                                <w:szCs w:val="20"/>
                              </w:rPr>
                              <w:t>複</w:t>
                            </w:r>
                            <w:proofErr w:type="gramEnd"/>
                            <w:r w:rsidRPr="00BF3537">
                              <w:rPr>
                                <w:rFonts w:hint="eastAsia"/>
                                <w:sz w:val="20"/>
                                <w:szCs w:val="20"/>
                              </w:rPr>
                              <w:t>檢</w:t>
                            </w:r>
                            <w:r>
                              <w:rPr>
                                <w:sz w:val="20"/>
                                <w:szCs w:val="20"/>
                              </w:rPr>
                              <w:br/>
                            </w:r>
                            <w:r w:rsidRPr="00BF3537">
                              <w:rPr>
                                <w:rFonts w:hint="eastAsia"/>
                                <w:sz w:val="20"/>
                                <w:szCs w:val="20"/>
                              </w:rPr>
                              <w:t>及/或審查</w:t>
                            </w:r>
                            <w:r w:rsidRPr="00BF3537">
                              <w:rPr>
                                <w:sz w:val="20"/>
                                <w:szCs w:val="20"/>
                              </w:rPr>
                              <w:t>RO</w:t>
                            </w:r>
                            <w:r>
                              <w:rPr>
                                <w:rFonts w:hint="eastAsia"/>
                                <w:sz w:val="20"/>
                                <w:szCs w:val="20"/>
                              </w:rPr>
                              <w:br/>
                            </w:r>
                            <w:r w:rsidRPr="00BF3537">
                              <w:rPr>
                                <w:rFonts w:hint="eastAsia"/>
                                <w:sz w:val="20"/>
                                <w:szCs w:val="20"/>
                              </w:rPr>
                              <w:t>驗船報告</w:t>
                            </w:r>
                          </w:p>
                        </w:txbxContent>
                      </wps:txbx>
                      <wps:bodyPr rot="0" vert="horz" wrap="square" lIns="36000" tIns="72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29" o:spid="_x0000_s1168" type="#_x0000_t202" style="position:absolute;left:0;text-align:left;margin-left:9pt;margin-top:246.8pt;width:90pt;height:50.4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" filled="f">
                <v:textbox inset="1mm,2mm,1mm,0">
                  <w:txbxContent>
                    <w:p w:rsidR="005A1AD1" w:rsidRPr="00BF3537" w:rsidRDefault="005A1AD1" w:rsidP="00A02C22">
                      <w:pPr>
                        <w:spacing w:line="0" w:lineRule="atLeast"/>
                        <w:jc w:val="center"/>
                        <w:rPr>
                          <w:sz w:val="20"/>
                          <w:szCs w:val="20"/>
                        </w:rPr>
                      </w:pPr>
                      <w:r w:rsidRPr="00BF3537">
                        <w:rPr>
                          <w:rFonts w:hint="eastAsia"/>
                          <w:sz w:val="20"/>
                          <w:szCs w:val="20"/>
                        </w:rPr>
                        <w:t>直接上船</w:t>
                      </w:r>
                      <w:proofErr w:type="gramStart"/>
                      <w:r w:rsidRPr="00BF3537">
                        <w:rPr>
                          <w:rFonts w:hint="eastAsia"/>
                          <w:sz w:val="20"/>
                          <w:szCs w:val="20"/>
                        </w:rPr>
                        <w:t>複</w:t>
                      </w:r>
                      <w:proofErr w:type="gramEnd"/>
                      <w:r w:rsidRPr="00BF3537">
                        <w:rPr>
                          <w:rFonts w:hint="eastAsia"/>
                          <w:sz w:val="20"/>
                          <w:szCs w:val="20"/>
                        </w:rPr>
                        <w:t>檢</w:t>
                      </w:r>
                      <w:r>
                        <w:rPr>
                          <w:sz w:val="20"/>
                          <w:szCs w:val="20"/>
                        </w:rPr>
                        <w:br/>
                      </w:r>
                      <w:r w:rsidRPr="00BF3537">
                        <w:rPr>
                          <w:rFonts w:hint="eastAsia"/>
                          <w:sz w:val="20"/>
                          <w:szCs w:val="20"/>
                        </w:rPr>
                        <w:t>及/或審查</w:t>
                      </w:r>
                      <w:r w:rsidRPr="00BF3537">
                        <w:rPr>
                          <w:sz w:val="20"/>
                          <w:szCs w:val="20"/>
                        </w:rPr>
                        <w:t>RO</w:t>
                      </w:r>
                      <w:r>
                        <w:rPr>
                          <w:rFonts w:hint="eastAsia"/>
                          <w:sz w:val="20"/>
                          <w:szCs w:val="20"/>
                        </w:rPr>
                        <w:br/>
                      </w:r>
                      <w:r w:rsidRPr="00BF3537">
                        <w:rPr>
                          <w:rFonts w:hint="eastAsia"/>
                          <w:sz w:val="20"/>
                          <w:szCs w:val="20"/>
                        </w:rPr>
                        <w:t>驗船報告</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07424" behindDoc="0" locked="0" layoutInCell="1" allowOverlap="1" wp14:anchorId="40B1C10C" wp14:editId="7E47C7B1">
                <wp:simplePos x="0" y="0"/>
                <wp:positionH relativeFrom="column">
                  <wp:posOffset>683895</wp:posOffset>
                </wp:positionH>
                <wp:positionV relativeFrom="paragraph">
                  <wp:posOffset>2791460</wp:posOffset>
                </wp:positionV>
                <wp:extent cx="0" cy="323850"/>
                <wp:effectExtent l="55245" t="10160" r="59055" b="18415"/>
                <wp:wrapNone/>
                <wp:docPr id="196330" name="直線接點 196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30"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219.8pt" to="53.85pt,2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06400" behindDoc="0" locked="0" layoutInCell="1" allowOverlap="1" wp14:anchorId="22C4C571" wp14:editId="71D74881">
                <wp:simplePos x="0" y="0"/>
                <wp:positionH relativeFrom="column">
                  <wp:posOffset>2059305</wp:posOffset>
                </wp:positionH>
                <wp:positionV relativeFrom="paragraph">
                  <wp:posOffset>6410960</wp:posOffset>
                </wp:positionV>
                <wp:extent cx="1303020" cy="342900"/>
                <wp:effectExtent l="11430" t="10160" r="9525" b="8890"/>
                <wp:wrapNone/>
                <wp:docPr id="196331" name="文字方塊 196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 xml:space="preserve">通知 </w:t>
                            </w:r>
                            <w:r w:rsidRPr="00C14FEA">
                              <w:rPr>
                                <w:sz w:val="20"/>
                                <w:szCs w:val="20"/>
                              </w:rPr>
                              <w:t>VTS</w:t>
                            </w:r>
                            <w:r w:rsidRPr="00C14FEA">
                              <w:rPr>
                                <w:rFonts w:hint="eastAsia"/>
                                <w:sz w:val="20"/>
                                <w:szCs w:val="20"/>
                              </w:rPr>
                              <w:t xml:space="preserve"> 及監理科</w:t>
                            </w:r>
                          </w:p>
                        </w:txbxContent>
                      </wps:txbx>
                      <wps:bodyPr rot="0" vert="horz" wrap="square" lIns="36000" tIns="90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31" o:spid="_x0000_s1169" type="#_x0000_t202" style="position:absolute;left:0;text-align:left;margin-left:162.15pt;margin-top:504.8pt;width:102.6pt;height:27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" filled="f">
                <v:textbox inset="1mm,2.5mm,1mm,0">
                  <w:txbxContent>
                    <w:p w:rsidR="005A1AD1" w:rsidRPr="00C14FEA" w:rsidRDefault="005A1AD1" w:rsidP="00A02C22">
                      <w:pPr>
                        <w:spacing w:line="0" w:lineRule="atLeast"/>
                        <w:jc w:val="center"/>
                        <w:rPr>
                          <w:sz w:val="20"/>
                          <w:szCs w:val="20"/>
                        </w:rPr>
                      </w:pPr>
                      <w:r w:rsidRPr="00C14FEA">
                        <w:rPr>
                          <w:rFonts w:hint="eastAsia"/>
                          <w:sz w:val="20"/>
                          <w:szCs w:val="20"/>
                        </w:rPr>
                        <w:t xml:space="preserve">通知 </w:t>
                      </w:r>
                      <w:r w:rsidRPr="00C14FEA">
                        <w:rPr>
                          <w:sz w:val="20"/>
                          <w:szCs w:val="20"/>
                        </w:rPr>
                        <w:t>VTS</w:t>
                      </w:r>
                      <w:r w:rsidRPr="00C14FEA">
                        <w:rPr>
                          <w:rFonts w:hint="eastAsia"/>
                          <w:sz w:val="20"/>
                          <w:szCs w:val="20"/>
                        </w:rPr>
                        <w:t xml:space="preserve"> 及監理科</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05376" behindDoc="0" locked="0" layoutInCell="1" allowOverlap="1" wp14:anchorId="6B056F80" wp14:editId="4A937E68">
                <wp:simplePos x="0" y="0"/>
                <wp:positionH relativeFrom="column">
                  <wp:posOffset>3967480</wp:posOffset>
                </wp:positionH>
                <wp:positionV relativeFrom="paragraph">
                  <wp:posOffset>5111115</wp:posOffset>
                </wp:positionV>
                <wp:extent cx="0" cy="453390"/>
                <wp:effectExtent l="52705" t="5715" r="61595" b="17145"/>
                <wp:wrapNone/>
                <wp:docPr id="196332" name="直線接點 196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3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32"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4pt,402.45pt" to="312.4pt,4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04352" behindDoc="0" locked="0" layoutInCell="1" allowOverlap="1" wp14:anchorId="17652DD5" wp14:editId="1F9BF3E3">
                <wp:simplePos x="0" y="0"/>
                <wp:positionH relativeFrom="column">
                  <wp:posOffset>3962400</wp:posOffset>
                </wp:positionH>
                <wp:positionV relativeFrom="paragraph">
                  <wp:posOffset>4045585</wp:posOffset>
                </wp:positionV>
                <wp:extent cx="0" cy="269875"/>
                <wp:effectExtent l="57150" t="6985" r="57150" b="18415"/>
                <wp:wrapNone/>
                <wp:docPr id="196333" name="直線接點 196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33"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318.55pt" to="312pt,3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2003328" behindDoc="0" locked="0" layoutInCell="1" allowOverlap="1" wp14:anchorId="3CE80516" wp14:editId="2C17EA9F">
                <wp:simplePos x="0" y="0"/>
                <wp:positionH relativeFrom="column">
                  <wp:posOffset>3552825</wp:posOffset>
                </wp:positionH>
                <wp:positionV relativeFrom="paragraph">
                  <wp:posOffset>4568190</wp:posOffset>
                </wp:positionV>
                <wp:extent cx="861060" cy="304800"/>
                <wp:effectExtent l="0" t="0" r="0" b="3810"/>
                <wp:wrapNone/>
                <wp:docPr id="196334" name="文字方塊 196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spacing w:line="0" w:lineRule="atLeast"/>
                              <w:jc w:val="center"/>
                              <w:rPr>
                                <w:sz w:val="20"/>
                                <w:szCs w:val="20"/>
                              </w:rPr>
                            </w:pPr>
                            <w:r w:rsidRPr="00BF3537">
                              <w:rPr>
                                <w:rFonts w:hint="eastAsia"/>
                                <w:sz w:val="20"/>
                                <w:szCs w:val="20"/>
                              </w:rPr>
                              <w:t>是否收到採取行動報告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34" o:spid="_x0000_s1170" type="#_x0000_t202" style="position:absolute;left:0;text-align:left;margin-left:279.75pt;margin-top:359.7pt;width:67.8pt;height:2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" filled="f" stroked="f">
                <v:textbox inset="0,0,0,0">
                  <w:txbxContent>
                    <w:p w:rsidR="005A1AD1" w:rsidRPr="00BF3537" w:rsidRDefault="005A1AD1" w:rsidP="00A02C22">
                      <w:pPr>
                        <w:spacing w:line="0" w:lineRule="atLeast"/>
                        <w:jc w:val="center"/>
                        <w:rPr>
                          <w:sz w:val="20"/>
                          <w:szCs w:val="20"/>
                        </w:rPr>
                      </w:pPr>
                      <w:r w:rsidRPr="00BF3537">
                        <w:rPr>
                          <w:rFonts w:hint="eastAsia"/>
                          <w:sz w:val="20"/>
                          <w:szCs w:val="20"/>
                        </w:rPr>
                        <w:t>是否收到採取行動報告</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02304" behindDoc="0" locked="0" layoutInCell="1" allowOverlap="1" wp14:anchorId="2C909022" wp14:editId="40F62EEF">
                <wp:simplePos x="0" y="0"/>
                <wp:positionH relativeFrom="column">
                  <wp:posOffset>3390900</wp:posOffset>
                </wp:positionH>
                <wp:positionV relativeFrom="paragraph">
                  <wp:posOffset>4307840</wp:posOffset>
                </wp:positionV>
                <wp:extent cx="1143000" cy="800100"/>
                <wp:effectExtent l="19050" t="12065" r="19050" b="16510"/>
                <wp:wrapNone/>
                <wp:docPr id="196335" name="流程圖: 決策 196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335" o:spid="_x0000_s1026" type="#_x0000_t110" style="position:absolute;margin-left:267pt;margin-top:339.2pt;width:90pt;height:6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01280" behindDoc="0" locked="0" layoutInCell="1" allowOverlap="1" wp14:anchorId="3F7364B6" wp14:editId="48EB6472">
                <wp:simplePos x="0" y="0"/>
                <wp:positionH relativeFrom="column">
                  <wp:posOffset>3236595</wp:posOffset>
                </wp:positionH>
                <wp:positionV relativeFrom="paragraph">
                  <wp:posOffset>3583940</wp:posOffset>
                </wp:positionV>
                <wp:extent cx="1447800" cy="457200"/>
                <wp:effectExtent l="7620" t="12065" r="11430" b="6985"/>
                <wp:wrapNone/>
                <wp:docPr id="196336" name="文字方塊 196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C14FEA" w:rsidRDefault="005A1AD1" w:rsidP="00A02C22">
                            <w:pPr>
                              <w:spacing w:line="0" w:lineRule="atLeast"/>
                              <w:jc w:val="center"/>
                              <w:rPr>
                                <w:sz w:val="20"/>
                                <w:szCs w:val="20"/>
                              </w:rPr>
                            </w:pPr>
                            <w:r w:rsidRPr="00C14FEA">
                              <w:rPr>
                                <w:rFonts w:hint="eastAsia"/>
                                <w:sz w:val="20"/>
                                <w:szCs w:val="20"/>
                              </w:rPr>
                              <w:t>通知下一造訪港</w:t>
                            </w:r>
                            <w:r w:rsidRPr="00C14FEA">
                              <w:rPr>
                                <w:sz w:val="20"/>
                                <w:szCs w:val="20"/>
                              </w:rPr>
                              <w:br/>
                            </w:r>
                            <w:r w:rsidRPr="00C14FEA">
                              <w:rPr>
                                <w:rFonts w:hint="eastAsia"/>
                                <w:sz w:val="20"/>
                                <w:szCs w:val="20"/>
                              </w:rPr>
                              <w:t>當局未矯正缺失</w:t>
                            </w:r>
                          </w:p>
                        </w:txbxContent>
                      </wps:txbx>
                      <wps:bodyPr rot="0" vert="horz" wrap="square" lIns="36000" tIns="54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36" o:spid="_x0000_s1171" type="#_x0000_t202" style="position:absolute;left:0;text-align:left;margin-left:254.85pt;margin-top:282.2pt;width:114pt;height:3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" filled="f">
                <v:textbox inset="1mm,1.5mm,1mm,0">
                  <w:txbxContent>
                    <w:p w:rsidR="005A1AD1" w:rsidRPr="00C14FEA" w:rsidRDefault="005A1AD1" w:rsidP="00A02C22">
                      <w:pPr>
                        <w:spacing w:line="0" w:lineRule="atLeast"/>
                        <w:jc w:val="center"/>
                        <w:rPr>
                          <w:sz w:val="20"/>
                          <w:szCs w:val="20"/>
                        </w:rPr>
                      </w:pPr>
                      <w:r w:rsidRPr="00C14FEA">
                        <w:rPr>
                          <w:rFonts w:hint="eastAsia"/>
                          <w:sz w:val="20"/>
                          <w:szCs w:val="20"/>
                        </w:rPr>
                        <w:t>通知下一造訪港</w:t>
                      </w:r>
                      <w:r w:rsidRPr="00C14FEA">
                        <w:rPr>
                          <w:sz w:val="20"/>
                          <w:szCs w:val="20"/>
                        </w:rPr>
                        <w:br/>
                      </w:r>
                      <w:r w:rsidRPr="00C14FEA">
                        <w:rPr>
                          <w:rFonts w:hint="eastAsia"/>
                          <w:sz w:val="20"/>
                          <w:szCs w:val="20"/>
                        </w:rPr>
                        <w:t>當局未矯正缺失</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00256" behindDoc="0" locked="0" layoutInCell="1" allowOverlap="1" wp14:anchorId="09794A73" wp14:editId="0D29D9E0">
                <wp:simplePos x="0" y="0"/>
                <wp:positionH relativeFrom="column">
                  <wp:posOffset>2400300</wp:posOffset>
                </wp:positionH>
                <wp:positionV relativeFrom="paragraph">
                  <wp:posOffset>3073400</wp:posOffset>
                </wp:positionV>
                <wp:extent cx="228600" cy="228600"/>
                <wp:effectExtent l="0" t="0" r="0" b="3175"/>
                <wp:wrapNone/>
                <wp:docPr id="196337" name="文字方塊 196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37" o:spid="_x0000_s1172" type="#_x0000_t202" style="position:absolute;left:0;text-align:left;margin-left:189pt;margin-top:242pt;width:18pt;height:1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" filled="f" stroked="f">
                <v:textbox inset="0,0,0,0">
                  <w:txbxContent>
                    <w:p w:rsidR="005A1AD1" w:rsidRPr="00BF3537" w:rsidRDefault="005A1AD1" w:rsidP="00A02C22">
                      <w:pPr>
                        <w:rPr>
                          <w:sz w:val="20"/>
                          <w:szCs w:val="20"/>
                        </w:rPr>
                      </w:pPr>
                      <w:proofErr w:type="gramStart"/>
                      <w:r w:rsidRPr="00BF3537">
                        <w:rPr>
                          <w:rFonts w:hint="eastAsia"/>
                          <w:sz w:val="20"/>
                          <w:szCs w:val="20"/>
                        </w:rPr>
                        <w:t>否</w:t>
                      </w:r>
                      <w:proofErr w:type="gramEnd"/>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99232" behindDoc="0" locked="0" layoutInCell="1" allowOverlap="1" wp14:anchorId="19980D6A" wp14:editId="79476755">
                <wp:simplePos x="0" y="0"/>
                <wp:positionH relativeFrom="column">
                  <wp:posOffset>2354580</wp:posOffset>
                </wp:positionH>
                <wp:positionV relativeFrom="paragraph">
                  <wp:posOffset>3088640</wp:posOffset>
                </wp:positionV>
                <wp:extent cx="0" cy="269875"/>
                <wp:effectExtent l="11430" t="12065" r="7620" b="13335"/>
                <wp:wrapNone/>
                <wp:docPr id="196338" name="直線接點 196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38" o:spid="_x0000_s1026" style="position:absolute;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4pt,243.2pt" to="185.4pt,2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1998208" behindDoc="0" locked="0" layoutInCell="1" allowOverlap="1" wp14:anchorId="43542130" wp14:editId="0D8A0B47">
                <wp:simplePos x="0" y="0"/>
                <wp:positionH relativeFrom="column">
                  <wp:posOffset>1859280</wp:posOffset>
                </wp:positionH>
                <wp:positionV relativeFrom="paragraph">
                  <wp:posOffset>2479040</wp:posOffset>
                </wp:positionV>
                <wp:extent cx="990600" cy="495300"/>
                <wp:effectExtent l="1905" t="2540" r="0" b="0"/>
                <wp:wrapNone/>
                <wp:docPr id="196339" name="文字方塊 196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spacing w:line="0" w:lineRule="atLeast"/>
                              <w:jc w:val="center"/>
                              <w:rPr>
                                <w:sz w:val="20"/>
                                <w:szCs w:val="20"/>
                              </w:rPr>
                            </w:pPr>
                            <w:r w:rsidRPr="00BF3537">
                              <w:rPr>
                                <w:sz w:val="20"/>
                                <w:szCs w:val="20"/>
                              </w:rPr>
                              <w:t>在</w:t>
                            </w:r>
                            <w:r>
                              <w:rPr>
                                <w:rFonts w:hint="eastAsia"/>
                                <w:sz w:val="20"/>
                                <w:szCs w:val="20"/>
                              </w:rPr>
                              <w:t>臺</w:t>
                            </w:r>
                            <w:r w:rsidRPr="00BF3537">
                              <w:rPr>
                                <w:sz w:val="20"/>
                                <w:szCs w:val="20"/>
                              </w:rPr>
                              <w:t>灣是否有修理設施及配件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39" o:spid="_x0000_s1173" type="#_x0000_t202" style="position:absolute;left:0;text-align:left;margin-left:146.4pt;margin-top:195.2pt;width:78pt;height:3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" filled="f" stroked="f">
                <v:textbox inset="0,0,0,0">
                  <w:txbxContent>
                    <w:p w:rsidR="005A1AD1" w:rsidRPr="00BF3537" w:rsidRDefault="005A1AD1" w:rsidP="00A02C22">
                      <w:pPr>
                        <w:spacing w:line="0" w:lineRule="atLeast"/>
                        <w:jc w:val="center"/>
                        <w:rPr>
                          <w:sz w:val="20"/>
                          <w:szCs w:val="20"/>
                        </w:rPr>
                      </w:pPr>
                      <w:r w:rsidRPr="00BF3537">
                        <w:rPr>
                          <w:sz w:val="20"/>
                          <w:szCs w:val="20"/>
                        </w:rPr>
                        <w:t>在</w:t>
                      </w:r>
                      <w:r>
                        <w:rPr>
                          <w:rFonts w:hint="eastAsia"/>
                          <w:sz w:val="20"/>
                          <w:szCs w:val="20"/>
                        </w:rPr>
                        <w:t>臺</w:t>
                      </w:r>
                      <w:r w:rsidRPr="00BF3537">
                        <w:rPr>
                          <w:sz w:val="20"/>
                          <w:szCs w:val="20"/>
                        </w:rPr>
                        <w:t>灣是否有修理設施及配件</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97184" behindDoc="0" locked="0" layoutInCell="1" allowOverlap="1" wp14:anchorId="03DF584C" wp14:editId="2A4B0340">
                <wp:simplePos x="0" y="0"/>
                <wp:positionH relativeFrom="column">
                  <wp:posOffset>1668780</wp:posOffset>
                </wp:positionH>
                <wp:positionV relativeFrom="paragraph">
                  <wp:posOffset>2174240</wp:posOffset>
                </wp:positionV>
                <wp:extent cx="1371600" cy="914400"/>
                <wp:effectExtent l="20955" t="12065" r="17145" b="16510"/>
                <wp:wrapNone/>
                <wp:docPr id="196340" name="流程圖: 決策 196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決策 196340" o:spid="_x0000_s1026" type="#_x0000_t110" style="position:absolute;margin-left:131.4pt;margin-top:171.2pt;width:108pt;height:1in;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1996160" behindDoc="0" locked="0" layoutInCell="1" allowOverlap="1" wp14:anchorId="1AC8651A" wp14:editId="14DB486D">
                <wp:simplePos x="0" y="0"/>
                <wp:positionH relativeFrom="column">
                  <wp:posOffset>3032760</wp:posOffset>
                </wp:positionH>
                <wp:positionV relativeFrom="paragraph">
                  <wp:posOffset>2631440</wp:posOffset>
                </wp:positionV>
                <wp:extent cx="396240" cy="0"/>
                <wp:effectExtent l="22860" t="59690" r="9525" b="54610"/>
                <wp:wrapNone/>
                <wp:docPr id="196341" name="直線接點 196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41" o:spid="_x0000_s1026" style="position:absolute;flip:x;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8pt,207.2pt" to="270pt,2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1995136" behindDoc="0" locked="0" layoutInCell="1" allowOverlap="1" wp14:anchorId="3B7636FE" wp14:editId="41288D5C">
                <wp:simplePos x="0" y="0"/>
                <wp:positionH relativeFrom="column">
                  <wp:posOffset>3429000</wp:posOffset>
                </wp:positionH>
                <wp:positionV relativeFrom="paragraph">
                  <wp:posOffset>2463800</wp:posOffset>
                </wp:positionV>
                <wp:extent cx="1143000" cy="342900"/>
                <wp:effectExtent l="9525" t="6350" r="9525" b="12700"/>
                <wp:wrapNone/>
                <wp:docPr id="196342" name="文字方塊 196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2079CD" w:rsidRDefault="005A1AD1" w:rsidP="00A02C22">
                            <w:pPr>
                              <w:spacing w:line="0" w:lineRule="atLeast"/>
                              <w:jc w:val="center"/>
                              <w:rPr>
                                <w:sz w:val="20"/>
                                <w:szCs w:val="20"/>
                              </w:rPr>
                            </w:pPr>
                            <w:r w:rsidRPr="00816EC0">
                              <w:rPr>
                                <w:rFonts w:hint="eastAsia"/>
                                <w:sz w:val="20"/>
                                <w:szCs w:val="20"/>
                              </w:rPr>
                              <w:t>通知</w:t>
                            </w:r>
                            <w:r w:rsidRPr="00816EC0">
                              <w:rPr>
                                <w:sz w:val="20"/>
                                <w:szCs w:val="20"/>
                              </w:rPr>
                              <w:t>VT</w:t>
                            </w:r>
                            <w:r>
                              <w:rPr>
                                <w:rFonts w:hint="eastAsia"/>
                                <w:sz w:val="20"/>
                                <w:szCs w:val="20"/>
                              </w:rPr>
                              <w:t>S</w:t>
                            </w:r>
                            <w:r w:rsidRPr="00816EC0">
                              <w:rPr>
                                <w:rFonts w:hint="eastAsia"/>
                                <w:sz w:val="20"/>
                                <w:szCs w:val="20"/>
                              </w:rPr>
                              <w:t>、監理科、船旗國及</w:t>
                            </w:r>
                            <w:r>
                              <w:rPr>
                                <w:rFonts w:hint="eastAsia"/>
                                <w:sz w:val="20"/>
                                <w:szCs w:val="20"/>
                              </w:rPr>
                              <w:t>RO</w:t>
                            </w:r>
                          </w:p>
                        </w:txbxContent>
                      </wps:txbx>
                      <wps:bodyPr rot="0" vert="horz" wrap="square" lIns="36000" tIns="18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42" o:spid="_x0000_s1174" type="#_x0000_t202" style="position:absolute;left:0;text-align:left;margin-left:270pt;margin-top:194pt;width:90pt;height:27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" filled="f">
                <v:textbox inset="1mm,.5mm,1mm,0">
                  <w:txbxContent>
                    <w:p w:rsidR="005A1AD1" w:rsidRPr="002079CD" w:rsidRDefault="005A1AD1" w:rsidP="00A02C22">
                      <w:pPr>
                        <w:spacing w:line="0" w:lineRule="atLeast"/>
                        <w:jc w:val="center"/>
                        <w:rPr>
                          <w:sz w:val="20"/>
                          <w:szCs w:val="20"/>
                        </w:rPr>
                      </w:pPr>
                      <w:r w:rsidRPr="00816EC0">
                        <w:rPr>
                          <w:rFonts w:hint="eastAsia"/>
                          <w:sz w:val="20"/>
                          <w:szCs w:val="20"/>
                        </w:rPr>
                        <w:t>通知</w:t>
                      </w:r>
                      <w:r w:rsidRPr="00816EC0">
                        <w:rPr>
                          <w:sz w:val="20"/>
                          <w:szCs w:val="20"/>
                        </w:rPr>
                        <w:t>VT</w:t>
                      </w:r>
                      <w:r>
                        <w:rPr>
                          <w:rFonts w:hint="eastAsia"/>
                          <w:sz w:val="20"/>
                          <w:szCs w:val="20"/>
                        </w:rPr>
                        <w:t>S</w:t>
                      </w:r>
                      <w:r w:rsidRPr="00816EC0">
                        <w:rPr>
                          <w:rFonts w:hint="eastAsia"/>
                          <w:sz w:val="20"/>
                          <w:szCs w:val="20"/>
                        </w:rPr>
                        <w:t>、監理科、船旗國及</w:t>
                      </w:r>
                      <w:r>
                        <w:rPr>
                          <w:rFonts w:hint="eastAsia"/>
                          <w:sz w:val="20"/>
                          <w:szCs w:val="20"/>
                        </w:rPr>
                        <w:t>RO</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94112" behindDoc="0" locked="0" layoutInCell="1" allowOverlap="1" wp14:anchorId="4BC3C927" wp14:editId="3108C8FE">
                <wp:simplePos x="0" y="0"/>
                <wp:positionH relativeFrom="column">
                  <wp:posOffset>5003800</wp:posOffset>
                </wp:positionH>
                <wp:positionV relativeFrom="paragraph">
                  <wp:posOffset>2522220</wp:posOffset>
                </wp:positionV>
                <wp:extent cx="1028700" cy="152400"/>
                <wp:effectExtent l="3175" t="0" r="0" b="1905"/>
                <wp:wrapNone/>
                <wp:docPr id="196343" name="文字方塊 196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BF3537" w:rsidRDefault="005A1AD1" w:rsidP="00A02C22">
                            <w:pPr>
                              <w:spacing w:line="0" w:lineRule="atLeast"/>
                              <w:jc w:val="center"/>
                              <w:rPr>
                                <w:sz w:val="20"/>
                                <w:szCs w:val="20"/>
                              </w:rPr>
                            </w:pPr>
                            <w:r w:rsidRPr="00BF3537">
                              <w:rPr>
                                <w:rFonts w:hint="eastAsia"/>
                                <w:sz w:val="20"/>
                                <w:szCs w:val="20"/>
                              </w:rPr>
                              <w:t>簽發</w:t>
                            </w:r>
                            <w:r>
                              <w:rPr>
                                <w:rFonts w:hint="eastAsia"/>
                                <w:sz w:val="20"/>
                                <w:szCs w:val="20"/>
                              </w:rPr>
                              <w:t>留置</w:t>
                            </w:r>
                            <w:r w:rsidRPr="00BF3537">
                              <w:rPr>
                                <w:rFonts w:hint="eastAsia"/>
                                <w:sz w:val="20"/>
                                <w:szCs w:val="20"/>
                              </w:rPr>
                              <w:t>信函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43" o:spid="_x0000_s1175" type="#_x0000_t202" style="position:absolute;left:0;text-align:left;margin-left:394pt;margin-top:198.6pt;width:81pt;height:12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" filled="f" stroked="f">
                <v:textbox inset="0,0,0,0">
                  <w:txbxContent>
                    <w:p w:rsidR="005A1AD1" w:rsidRPr="00BF3537" w:rsidRDefault="005A1AD1" w:rsidP="00A02C22">
                      <w:pPr>
                        <w:spacing w:line="0" w:lineRule="atLeast"/>
                        <w:jc w:val="center"/>
                        <w:rPr>
                          <w:sz w:val="20"/>
                          <w:szCs w:val="20"/>
                        </w:rPr>
                      </w:pPr>
                      <w:r w:rsidRPr="00BF3537">
                        <w:rPr>
                          <w:rFonts w:hint="eastAsia"/>
                          <w:sz w:val="20"/>
                          <w:szCs w:val="20"/>
                        </w:rPr>
                        <w:t>簽發</w:t>
                      </w:r>
                      <w:r>
                        <w:rPr>
                          <w:rFonts w:hint="eastAsia"/>
                          <w:sz w:val="20"/>
                          <w:szCs w:val="20"/>
                        </w:rPr>
                        <w:t>留置</w:t>
                      </w:r>
                      <w:r w:rsidRPr="00BF3537">
                        <w:rPr>
                          <w:rFonts w:hint="eastAsia"/>
                          <w:sz w:val="20"/>
                          <w:szCs w:val="20"/>
                        </w:rPr>
                        <w:t>信函</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93088" behindDoc="0" locked="0" layoutInCell="1" allowOverlap="1" wp14:anchorId="39137A5C" wp14:editId="3B49FD34">
                <wp:simplePos x="0" y="0"/>
                <wp:positionH relativeFrom="column">
                  <wp:posOffset>4000500</wp:posOffset>
                </wp:positionH>
                <wp:positionV relativeFrom="paragraph">
                  <wp:posOffset>2174240</wp:posOffset>
                </wp:positionV>
                <wp:extent cx="0" cy="269875"/>
                <wp:effectExtent l="57150" t="12065" r="57150" b="22860"/>
                <wp:wrapNone/>
                <wp:docPr id="196344" name="直線接點 196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44"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71.2pt" to="315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1992064" behindDoc="0" locked="0" layoutInCell="1" allowOverlap="1" wp14:anchorId="20838F4E" wp14:editId="721D6DE3">
                <wp:simplePos x="0" y="0"/>
                <wp:positionH relativeFrom="column">
                  <wp:posOffset>3314700</wp:posOffset>
                </wp:positionH>
                <wp:positionV relativeFrom="paragraph">
                  <wp:posOffset>800100</wp:posOffset>
                </wp:positionV>
                <wp:extent cx="1371600" cy="571500"/>
                <wp:effectExtent l="9525" t="9525" r="9525" b="9525"/>
                <wp:wrapNone/>
                <wp:docPr id="196345" name="文字方塊 196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A1AD1" w:rsidRPr="00816EC0" w:rsidRDefault="005A1AD1" w:rsidP="00A02C22">
                            <w:pPr>
                              <w:spacing w:line="0" w:lineRule="atLeast"/>
                              <w:jc w:val="center"/>
                              <w:rPr>
                                <w:w w:val="95"/>
                                <w:sz w:val="20"/>
                                <w:szCs w:val="20"/>
                              </w:rPr>
                            </w:pPr>
                            <w:r>
                              <w:rPr>
                                <w:rFonts w:hint="eastAsia"/>
                                <w:sz w:val="20"/>
                                <w:szCs w:val="20"/>
                              </w:rPr>
                              <w:t>留置</w:t>
                            </w:r>
                            <w:r w:rsidRPr="00816EC0">
                              <w:rPr>
                                <w:sz w:val="20"/>
                                <w:szCs w:val="20"/>
                              </w:rPr>
                              <w:br/>
                            </w:r>
                            <w:r w:rsidRPr="00816EC0">
                              <w:rPr>
                                <w:rFonts w:hint="eastAsia"/>
                                <w:w w:val="95"/>
                                <w:sz w:val="20"/>
                                <w:szCs w:val="20"/>
                              </w:rPr>
                              <w:t>（離港前採取矯正措施）</w:t>
                            </w:r>
                          </w:p>
                        </w:txbxContent>
                      </wps:txbx>
                      <wps:bodyPr rot="0" vert="horz" wrap="square" lIns="36000" tIns="90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45" o:spid="_x0000_s1176" type="#_x0000_t202" style="position:absolute;left:0;text-align:left;margin-left:261pt;margin-top:63pt;width:108pt;height: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" filled="f">
                <v:textbox inset="1mm,2.5mm,1mm,0">
                  <w:txbxContent>
                    <w:p w:rsidR="005A1AD1" w:rsidRPr="00816EC0" w:rsidRDefault="005A1AD1" w:rsidP="00A02C22">
                      <w:pPr>
                        <w:spacing w:line="0" w:lineRule="atLeast"/>
                        <w:jc w:val="center"/>
                        <w:rPr>
                          <w:w w:val="95"/>
                          <w:sz w:val="20"/>
                          <w:szCs w:val="20"/>
                        </w:rPr>
                      </w:pPr>
                      <w:r>
                        <w:rPr>
                          <w:rFonts w:hint="eastAsia"/>
                          <w:sz w:val="20"/>
                          <w:szCs w:val="20"/>
                        </w:rPr>
                        <w:t>留置</w:t>
                      </w:r>
                      <w:r w:rsidRPr="00816EC0">
                        <w:rPr>
                          <w:sz w:val="20"/>
                          <w:szCs w:val="20"/>
                        </w:rPr>
                        <w:br/>
                      </w:r>
                      <w:r w:rsidRPr="00816EC0">
                        <w:rPr>
                          <w:rFonts w:hint="eastAsia"/>
                          <w:w w:val="95"/>
                          <w:sz w:val="20"/>
                          <w:szCs w:val="20"/>
                        </w:rPr>
                        <w:t>（離港前採取矯正措施）</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91040" behindDoc="0" locked="0" layoutInCell="1" allowOverlap="1" wp14:anchorId="6E0D9366" wp14:editId="19DCACAA">
                <wp:simplePos x="0" y="0"/>
                <wp:positionH relativeFrom="column">
                  <wp:posOffset>4000500</wp:posOffset>
                </wp:positionH>
                <wp:positionV relativeFrom="paragraph">
                  <wp:posOffset>571500</wp:posOffset>
                </wp:positionV>
                <wp:extent cx="0" cy="228600"/>
                <wp:effectExtent l="57150" t="9525" r="57150" b="19050"/>
                <wp:wrapNone/>
                <wp:docPr id="196346" name="直線接點 196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46"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5pt" to="3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1990016" behindDoc="0" locked="0" layoutInCell="1" allowOverlap="1" wp14:anchorId="41D8ABEE" wp14:editId="3048AFD0">
                <wp:simplePos x="0" y="0"/>
                <wp:positionH relativeFrom="column">
                  <wp:posOffset>3489960</wp:posOffset>
                </wp:positionH>
                <wp:positionV relativeFrom="paragraph">
                  <wp:posOffset>-106680</wp:posOffset>
                </wp:positionV>
                <wp:extent cx="1143000" cy="228600"/>
                <wp:effectExtent l="3810" t="0" r="0" b="1905"/>
                <wp:wrapNone/>
                <wp:docPr id="196347" name="文字方塊 196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2138A9" w:rsidRDefault="005A1AD1" w:rsidP="00A02C22">
                            <w:pPr>
                              <w:jc w:val="center"/>
                              <w:rPr>
                                <w:sz w:val="20"/>
                                <w:szCs w:val="20"/>
                              </w:rPr>
                            </w:pPr>
                            <w:r>
                              <w:rPr>
                                <w:rFonts w:hint="eastAsia"/>
                                <w:sz w:val="20"/>
                                <w:szCs w:val="20"/>
                              </w:rPr>
                              <w:t>（</w:t>
                            </w:r>
                            <w:r w:rsidRPr="00816EC0">
                              <w:rPr>
                                <w:rFonts w:hint="eastAsia"/>
                                <w:sz w:val="20"/>
                                <w:szCs w:val="20"/>
                              </w:rPr>
                              <w:t>續上頁</w:t>
                            </w:r>
                            <w:r>
                              <w:rPr>
                                <w:rFonts w:hint="eastAsia"/>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47" o:spid="_x0000_s1177" type="#_x0000_t202" style="position:absolute;left:0;text-align:left;margin-left:274.8pt;margin-top:-8.4pt;width:90pt;height:1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" filled="f" stroked="f">
                <v:textbox inset="0,0,0,0">
                  <w:txbxContent>
                    <w:p w:rsidR="005A1AD1" w:rsidRPr="002138A9" w:rsidRDefault="005A1AD1" w:rsidP="00A02C22">
                      <w:pPr>
                        <w:jc w:val="center"/>
                        <w:rPr>
                          <w:sz w:val="20"/>
                          <w:szCs w:val="20"/>
                        </w:rPr>
                      </w:pPr>
                      <w:r>
                        <w:rPr>
                          <w:rFonts w:hint="eastAsia"/>
                          <w:sz w:val="20"/>
                          <w:szCs w:val="20"/>
                        </w:rPr>
                        <w:t>（</w:t>
                      </w:r>
                      <w:r w:rsidRPr="00816EC0">
                        <w:rPr>
                          <w:rFonts w:hint="eastAsia"/>
                          <w:sz w:val="20"/>
                          <w:szCs w:val="20"/>
                        </w:rPr>
                        <w:t>續上頁</w:t>
                      </w:r>
                      <w:r>
                        <w:rPr>
                          <w:rFonts w:hint="eastAsia"/>
                          <w:sz w:val="20"/>
                          <w:szCs w:val="20"/>
                        </w:rPr>
                        <w:t>）</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88992" behindDoc="0" locked="0" layoutInCell="1" allowOverlap="1" wp14:anchorId="6F8D9D0B" wp14:editId="26CEB113">
                <wp:simplePos x="0" y="0"/>
                <wp:positionH relativeFrom="column">
                  <wp:posOffset>3949065</wp:posOffset>
                </wp:positionH>
                <wp:positionV relativeFrom="paragraph">
                  <wp:posOffset>259080</wp:posOffset>
                </wp:positionV>
                <wp:extent cx="228600" cy="228600"/>
                <wp:effectExtent l="0" t="1905" r="3810" b="0"/>
                <wp:wrapNone/>
                <wp:docPr id="196348" name="文字方塊 196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A02C22">
                            <w:pPr>
                              <w:adjustRightInd w:val="0"/>
                              <w:snapToGrid w:val="0"/>
                              <w:rPr>
                                <w:b/>
                                <w:sz w:val="28"/>
                                <w:szCs w:val="28"/>
                              </w:rPr>
                            </w:pPr>
                            <w:r w:rsidRPr="003E53ED">
                              <w:rPr>
                                <w:rFonts w:hint="eastAsia"/>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48" o:spid="_x0000_s1178" type="#_x0000_t202" style="position:absolute;left:0;text-align:left;margin-left:310.95pt;margin-top:20.4pt;width:18pt;height:1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" filled="f" stroked="f">
                <v:textbox inset="0,0,0,0">
                  <w:txbxContent>
                    <w:p w:rsidR="005A1AD1" w:rsidRPr="003E53ED" w:rsidRDefault="005A1AD1" w:rsidP="00A02C22">
                      <w:pPr>
                        <w:adjustRightInd w:val="0"/>
                        <w:snapToGrid w:val="0"/>
                        <w:rPr>
                          <w:b/>
                          <w:sz w:val="28"/>
                          <w:szCs w:val="28"/>
                        </w:rPr>
                      </w:pPr>
                      <w:r w:rsidRPr="003E53ED">
                        <w:rPr>
                          <w:rFonts w:hint="eastAsia"/>
                          <w:b/>
                          <w:sz w:val="28"/>
                          <w:szCs w:val="28"/>
                        </w:rPr>
                        <w:t>1</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1987968" behindDoc="0" locked="0" layoutInCell="1" allowOverlap="1" wp14:anchorId="626BE5F7" wp14:editId="60621A2F">
                <wp:simplePos x="0" y="0"/>
                <wp:positionH relativeFrom="column">
                  <wp:posOffset>3817620</wp:posOffset>
                </wp:positionH>
                <wp:positionV relativeFrom="paragraph">
                  <wp:posOffset>205740</wp:posOffset>
                </wp:positionV>
                <wp:extent cx="360045" cy="360045"/>
                <wp:effectExtent l="7620" t="5715" r="13335" b="5715"/>
                <wp:wrapNone/>
                <wp:docPr id="196349" name="橢圓 196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600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橢圓 196349" o:spid="_x0000_s1026" style="position:absolute;margin-left:300.6pt;margin-top:16.2pt;width:28.35pt;height:28.3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">
                <o:lock v:ext="edit" aspectratio="t"/>
              </v:oval>
            </w:pict>
          </mc:Fallback>
        </mc:AlternateContent>
      </w:r>
      <w:r w:rsidRPr="007C0D05">
        <w:rPr>
          <w:rFonts w:ascii="Times New Roman" w:hAnsi="Times New Roman" w:cs="Times New Roman"/>
          <w:noProof/>
        </w:rPr>
        <mc:AlternateContent>
          <mc:Choice Requires="wps">
            <w:drawing>
              <wp:anchor distT="0" distB="0" distL="114300" distR="114300" simplePos="0" relativeHeight="251986944" behindDoc="0" locked="0" layoutInCell="1" allowOverlap="1" wp14:anchorId="2E9354AB" wp14:editId="6523E48F">
                <wp:simplePos x="0" y="0"/>
                <wp:positionH relativeFrom="column">
                  <wp:posOffset>4972050</wp:posOffset>
                </wp:positionH>
                <wp:positionV relativeFrom="paragraph">
                  <wp:posOffset>2400300</wp:posOffset>
                </wp:positionV>
                <wp:extent cx="1085850" cy="457200"/>
                <wp:effectExtent l="9525" t="9525" r="9525" b="9525"/>
                <wp:wrapNone/>
                <wp:docPr id="196350" name="流程圖: 文件 196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流程圖: 文件 196350" o:spid="_x0000_s1026" type="#_x0000_t114" style="position:absolute;margin-left:391.5pt;margin-top:189pt;width:85.5pt;height:3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1985920" behindDoc="0" locked="0" layoutInCell="1" allowOverlap="1" wp14:anchorId="2D0423E2" wp14:editId="12E15817">
                <wp:simplePos x="0" y="0"/>
                <wp:positionH relativeFrom="column">
                  <wp:posOffset>4972050</wp:posOffset>
                </wp:positionH>
                <wp:positionV relativeFrom="paragraph">
                  <wp:posOffset>3585210</wp:posOffset>
                </wp:positionV>
                <wp:extent cx="1085850" cy="457200"/>
                <wp:effectExtent l="9525" t="13335" r="9525" b="5715"/>
                <wp:wrapNone/>
                <wp:docPr id="196351" name="流程圖: 文件 196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圖: 文件 196351" o:spid="_x0000_s1026" type="#_x0000_t114" style="position:absolute;margin-left:391.5pt;margin-top:282.3pt;width:85.5pt;height:36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1984896" behindDoc="0" locked="0" layoutInCell="1" allowOverlap="1" wp14:anchorId="69FD2CAA" wp14:editId="30A76C72">
                <wp:simplePos x="0" y="0"/>
                <wp:positionH relativeFrom="column">
                  <wp:posOffset>1350645</wp:posOffset>
                </wp:positionH>
                <wp:positionV relativeFrom="paragraph">
                  <wp:posOffset>865505</wp:posOffset>
                </wp:positionV>
                <wp:extent cx="0" cy="1097915"/>
                <wp:effectExtent l="55245" t="8255" r="59055" b="17780"/>
                <wp:wrapNone/>
                <wp:docPr id="196352" name="直線接點 196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52"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35pt,68.15pt" to="106.35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">
                <v:stroke endarrow="block"/>
              </v:line>
            </w:pict>
          </mc:Fallback>
        </mc:AlternateContent>
      </w:r>
      <w:r w:rsidRPr="007C0D05">
        <w:rPr>
          <w:rFonts w:ascii="Times New Roman" w:hAnsi="Times New Roman" w:cs="Times New Roman"/>
          <w:noProof/>
        </w:rPr>
        <mc:AlternateContent>
          <mc:Choice Requires="wps">
            <w:drawing>
              <wp:anchor distT="0" distB="0" distL="114300" distR="114300" simplePos="0" relativeHeight="251983872" behindDoc="0" locked="0" layoutInCell="1" allowOverlap="1" wp14:anchorId="21F82077" wp14:editId="470240E8">
                <wp:simplePos x="0" y="0"/>
                <wp:positionH relativeFrom="column">
                  <wp:posOffset>3965575</wp:posOffset>
                </wp:positionH>
                <wp:positionV relativeFrom="paragraph">
                  <wp:posOffset>5922645</wp:posOffset>
                </wp:positionV>
                <wp:extent cx="0" cy="1681480"/>
                <wp:effectExtent l="12700" t="7620" r="6350" b="6350"/>
                <wp:wrapNone/>
                <wp:docPr id="196353" name="直線接點 196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1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53"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25pt,466.35pt" to="312.25pt,5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94464" behindDoc="0" locked="0" layoutInCell="1" allowOverlap="1" wp14:anchorId="3C80EFA7" wp14:editId="3976BEAC">
                <wp:simplePos x="0" y="0"/>
                <wp:positionH relativeFrom="column">
                  <wp:posOffset>877570</wp:posOffset>
                </wp:positionH>
                <wp:positionV relativeFrom="paragraph">
                  <wp:posOffset>7329170</wp:posOffset>
                </wp:positionV>
                <wp:extent cx="0" cy="334645"/>
                <wp:effectExtent l="10795" t="13970" r="8255" b="13335"/>
                <wp:wrapNone/>
                <wp:docPr id="196354" name="直線接點 196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6354"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577.1pt" to="69.1pt,6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"/>
            </w:pict>
          </mc:Fallback>
        </mc:AlternateContent>
      </w:r>
      <w:r w:rsidRPr="007C0D05">
        <w:rPr>
          <w:rFonts w:ascii="Times New Roman" w:hAnsi="Times New Roman" w:cs="Times New Roman"/>
          <w:noProof/>
        </w:rPr>
        <mc:AlternateContent>
          <mc:Choice Requires="wps">
            <w:drawing>
              <wp:anchor distT="0" distB="0" distL="114300" distR="114300" simplePos="0" relativeHeight="252093440" behindDoc="0" locked="0" layoutInCell="1" allowOverlap="1" wp14:anchorId="1B7DA0A2" wp14:editId="3D8819A7">
                <wp:simplePos x="0" y="0"/>
                <wp:positionH relativeFrom="column">
                  <wp:posOffset>819785</wp:posOffset>
                </wp:positionH>
                <wp:positionV relativeFrom="paragraph">
                  <wp:posOffset>7025640</wp:posOffset>
                </wp:positionV>
                <wp:extent cx="228600" cy="228600"/>
                <wp:effectExtent l="635" t="0" r="0" b="3810"/>
                <wp:wrapNone/>
                <wp:docPr id="196355" name="文字方塊 196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D1" w:rsidRPr="003E53ED" w:rsidRDefault="005A1AD1" w:rsidP="00A02C22">
                            <w:pPr>
                              <w:adjustRightInd w:val="0"/>
                              <w:snapToGrid w:val="0"/>
                              <w:rPr>
                                <w:b/>
                                <w:sz w:val="28"/>
                                <w:szCs w:val="28"/>
                              </w:rPr>
                            </w:pPr>
                            <w:r>
                              <w:rPr>
                                <w:rFonts w:hint="eastAsia"/>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355" o:spid="_x0000_s1179" type="#_x0000_t202" style="position:absolute;left:0;text-align:left;margin-left:64.55pt;margin-top:553.2pt;width:18pt;height:18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" filled="f" stroked="f">
                <v:textbox inset="0,0,0,0">
                  <w:txbxContent>
                    <w:p w:rsidR="005A1AD1" w:rsidRPr="003E53ED" w:rsidRDefault="005A1AD1" w:rsidP="00A02C22">
                      <w:pPr>
                        <w:adjustRightInd w:val="0"/>
                        <w:snapToGrid w:val="0"/>
                        <w:rPr>
                          <w:b/>
                          <w:sz w:val="28"/>
                          <w:szCs w:val="28"/>
                        </w:rPr>
                      </w:pPr>
                      <w:r>
                        <w:rPr>
                          <w:rFonts w:hint="eastAsia"/>
                          <w:b/>
                          <w:sz w:val="28"/>
                          <w:szCs w:val="28"/>
                        </w:rPr>
                        <w:t>3</w:t>
                      </w:r>
                    </w:p>
                  </w:txbxContent>
                </v:textbox>
              </v:shape>
            </w:pict>
          </mc:Fallback>
        </mc:AlternateContent>
      </w:r>
      <w:r w:rsidRPr="007C0D05">
        <w:rPr>
          <w:rFonts w:ascii="Times New Roman" w:hAnsi="Times New Roman" w:cs="Times New Roman"/>
          <w:noProof/>
        </w:rPr>
        <mc:AlternateContent>
          <mc:Choice Requires="wps">
            <w:drawing>
              <wp:anchor distT="0" distB="0" distL="114300" distR="114300" simplePos="0" relativeHeight="252092416" behindDoc="0" locked="0" layoutInCell="1" allowOverlap="1" wp14:anchorId="294CFB5A" wp14:editId="095383D1">
                <wp:simplePos x="0" y="0"/>
                <wp:positionH relativeFrom="column">
                  <wp:posOffset>685800</wp:posOffset>
                </wp:positionH>
                <wp:positionV relativeFrom="paragraph">
                  <wp:posOffset>6972300</wp:posOffset>
                </wp:positionV>
                <wp:extent cx="360045" cy="360045"/>
                <wp:effectExtent l="9525" t="9525" r="11430" b="11430"/>
                <wp:wrapNone/>
                <wp:docPr id="196356" name="橢圓 196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600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橢圓 196356" o:spid="_x0000_s1026" style="position:absolute;margin-left:54pt;margin-top:549pt;width:28.35pt;height:28.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">
                <o:lock v:ext="edit" aspectratio="t"/>
              </v:oval>
            </w:pict>
          </mc:Fallback>
        </mc:AlternateContent>
      </w:r>
    </w:p>
    <w:p w:rsidR="009C2800" w:rsidRPr="007C0D05" w:rsidRDefault="000E1D56" w:rsidP="000E1D56">
      <w:pPr>
        <w:pStyle w:val="afc"/>
        <w:rPr>
          <w:sz w:val="28"/>
        </w:rPr>
      </w:pPr>
      <w:bookmarkStart w:id="54" w:name="_Toc515545503"/>
      <w:bookmarkStart w:id="55" w:name="_Toc515546464"/>
      <w:r w:rsidRPr="007C0D05">
        <w:t>附錄</w:t>
      </w:r>
      <w:r w:rsidRPr="007C0D05">
        <w:t xml:space="preserve">2 </w:t>
      </w:r>
      <w:r w:rsidR="009C2800" w:rsidRPr="007C0D05">
        <w:t>FORM-A1</w:t>
      </w:r>
      <w:bookmarkEnd w:id="54"/>
      <w:bookmarkEnd w:id="55"/>
      <w:r w:rsidR="005E3DE6" w:rsidRPr="007C0D05">
        <w:t xml:space="preserve"> </w:t>
      </w:r>
      <w:r w:rsidR="005E3DE6" w:rsidRPr="007C0D05">
        <w:rPr>
          <w:sz w:val="28"/>
        </w:rPr>
        <w:t xml:space="preserve">                                    </w:t>
      </w:r>
    </w:p>
    <w:p w:rsidR="009C2800" w:rsidRPr="007C0D05" w:rsidRDefault="009C2800"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63F48D6A" wp14:editId="37E206F5">
            <wp:extent cx="5274310" cy="7665016"/>
            <wp:effectExtent l="0" t="0" r="2540" b="0"/>
            <wp:docPr id="196003" name="圖片 19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7665016"/>
                    </a:xfrm>
                    <a:prstGeom prst="rect">
                      <a:avLst/>
                    </a:prstGeom>
                    <a:noFill/>
                    <a:ln>
                      <a:noFill/>
                    </a:ln>
                  </pic:spPr>
                </pic:pic>
              </a:graphicData>
            </a:graphic>
          </wp:inline>
        </w:drawing>
      </w:r>
    </w:p>
    <w:p w:rsidR="009C2800" w:rsidRPr="007C0D05" w:rsidRDefault="000E1D56" w:rsidP="000E1D56">
      <w:pPr>
        <w:pStyle w:val="afc"/>
      </w:pPr>
      <w:bookmarkStart w:id="56" w:name="_Toc515545504"/>
      <w:bookmarkStart w:id="57" w:name="_Toc515546465"/>
      <w:r w:rsidRPr="007C0D05">
        <w:t>附錄</w:t>
      </w:r>
      <w:r w:rsidRPr="007C0D05">
        <w:t xml:space="preserve">3 </w:t>
      </w:r>
      <w:r w:rsidR="009C2800" w:rsidRPr="007C0D05">
        <w:t>FORM-B1</w:t>
      </w:r>
      <w:bookmarkEnd w:id="56"/>
      <w:bookmarkEnd w:id="57"/>
      <w:r w:rsidR="005E3DE6" w:rsidRPr="007C0D05">
        <w:t xml:space="preserve"> </w:t>
      </w:r>
    </w:p>
    <w:p w:rsidR="009C2800" w:rsidRDefault="009C2800"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7531AA9C" wp14:editId="0D6B1910">
            <wp:extent cx="5274310" cy="7885263"/>
            <wp:effectExtent l="0" t="0" r="2540" b="1905"/>
            <wp:docPr id="196004" name="圖片 19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7885263"/>
                    </a:xfrm>
                    <a:prstGeom prst="rect">
                      <a:avLst/>
                    </a:prstGeom>
                    <a:noFill/>
                    <a:ln>
                      <a:noFill/>
                    </a:ln>
                  </pic:spPr>
                </pic:pic>
              </a:graphicData>
            </a:graphic>
          </wp:inline>
        </w:drawing>
      </w:r>
    </w:p>
    <w:p w:rsidR="00457ADC" w:rsidRPr="007C0D05" w:rsidRDefault="00457ADC" w:rsidP="004C3AA0">
      <w:pPr>
        <w:rPr>
          <w:rFonts w:ascii="Times New Roman" w:hAnsi="Times New Roman" w:cs="Times New Roman"/>
          <w:sz w:val="32"/>
          <w:szCs w:val="32"/>
        </w:rPr>
      </w:pPr>
    </w:p>
    <w:p w:rsidR="009C2800" w:rsidRPr="007C0D05" w:rsidRDefault="000E1D56" w:rsidP="000E1D56">
      <w:pPr>
        <w:pStyle w:val="afc"/>
      </w:pPr>
      <w:bookmarkStart w:id="58" w:name="_Toc515545505"/>
      <w:bookmarkStart w:id="59" w:name="_Toc515546466"/>
      <w:r w:rsidRPr="007C0D05">
        <w:t>附錄</w:t>
      </w:r>
      <w:r w:rsidRPr="007C0D05">
        <w:t xml:space="preserve">4 </w:t>
      </w:r>
      <w:r w:rsidRPr="007C0D05">
        <w:t>船</w:t>
      </w:r>
      <w:r w:rsidR="009C2800" w:rsidRPr="007C0D05">
        <w:t>舶放行通知</w:t>
      </w:r>
      <w:r w:rsidR="009C2800" w:rsidRPr="007C0D05">
        <w:t>(NOTIFICATION OF RELEASE OF SHIP)</w:t>
      </w:r>
      <w:bookmarkEnd w:id="58"/>
      <w:bookmarkEnd w:id="59"/>
      <w:r w:rsidR="00AC37BD" w:rsidRPr="007C0D05">
        <w:t xml:space="preserve"> </w:t>
      </w:r>
      <w:r w:rsidR="00AC37BD" w:rsidRPr="007C0D05">
        <w:rPr>
          <w:szCs w:val="28"/>
        </w:rPr>
        <w:t xml:space="preserve"> </w:t>
      </w:r>
      <w:r w:rsidR="005E3DE6" w:rsidRPr="007C0D05">
        <w:t xml:space="preserve"> </w:t>
      </w:r>
    </w:p>
    <w:p w:rsidR="009C2800" w:rsidRPr="007C0D05" w:rsidRDefault="009C2800"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60AD2DFD" wp14:editId="6ECA1F12">
            <wp:extent cx="5274310" cy="6421033"/>
            <wp:effectExtent l="0" t="0" r="2540" b="0"/>
            <wp:docPr id="196005" name="圖片 19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6421033"/>
                    </a:xfrm>
                    <a:prstGeom prst="rect">
                      <a:avLst/>
                    </a:prstGeom>
                    <a:noFill/>
                    <a:ln>
                      <a:noFill/>
                    </a:ln>
                  </pic:spPr>
                </pic:pic>
              </a:graphicData>
            </a:graphic>
          </wp:inline>
        </w:drawing>
      </w:r>
    </w:p>
    <w:p w:rsidR="009C2800" w:rsidRPr="007C0D05" w:rsidRDefault="009C2800" w:rsidP="004C3AA0">
      <w:pPr>
        <w:rPr>
          <w:rFonts w:ascii="Times New Roman" w:hAnsi="Times New Roman" w:cs="Times New Roman"/>
          <w:sz w:val="32"/>
          <w:szCs w:val="32"/>
        </w:rPr>
      </w:pPr>
    </w:p>
    <w:p w:rsidR="009C2800" w:rsidRDefault="009C2800" w:rsidP="004C3AA0">
      <w:pPr>
        <w:rPr>
          <w:rFonts w:ascii="Times New Roman" w:hAnsi="Times New Roman" w:cs="Times New Roman"/>
          <w:sz w:val="32"/>
          <w:szCs w:val="32"/>
        </w:rPr>
      </w:pPr>
    </w:p>
    <w:p w:rsidR="00457ADC" w:rsidRPr="007C0D05" w:rsidRDefault="00457ADC" w:rsidP="004C3AA0">
      <w:pPr>
        <w:rPr>
          <w:rFonts w:ascii="Times New Roman" w:hAnsi="Times New Roman" w:cs="Times New Roman"/>
          <w:sz w:val="32"/>
          <w:szCs w:val="32"/>
        </w:rPr>
      </w:pPr>
    </w:p>
    <w:p w:rsidR="009C2800" w:rsidRPr="007C0D05" w:rsidRDefault="000E1D56" w:rsidP="000E1D56">
      <w:pPr>
        <w:pStyle w:val="afc"/>
      </w:pPr>
      <w:bookmarkStart w:id="60" w:name="_Toc515545506"/>
      <w:bookmarkStart w:id="61" w:name="_Toc515546467"/>
      <w:r w:rsidRPr="007C0D05">
        <w:t>附錄</w:t>
      </w:r>
      <w:r w:rsidRPr="007C0D05">
        <w:t xml:space="preserve">5 </w:t>
      </w:r>
      <w:r w:rsidR="009C2800" w:rsidRPr="007C0D05">
        <w:t>船舶留</w:t>
      </w:r>
      <w:r w:rsidR="00EB4CC4" w:rsidRPr="007C0D05">
        <w:t>置</w:t>
      </w:r>
      <w:r w:rsidR="009C2800" w:rsidRPr="007C0D05">
        <w:t>通知</w:t>
      </w:r>
      <w:r w:rsidR="009C2800" w:rsidRPr="007C0D05">
        <w:t xml:space="preserve"> (NOTIFICATION OF DETENTION OF SHIP)</w:t>
      </w:r>
      <w:bookmarkEnd w:id="60"/>
      <w:bookmarkEnd w:id="61"/>
      <w:r w:rsidR="00AC37BD" w:rsidRPr="007C0D05">
        <w:t xml:space="preserve"> </w:t>
      </w:r>
    </w:p>
    <w:p w:rsidR="009C2800" w:rsidRPr="007C0D05" w:rsidRDefault="009C2800"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5B16DF69" wp14:editId="1785B250">
            <wp:extent cx="5274310" cy="6447759"/>
            <wp:effectExtent l="0" t="0" r="2540" b="0"/>
            <wp:docPr id="196006" name="圖片 19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6447759"/>
                    </a:xfrm>
                    <a:prstGeom prst="rect">
                      <a:avLst/>
                    </a:prstGeom>
                    <a:noFill/>
                    <a:ln>
                      <a:noFill/>
                    </a:ln>
                  </pic:spPr>
                </pic:pic>
              </a:graphicData>
            </a:graphic>
          </wp:inline>
        </w:drawing>
      </w:r>
    </w:p>
    <w:p w:rsidR="00967B5F" w:rsidRPr="007C0D05" w:rsidRDefault="00967B5F" w:rsidP="004C3AA0">
      <w:pPr>
        <w:rPr>
          <w:rFonts w:ascii="Times New Roman" w:hAnsi="Times New Roman" w:cs="Times New Roman"/>
          <w:sz w:val="32"/>
          <w:szCs w:val="32"/>
        </w:rPr>
      </w:pPr>
    </w:p>
    <w:p w:rsidR="009C2800" w:rsidRPr="007C0D05" w:rsidRDefault="009C2800" w:rsidP="004C3AA0">
      <w:pPr>
        <w:rPr>
          <w:rFonts w:ascii="Times New Roman" w:hAnsi="Times New Roman" w:cs="Times New Roman"/>
          <w:sz w:val="32"/>
          <w:szCs w:val="32"/>
        </w:rPr>
      </w:pPr>
    </w:p>
    <w:p w:rsidR="00967B5F" w:rsidRPr="007C0D05" w:rsidRDefault="000E1D56" w:rsidP="000E1D56">
      <w:pPr>
        <w:pStyle w:val="afc"/>
      </w:pPr>
      <w:bookmarkStart w:id="62" w:name="_Toc515545507"/>
      <w:bookmarkStart w:id="63" w:name="_Toc515546468"/>
      <w:r w:rsidRPr="007C0D05">
        <w:t>附錄</w:t>
      </w:r>
      <w:r w:rsidRPr="007C0D05">
        <w:t xml:space="preserve">6 </w:t>
      </w:r>
      <w:r w:rsidR="00392354" w:rsidRPr="007C0D05">
        <w:t>船舶缺失通知書</w:t>
      </w:r>
      <w:r w:rsidR="00392354" w:rsidRPr="007C0D05">
        <w:t xml:space="preserve"> (REPORT OF DEFICIENCIES)</w:t>
      </w:r>
      <w:bookmarkEnd w:id="62"/>
      <w:bookmarkEnd w:id="63"/>
      <w:r w:rsidR="00AC37BD" w:rsidRPr="007C0D05">
        <w:t xml:space="preserve">   </w:t>
      </w:r>
    </w:p>
    <w:p w:rsidR="009C2800" w:rsidRDefault="00392354"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7F166181" wp14:editId="18A785C8">
            <wp:extent cx="5274310" cy="7813215"/>
            <wp:effectExtent l="0" t="0" r="2540" b="0"/>
            <wp:docPr id="196007" name="圖片 19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7813215"/>
                    </a:xfrm>
                    <a:prstGeom prst="rect">
                      <a:avLst/>
                    </a:prstGeom>
                    <a:noFill/>
                    <a:ln>
                      <a:noFill/>
                    </a:ln>
                  </pic:spPr>
                </pic:pic>
              </a:graphicData>
            </a:graphic>
          </wp:inline>
        </w:drawing>
      </w:r>
    </w:p>
    <w:p w:rsidR="00457ADC" w:rsidRPr="007C0D05" w:rsidRDefault="00457ADC" w:rsidP="004C3AA0">
      <w:pPr>
        <w:rPr>
          <w:rFonts w:ascii="Times New Roman" w:hAnsi="Times New Roman" w:cs="Times New Roman"/>
          <w:sz w:val="32"/>
          <w:szCs w:val="32"/>
        </w:rPr>
      </w:pPr>
    </w:p>
    <w:p w:rsidR="00251F65" w:rsidRPr="007C0D05" w:rsidRDefault="000E1D56" w:rsidP="000E1D56">
      <w:pPr>
        <w:pStyle w:val="afc"/>
      </w:pPr>
      <w:bookmarkStart w:id="64" w:name="_Toc515545508"/>
      <w:bookmarkStart w:id="65" w:name="_Toc515546469"/>
      <w:r w:rsidRPr="007C0D05">
        <w:t>附錄</w:t>
      </w:r>
      <w:r w:rsidRPr="007C0D05">
        <w:t xml:space="preserve">7 </w:t>
      </w:r>
      <w:r w:rsidR="00392354" w:rsidRPr="007C0D05">
        <w:t>船舶缺失矯正措施通知</w:t>
      </w:r>
      <w:r w:rsidR="00392354" w:rsidRPr="007C0D05">
        <w:t xml:space="preserve"> (REPORT OF ACTION TAKEN TO THE NOTIFYING AUTHORITY)</w:t>
      </w:r>
      <w:bookmarkEnd w:id="64"/>
      <w:bookmarkEnd w:id="65"/>
      <w:r w:rsidR="00AC37BD" w:rsidRPr="007C0D05">
        <w:t xml:space="preserve">      </w:t>
      </w:r>
    </w:p>
    <w:p w:rsidR="00392354" w:rsidRPr="007C0D05" w:rsidRDefault="00392354" w:rsidP="004C3AA0">
      <w:pPr>
        <w:rPr>
          <w:rFonts w:ascii="Times New Roman" w:hAnsi="Times New Roman" w:cs="Times New Roman"/>
          <w:sz w:val="32"/>
          <w:szCs w:val="32"/>
        </w:rPr>
      </w:pPr>
      <w:r w:rsidRPr="007C0D05">
        <w:rPr>
          <w:rFonts w:ascii="Times New Roman" w:hAnsi="Times New Roman" w:cs="Times New Roman"/>
          <w:noProof/>
          <w:sz w:val="32"/>
          <w:szCs w:val="32"/>
        </w:rPr>
        <w:drawing>
          <wp:inline distT="0" distB="0" distL="0" distR="0" wp14:anchorId="6DC3FD21" wp14:editId="12D2D307">
            <wp:extent cx="5274044" cy="7299960"/>
            <wp:effectExtent l="0" t="0" r="317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7300329"/>
                    </a:xfrm>
                    <a:prstGeom prst="rect">
                      <a:avLst/>
                    </a:prstGeom>
                    <a:noFill/>
                    <a:ln>
                      <a:noFill/>
                    </a:ln>
                  </pic:spPr>
                </pic:pic>
              </a:graphicData>
            </a:graphic>
          </wp:inline>
        </w:drawing>
      </w:r>
    </w:p>
    <w:p w:rsidR="00C63BBC" w:rsidRPr="007C0D05" w:rsidRDefault="00C63BBC">
      <w:pPr>
        <w:widowControl/>
        <w:rPr>
          <w:rFonts w:ascii="Times New Roman" w:hAnsi="Times New Roman" w:cs="Times New Roman"/>
          <w:sz w:val="32"/>
          <w:szCs w:val="32"/>
        </w:rPr>
      </w:pPr>
      <w:r w:rsidRPr="007C0D05">
        <w:rPr>
          <w:rFonts w:ascii="Times New Roman" w:hAnsi="Times New Roman" w:cs="Times New Roman"/>
          <w:sz w:val="32"/>
          <w:szCs w:val="32"/>
        </w:rPr>
        <w:br w:type="page"/>
      </w:r>
    </w:p>
    <w:p w:rsidR="009B160B" w:rsidRPr="007C0D05" w:rsidRDefault="000E1D56" w:rsidP="000E1D56">
      <w:pPr>
        <w:pStyle w:val="afc"/>
      </w:pPr>
      <w:bookmarkStart w:id="66" w:name="_Toc515545509"/>
      <w:bookmarkStart w:id="67" w:name="_Toc515546470"/>
      <w:r w:rsidRPr="007C0D05">
        <w:t>附錄</w:t>
      </w:r>
      <w:r w:rsidRPr="007C0D05">
        <w:t xml:space="preserve">8 </w:t>
      </w:r>
      <w:r w:rsidR="009B160B" w:rsidRPr="007C0D05">
        <w:t>船旗國所屬船級協會聯絡電郵及地址資料</w:t>
      </w:r>
      <w:bookmarkEnd w:id="66"/>
      <w:bookmarkEnd w:id="67"/>
    </w:p>
    <w:tbl>
      <w:tblPr>
        <w:tblStyle w:val="11"/>
        <w:tblW w:w="5072" w:type="pct"/>
        <w:tblLayout w:type="fixed"/>
        <w:tblLook w:val="04A0" w:firstRow="1" w:lastRow="0" w:firstColumn="1" w:lastColumn="0" w:noHBand="0" w:noVBand="1"/>
      </w:tblPr>
      <w:tblGrid>
        <w:gridCol w:w="1917"/>
        <w:gridCol w:w="1375"/>
        <w:gridCol w:w="1709"/>
        <w:gridCol w:w="2098"/>
        <w:gridCol w:w="1389"/>
      </w:tblGrid>
      <w:tr w:rsidR="009B160B" w:rsidRPr="007C0D05" w:rsidTr="002B1F48">
        <w:trPr>
          <w:trHeight w:val="836"/>
        </w:trPr>
        <w:tc>
          <w:tcPr>
            <w:tcW w:w="1129" w:type="pct"/>
            <w:tcMar>
              <w:left w:w="28" w:type="dxa"/>
              <w:right w:w="28" w:type="dxa"/>
            </w:tcMar>
            <w:vAlign w:val="center"/>
          </w:tcPr>
          <w:p w:rsidR="009B160B" w:rsidRPr="007C0D05" w:rsidRDefault="009B160B" w:rsidP="00A37BB8">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船級協會</w:t>
            </w:r>
          </w:p>
        </w:tc>
        <w:tc>
          <w:tcPr>
            <w:tcW w:w="810" w:type="pct"/>
            <w:tcMar>
              <w:left w:w="28" w:type="dxa"/>
              <w:right w:w="28" w:type="dxa"/>
            </w:tcMar>
            <w:vAlign w:val="center"/>
          </w:tcPr>
          <w:p w:rsidR="009B160B" w:rsidRPr="007C0D05" w:rsidRDefault="009B160B" w:rsidP="00A37BB8">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中</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文</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名</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稱</w:t>
            </w:r>
          </w:p>
        </w:tc>
        <w:tc>
          <w:tcPr>
            <w:tcW w:w="1007" w:type="pct"/>
            <w:tcMar>
              <w:left w:w="28" w:type="dxa"/>
              <w:right w:w="28" w:type="dxa"/>
            </w:tcMar>
            <w:vAlign w:val="center"/>
          </w:tcPr>
          <w:p w:rsidR="009B160B" w:rsidRPr="007C0D05" w:rsidRDefault="009B160B" w:rsidP="00A37BB8">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電</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子</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信</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箱</w:t>
            </w:r>
          </w:p>
        </w:tc>
        <w:tc>
          <w:tcPr>
            <w:tcW w:w="1236" w:type="pct"/>
            <w:tcMar>
              <w:left w:w="28" w:type="dxa"/>
              <w:right w:w="28" w:type="dxa"/>
            </w:tcMar>
            <w:vAlign w:val="center"/>
          </w:tcPr>
          <w:p w:rsidR="009B160B" w:rsidRPr="007C0D05" w:rsidRDefault="009B160B" w:rsidP="00A37BB8">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地</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址</w:t>
            </w:r>
          </w:p>
        </w:tc>
        <w:tc>
          <w:tcPr>
            <w:tcW w:w="818" w:type="pct"/>
            <w:tcMar>
              <w:left w:w="28" w:type="dxa"/>
              <w:right w:w="28" w:type="dxa"/>
            </w:tcMar>
            <w:vAlign w:val="center"/>
          </w:tcPr>
          <w:p w:rsidR="009B160B" w:rsidRPr="007C0D05" w:rsidRDefault="009B160B" w:rsidP="00A37BB8">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電</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話</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ABS</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(America Bureau of</w:t>
            </w:r>
            <w:r w:rsidR="002B1F48"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Shipping)</w:t>
            </w:r>
          </w:p>
        </w:tc>
        <w:tc>
          <w:tcPr>
            <w:tcW w:w="810" w:type="pct"/>
            <w:tcMar>
              <w:left w:w="28" w:type="dxa"/>
              <w:right w:w="28" w:type="dxa"/>
            </w:tcMar>
          </w:tcPr>
          <w:p w:rsidR="009B160B" w:rsidRPr="007C0D05" w:rsidRDefault="009B160B" w:rsidP="00A37BB8">
            <w:pPr>
              <w:widowControl/>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color w:val="000000"/>
                <w:kern w:val="0"/>
                <w:szCs w:val="24"/>
              </w:rPr>
              <w:t>美國驗船協會</w:t>
            </w:r>
            <w:r w:rsidR="007834FD" w:rsidRPr="007C0D05">
              <w:rPr>
                <w:rFonts w:ascii="Times New Roman" w:eastAsia="標楷體" w:hAnsi="Times New Roman" w:cs="Times New Roman"/>
                <w:color w:val="000000"/>
                <w:kern w:val="0"/>
                <w:szCs w:val="24"/>
              </w:rPr>
              <w:t>臺</w:t>
            </w:r>
            <w:r w:rsidRPr="007C0D05">
              <w:rPr>
                <w:rFonts w:ascii="Times New Roman" w:eastAsia="標楷體" w:hAnsi="Times New Roman" w:cs="Times New Roman"/>
                <w:color w:val="000000"/>
                <w:kern w:val="0"/>
                <w:szCs w:val="24"/>
              </w:rPr>
              <w:t>北辦事處</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abstaipei@eagle.org</w:t>
            </w:r>
          </w:p>
        </w:tc>
        <w:tc>
          <w:tcPr>
            <w:tcW w:w="1236" w:type="pct"/>
          </w:tcPr>
          <w:p w:rsidR="009B160B" w:rsidRPr="007C0D05" w:rsidRDefault="009B160B" w:rsidP="00937519">
            <w:pPr>
              <w:snapToGrid w:val="0"/>
              <w:spacing w:line="280" w:lineRule="exact"/>
              <w:ind w:left="382" w:hangingChars="159" w:hanging="382"/>
              <w:rPr>
                <w:rFonts w:ascii="Times New Roman" w:eastAsia="標楷體" w:hAnsi="Times New Roman" w:cs="Times New Roman"/>
                <w:szCs w:val="24"/>
              </w:rPr>
            </w:pPr>
            <w:r w:rsidRPr="007C0D05">
              <w:rPr>
                <w:rFonts w:ascii="Times New Roman" w:eastAsia="標楷體" w:hAnsi="Times New Roman" w:cs="Times New Roman"/>
                <w:color w:val="000000"/>
                <w:kern w:val="0"/>
                <w:szCs w:val="24"/>
                <w:vertAlign w:val="superscript"/>
              </w:rPr>
              <w:t>10458</w:t>
            </w:r>
            <w:r w:rsidR="002B1F48" w:rsidRPr="007C0D05">
              <w:rPr>
                <w:rFonts w:ascii="Times New Roman" w:eastAsia="標楷體" w:hAnsi="Times New Roman" w:cs="Times New Roman"/>
                <w:color w:val="000000"/>
                <w:kern w:val="0"/>
                <w:szCs w:val="24"/>
              </w:rPr>
              <w:t>臺</w:t>
            </w:r>
            <w:r w:rsidRPr="007C0D05">
              <w:rPr>
                <w:rFonts w:ascii="Times New Roman" w:eastAsia="標楷體" w:hAnsi="Times New Roman" w:cs="Times New Roman"/>
                <w:color w:val="000000"/>
                <w:kern w:val="0"/>
                <w:szCs w:val="24"/>
              </w:rPr>
              <w:t>北市松江路</w:t>
            </w:r>
            <w:r w:rsidRPr="007C0D05">
              <w:rPr>
                <w:rFonts w:ascii="Times New Roman" w:eastAsia="標楷體" w:hAnsi="Times New Roman" w:cs="Times New Roman"/>
                <w:color w:val="000000"/>
                <w:kern w:val="0"/>
                <w:szCs w:val="24"/>
              </w:rPr>
              <w:t>148</w:t>
            </w:r>
            <w:r w:rsidRPr="007C0D05">
              <w:rPr>
                <w:rFonts w:ascii="Times New Roman" w:eastAsia="標楷體" w:hAnsi="Times New Roman" w:cs="Times New Roman"/>
                <w:color w:val="000000"/>
                <w:kern w:val="0"/>
                <w:szCs w:val="24"/>
              </w:rPr>
              <w:t>號</w:t>
            </w:r>
            <w:r w:rsidRPr="007C0D05">
              <w:rPr>
                <w:rFonts w:ascii="Times New Roman" w:eastAsia="標楷體" w:hAnsi="Times New Roman" w:cs="Times New Roman"/>
                <w:color w:val="000000"/>
                <w:kern w:val="0"/>
                <w:szCs w:val="24"/>
              </w:rPr>
              <w:t>4</w:t>
            </w:r>
            <w:r w:rsidRPr="007C0D05">
              <w:rPr>
                <w:rFonts w:ascii="Times New Roman" w:eastAsia="標楷體" w:hAnsi="Times New Roman" w:cs="Times New Roman"/>
                <w:color w:val="000000"/>
                <w:kern w:val="0"/>
                <w:szCs w:val="24"/>
              </w:rPr>
              <w:t>樓</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25230535</w:t>
            </w:r>
          </w:p>
        </w:tc>
      </w:tr>
      <w:tr w:rsidR="00A441F3" w:rsidRPr="007C0D05" w:rsidTr="002B1F48">
        <w:trPr>
          <w:trHeight w:val="1021"/>
        </w:trPr>
        <w:tc>
          <w:tcPr>
            <w:tcW w:w="1129" w:type="pct"/>
          </w:tcPr>
          <w:p w:rsidR="009B160B" w:rsidRPr="007C0D05" w:rsidRDefault="00DD527E" w:rsidP="00A37BB8">
            <w:pPr>
              <w:widowControl/>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kern w:val="0"/>
                <w:szCs w:val="24"/>
              </w:rPr>
              <w:t>DNV GL Business Assurance Co., Ltd</w:t>
            </w:r>
          </w:p>
        </w:tc>
        <w:tc>
          <w:tcPr>
            <w:tcW w:w="810" w:type="pct"/>
            <w:tcMar>
              <w:left w:w="28" w:type="dxa"/>
              <w:right w:w="28" w:type="dxa"/>
            </w:tcMar>
          </w:tcPr>
          <w:p w:rsidR="009B160B" w:rsidRPr="007C0D05" w:rsidRDefault="00DD527E" w:rsidP="00A37BB8">
            <w:pPr>
              <w:widowControl/>
              <w:snapToGrid w:val="0"/>
              <w:spacing w:line="280" w:lineRule="exact"/>
              <w:rPr>
                <w:rFonts w:ascii="Times New Roman" w:eastAsia="標楷體" w:hAnsi="Times New Roman" w:cs="Times New Roman"/>
                <w:szCs w:val="24"/>
              </w:rPr>
            </w:pPr>
            <w:proofErr w:type="gramStart"/>
            <w:r w:rsidRPr="007C0D05">
              <w:rPr>
                <w:rFonts w:ascii="Times New Roman" w:eastAsia="標楷體" w:hAnsi="Times New Roman" w:cs="Times New Roman"/>
                <w:kern w:val="0"/>
                <w:szCs w:val="24"/>
              </w:rPr>
              <w:t>立恩威</w:t>
            </w:r>
            <w:proofErr w:type="gramEnd"/>
            <w:r w:rsidRPr="007C0D05">
              <w:rPr>
                <w:rFonts w:ascii="Times New Roman" w:eastAsia="標楷體" w:hAnsi="Times New Roman" w:cs="Times New Roman"/>
                <w:kern w:val="0"/>
                <w:szCs w:val="24"/>
              </w:rPr>
              <w:t>國際驗證股份有限公司</w:t>
            </w:r>
          </w:p>
        </w:tc>
        <w:tc>
          <w:tcPr>
            <w:tcW w:w="1007" w:type="pct"/>
          </w:tcPr>
          <w:p w:rsidR="00FA2ACB" w:rsidRPr="007C0D05" w:rsidRDefault="00DD527E"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Service.Taiwan@dnvgl.com&lt;Service.Taiwan@dnvgl.com&gt;;</w:t>
            </w:r>
          </w:p>
        </w:tc>
        <w:tc>
          <w:tcPr>
            <w:tcW w:w="1236" w:type="pct"/>
          </w:tcPr>
          <w:p w:rsidR="009B160B" w:rsidRPr="007C0D05" w:rsidRDefault="009B160B" w:rsidP="00937519">
            <w:pPr>
              <w:snapToGrid w:val="0"/>
              <w:spacing w:line="280" w:lineRule="exact"/>
              <w:ind w:left="274" w:hangingChars="114" w:hanging="274"/>
              <w:rPr>
                <w:rFonts w:ascii="Times New Roman" w:eastAsia="標楷體" w:hAnsi="Times New Roman" w:cs="Times New Roman"/>
                <w:szCs w:val="24"/>
              </w:rPr>
            </w:pPr>
            <w:r w:rsidRPr="007C0D05">
              <w:rPr>
                <w:rFonts w:ascii="Times New Roman" w:eastAsia="標楷體" w:hAnsi="Times New Roman" w:cs="Times New Roman"/>
                <w:kern w:val="0"/>
                <w:szCs w:val="24"/>
                <w:vertAlign w:val="superscript"/>
              </w:rPr>
              <w:t>22046</w:t>
            </w:r>
            <w:r w:rsidRPr="007C0D05">
              <w:rPr>
                <w:rFonts w:ascii="Times New Roman" w:eastAsia="標楷體" w:hAnsi="Times New Roman" w:cs="Times New Roman"/>
                <w:kern w:val="0"/>
                <w:szCs w:val="24"/>
              </w:rPr>
              <w:t>新北市板橋區文化路二段</w:t>
            </w:r>
            <w:r w:rsidRPr="007C0D05">
              <w:rPr>
                <w:rFonts w:ascii="Times New Roman" w:eastAsia="標楷體" w:hAnsi="Times New Roman" w:cs="Times New Roman"/>
                <w:kern w:val="0"/>
                <w:szCs w:val="24"/>
              </w:rPr>
              <w:t>293</w:t>
            </w:r>
            <w:r w:rsidRPr="007C0D05">
              <w:rPr>
                <w:rFonts w:ascii="Times New Roman" w:eastAsia="標楷體" w:hAnsi="Times New Roman" w:cs="Times New Roman"/>
                <w:kern w:val="0"/>
                <w:szCs w:val="24"/>
              </w:rPr>
              <w:t>號</w:t>
            </w:r>
            <w:r w:rsidRPr="007C0D05">
              <w:rPr>
                <w:rFonts w:ascii="Times New Roman" w:eastAsia="標楷體" w:hAnsi="Times New Roman" w:cs="Times New Roman"/>
                <w:kern w:val="0"/>
                <w:szCs w:val="24"/>
              </w:rPr>
              <w:t>29</w:t>
            </w:r>
            <w:r w:rsidRPr="007C0D05">
              <w:rPr>
                <w:rFonts w:ascii="Times New Roman" w:eastAsia="標楷體" w:hAnsi="Times New Roman" w:cs="Times New Roman"/>
                <w:kern w:val="0"/>
                <w:szCs w:val="24"/>
              </w:rPr>
              <w:t>樓</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825378</w:t>
            </w:r>
            <w:r w:rsidR="00DD527E" w:rsidRPr="007C0D05">
              <w:rPr>
                <w:rFonts w:ascii="Times New Roman" w:eastAsia="標楷體" w:hAnsi="Times New Roman" w:cs="Times New Roman"/>
                <w:szCs w:val="24"/>
              </w:rPr>
              <w:t>00</w:t>
            </w:r>
          </w:p>
        </w:tc>
      </w:tr>
      <w:tr w:rsidR="009B160B" w:rsidRPr="007C0D05" w:rsidTr="002B1F48">
        <w:trPr>
          <w:trHeight w:val="1021"/>
        </w:trPr>
        <w:tc>
          <w:tcPr>
            <w:tcW w:w="1129" w:type="pct"/>
          </w:tcPr>
          <w:p w:rsidR="009B160B" w:rsidRPr="007C0D05" w:rsidRDefault="00DD527E"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kern w:val="0"/>
                <w:szCs w:val="24"/>
              </w:rPr>
              <w:t>DNV GL Business Assurance Co., Ltd</w:t>
            </w:r>
          </w:p>
        </w:tc>
        <w:tc>
          <w:tcPr>
            <w:tcW w:w="810" w:type="pct"/>
            <w:tcMar>
              <w:left w:w="28" w:type="dxa"/>
              <w:right w:w="28" w:type="dxa"/>
            </w:tcMar>
          </w:tcPr>
          <w:p w:rsidR="009B160B" w:rsidRPr="007C0D05" w:rsidRDefault="00DD527E" w:rsidP="00A37BB8">
            <w:pPr>
              <w:widowControl/>
              <w:snapToGrid w:val="0"/>
              <w:spacing w:line="280" w:lineRule="exact"/>
              <w:rPr>
                <w:rFonts w:ascii="Times New Roman" w:eastAsia="標楷體" w:hAnsi="Times New Roman" w:cs="Times New Roman"/>
                <w:szCs w:val="24"/>
              </w:rPr>
            </w:pPr>
            <w:proofErr w:type="gramStart"/>
            <w:r w:rsidRPr="007C0D05">
              <w:rPr>
                <w:rFonts w:ascii="Times New Roman" w:eastAsia="標楷體" w:hAnsi="Times New Roman" w:cs="Times New Roman"/>
                <w:kern w:val="0"/>
                <w:szCs w:val="24"/>
              </w:rPr>
              <w:t>立恩威</w:t>
            </w:r>
            <w:proofErr w:type="gramEnd"/>
            <w:r w:rsidRPr="007C0D05">
              <w:rPr>
                <w:rFonts w:ascii="Times New Roman" w:eastAsia="標楷體" w:hAnsi="Times New Roman" w:cs="Times New Roman"/>
                <w:kern w:val="0"/>
                <w:szCs w:val="24"/>
              </w:rPr>
              <w:t>國際驗證股份有限公司</w:t>
            </w:r>
          </w:p>
        </w:tc>
        <w:tc>
          <w:tcPr>
            <w:tcW w:w="1007" w:type="pct"/>
          </w:tcPr>
          <w:p w:rsidR="009B160B" w:rsidRPr="007C0D05" w:rsidRDefault="00DD527E"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Service.Taiwan@dnvgl.com&lt;Service.Taiwan@dnvgl.com&gt;;</w:t>
            </w:r>
          </w:p>
        </w:tc>
        <w:tc>
          <w:tcPr>
            <w:tcW w:w="1236" w:type="pct"/>
          </w:tcPr>
          <w:p w:rsidR="009B160B" w:rsidRPr="007C0D05" w:rsidRDefault="009B160B" w:rsidP="00937519">
            <w:pPr>
              <w:snapToGrid w:val="0"/>
              <w:spacing w:line="280" w:lineRule="exact"/>
              <w:ind w:left="274" w:hangingChars="114" w:hanging="274"/>
              <w:rPr>
                <w:rFonts w:ascii="Times New Roman" w:eastAsia="標楷體" w:hAnsi="Times New Roman" w:cs="Times New Roman"/>
                <w:szCs w:val="24"/>
              </w:rPr>
            </w:pPr>
            <w:r w:rsidRPr="007C0D05">
              <w:rPr>
                <w:rFonts w:ascii="Times New Roman" w:eastAsia="標楷體" w:hAnsi="Times New Roman" w:cs="Times New Roman"/>
                <w:kern w:val="0"/>
                <w:szCs w:val="24"/>
                <w:vertAlign w:val="superscript"/>
              </w:rPr>
              <w:t>806</w:t>
            </w:r>
            <w:r w:rsidRPr="007C0D05">
              <w:rPr>
                <w:rFonts w:ascii="Times New Roman" w:eastAsia="標楷體" w:hAnsi="Times New Roman" w:cs="Times New Roman"/>
                <w:kern w:val="0"/>
                <w:szCs w:val="24"/>
              </w:rPr>
              <w:t>高雄市復興四路</w:t>
            </w:r>
            <w:r w:rsidRPr="007C0D05">
              <w:rPr>
                <w:rFonts w:ascii="Times New Roman" w:eastAsia="標楷體" w:hAnsi="Times New Roman" w:cs="Times New Roman"/>
                <w:kern w:val="0"/>
                <w:szCs w:val="24"/>
              </w:rPr>
              <w:t>1</w:t>
            </w:r>
            <w:r w:rsidRPr="007C0D05">
              <w:rPr>
                <w:rFonts w:ascii="Times New Roman" w:eastAsia="標楷體" w:hAnsi="Times New Roman" w:cs="Times New Roman"/>
                <w:kern w:val="0"/>
                <w:szCs w:val="24"/>
              </w:rPr>
              <w:t>號</w:t>
            </w:r>
            <w:r w:rsidRPr="007C0D05">
              <w:rPr>
                <w:rFonts w:ascii="Times New Roman" w:eastAsia="標楷體" w:hAnsi="Times New Roman" w:cs="Times New Roman"/>
                <w:kern w:val="0"/>
                <w:szCs w:val="24"/>
              </w:rPr>
              <w:t>5</w:t>
            </w:r>
            <w:r w:rsidRPr="007C0D05">
              <w:rPr>
                <w:rFonts w:ascii="Times New Roman" w:eastAsia="標楷體" w:hAnsi="Times New Roman" w:cs="Times New Roman"/>
                <w:kern w:val="0"/>
                <w:szCs w:val="24"/>
              </w:rPr>
              <w:t>樓</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(07)</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33</w:t>
            </w:r>
            <w:r w:rsidR="00DD527E" w:rsidRPr="007C0D05">
              <w:rPr>
                <w:rFonts w:ascii="Times New Roman" w:eastAsia="標楷體" w:hAnsi="Times New Roman" w:cs="Times New Roman"/>
                <w:szCs w:val="24"/>
              </w:rPr>
              <w:t>87572</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BV</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(Bureau Veritas-Registre)</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kern w:val="0"/>
                <w:szCs w:val="24"/>
              </w:rPr>
              <w:t>法商法立德公證有限公司</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Jennifer.chen@tw.bureauveritas.com</w:t>
            </w:r>
          </w:p>
        </w:tc>
        <w:tc>
          <w:tcPr>
            <w:tcW w:w="1236" w:type="pct"/>
          </w:tcPr>
          <w:p w:rsidR="009B160B" w:rsidRPr="007C0D05" w:rsidRDefault="009B160B" w:rsidP="00937519">
            <w:pPr>
              <w:snapToGrid w:val="0"/>
              <w:spacing w:line="280" w:lineRule="exact"/>
              <w:ind w:leftChars="-25" w:left="223" w:hangingChars="118" w:hanging="283"/>
              <w:rPr>
                <w:rFonts w:ascii="Times New Roman" w:eastAsia="標楷體" w:hAnsi="Times New Roman" w:cs="Times New Roman"/>
                <w:szCs w:val="24"/>
              </w:rPr>
            </w:pPr>
            <w:r w:rsidRPr="007C0D05">
              <w:rPr>
                <w:rFonts w:ascii="Times New Roman" w:eastAsia="標楷體" w:hAnsi="Times New Roman" w:cs="Times New Roman"/>
                <w:kern w:val="0"/>
                <w:szCs w:val="24"/>
                <w:vertAlign w:val="superscript"/>
              </w:rPr>
              <w:t>105</w:t>
            </w:r>
            <w:r w:rsidR="002B1F48" w:rsidRPr="007C0D05">
              <w:rPr>
                <w:rFonts w:ascii="Times New Roman" w:eastAsia="標楷體" w:hAnsi="Times New Roman" w:cs="Times New Roman"/>
                <w:kern w:val="0"/>
                <w:szCs w:val="24"/>
              </w:rPr>
              <w:t>臺</w:t>
            </w:r>
            <w:r w:rsidRPr="007C0D05">
              <w:rPr>
                <w:rFonts w:ascii="Times New Roman" w:eastAsia="標楷體" w:hAnsi="Times New Roman" w:cs="Times New Roman"/>
                <w:kern w:val="0"/>
                <w:szCs w:val="24"/>
              </w:rPr>
              <w:t>北市松山區南京東路</w:t>
            </w:r>
            <w:r w:rsidRPr="007C0D05">
              <w:rPr>
                <w:rFonts w:ascii="Times New Roman" w:eastAsia="標楷體" w:hAnsi="Times New Roman" w:cs="Times New Roman"/>
                <w:kern w:val="0"/>
                <w:szCs w:val="24"/>
              </w:rPr>
              <w:t>4</w:t>
            </w:r>
            <w:r w:rsidRPr="007C0D05">
              <w:rPr>
                <w:rFonts w:ascii="Times New Roman" w:eastAsia="標楷體" w:hAnsi="Times New Roman" w:cs="Times New Roman"/>
                <w:kern w:val="0"/>
                <w:szCs w:val="24"/>
              </w:rPr>
              <w:t>段</w:t>
            </w:r>
            <w:r w:rsidRPr="007C0D05">
              <w:rPr>
                <w:rFonts w:ascii="Times New Roman" w:eastAsia="標楷體" w:hAnsi="Times New Roman" w:cs="Times New Roman"/>
                <w:kern w:val="0"/>
                <w:szCs w:val="24"/>
              </w:rPr>
              <w:t>16</w:t>
            </w:r>
            <w:r w:rsidRPr="007C0D05">
              <w:rPr>
                <w:rFonts w:ascii="Times New Roman" w:eastAsia="標楷體" w:hAnsi="Times New Roman" w:cs="Times New Roman"/>
                <w:kern w:val="0"/>
                <w:szCs w:val="24"/>
              </w:rPr>
              <w:t>號</w:t>
            </w:r>
            <w:r w:rsidRPr="007C0D05">
              <w:rPr>
                <w:rFonts w:ascii="Times New Roman" w:eastAsia="標楷體" w:hAnsi="Times New Roman" w:cs="Times New Roman"/>
                <w:kern w:val="0"/>
                <w:szCs w:val="24"/>
              </w:rPr>
              <w:t>3</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25707657</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NK</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(Nippon Kaiji</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Kyokai)</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日本海事協會</w:t>
            </w:r>
          </w:p>
        </w:tc>
        <w:tc>
          <w:tcPr>
            <w:tcW w:w="1007" w:type="pct"/>
          </w:tcPr>
          <w:p w:rsidR="009B160B" w:rsidRPr="007C0D05" w:rsidRDefault="00402429" w:rsidP="00A37BB8">
            <w:pPr>
              <w:snapToGrid w:val="0"/>
              <w:spacing w:line="280" w:lineRule="exact"/>
              <w:rPr>
                <w:rFonts w:ascii="Times New Roman" w:eastAsia="標楷體" w:hAnsi="Times New Roman" w:cs="Times New Roman"/>
                <w:szCs w:val="24"/>
              </w:rPr>
            </w:pPr>
            <w:hyperlink r:id="rId40" w:history="1">
              <w:r w:rsidR="009B160B" w:rsidRPr="007C0D05">
                <w:rPr>
                  <w:rFonts w:ascii="Times New Roman" w:eastAsia="標楷體" w:hAnsi="Times New Roman" w:cs="Times New Roman"/>
                  <w:szCs w:val="24"/>
                  <w:u w:val="single"/>
                </w:rPr>
                <w:t>tp@classnk.or.jp</w:t>
              </w:r>
            </w:hyperlink>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maxihsu@classnk.or.jp</w:t>
            </w:r>
          </w:p>
        </w:tc>
        <w:tc>
          <w:tcPr>
            <w:tcW w:w="1236" w:type="pct"/>
          </w:tcPr>
          <w:p w:rsidR="009B160B" w:rsidRPr="007C0D05" w:rsidRDefault="009B160B" w:rsidP="00937519">
            <w:pPr>
              <w:snapToGrid w:val="0"/>
              <w:spacing w:line="280" w:lineRule="exact"/>
              <w:ind w:left="149" w:hangingChars="62" w:hanging="149"/>
              <w:rPr>
                <w:rFonts w:ascii="Times New Roman" w:eastAsia="標楷體" w:hAnsi="Times New Roman" w:cs="Times New Roman"/>
                <w:szCs w:val="24"/>
              </w:rPr>
            </w:pPr>
            <w:r w:rsidRPr="007C0D05">
              <w:rPr>
                <w:rFonts w:ascii="Times New Roman" w:eastAsia="標楷體" w:hAnsi="Times New Roman" w:cs="Times New Roman"/>
                <w:szCs w:val="24"/>
                <w:vertAlign w:val="superscript"/>
              </w:rPr>
              <w:t>105</w:t>
            </w:r>
            <w:r w:rsidRPr="007C0D05">
              <w:rPr>
                <w:rFonts w:ascii="Times New Roman" w:eastAsia="標楷體" w:hAnsi="Times New Roman" w:cs="Times New Roman"/>
                <w:szCs w:val="24"/>
              </w:rPr>
              <w:t>臺北市松江路</w:t>
            </w:r>
            <w:r w:rsidRPr="007C0D05">
              <w:rPr>
                <w:rFonts w:ascii="Times New Roman" w:eastAsia="標楷體" w:hAnsi="Times New Roman" w:cs="Times New Roman"/>
                <w:szCs w:val="24"/>
              </w:rPr>
              <w:t>87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7</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G</w:t>
            </w:r>
            <w:r w:rsidRPr="007C0D05">
              <w:rPr>
                <w:rFonts w:ascii="Times New Roman" w:eastAsia="標楷體" w:hAnsi="Times New Roman" w:cs="Times New Roman"/>
                <w:szCs w:val="24"/>
              </w:rPr>
              <w:t>室</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25081692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25047006</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CCS</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(China Classification</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Society)</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中國船級社</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ccs@ccs.org.cn</w:t>
            </w:r>
          </w:p>
        </w:tc>
        <w:tc>
          <w:tcPr>
            <w:tcW w:w="1236" w:type="pct"/>
          </w:tcPr>
          <w:p w:rsidR="009B160B" w:rsidRPr="007C0D05" w:rsidRDefault="009B160B" w:rsidP="00937519">
            <w:pPr>
              <w:snapToGrid w:val="0"/>
              <w:spacing w:line="280" w:lineRule="exact"/>
              <w:ind w:left="242" w:hangingChars="101" w:hanging="242"/>
              <w:rPr>
                <w:rFonts w:ascii="Times New Roman" w:eastAsia="標楷體" w:hAnsi="Times New Roman" w:cs="Times New Roman"/>
                <w:szCs w:val="24"/>
              </w:rPr>
            </w:pPr>
            <w:r w:rsidRPr="007C0D05">
              <w:rPr>
                <w:rFonts w:ascii="Times New Roman" w:eastAsia="標楷體" w:hAnsi="Times New Roman" w:cs="Times New Roman"/>
                <w:szCs w:val="24"/>
                <w:vertAlign w:val="superscript"/>
              </w:rPr>
              <w:t>100007</w:t>
            </w:r>
            <w:r w:rsidRPr="007C0D05">
              <w:rPr>
                <w:rFonts w:ascii="Times New Roman" w:eastAsia="標楷體" w:hAnsi="Times New Roman" w:cs="Times New Roman"/>
                <w:szCs w:val="24"/>
              </w:rPr>
              <w:t>北京市東直門南大街</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號船檢大樓</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010-58112811</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KR</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(Korean Register of</w:t>
            </w:r>
            <w:r w:rsidR="002B1F48"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Shipping)</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韓國驗船協會</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krsiacs@krs.co.kr</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36,Myeongji Ocean City 9-10</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Gangseo-gu,618-814 Rep of Korea</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1566-1682,</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82-70-8799-7114</w:t>
            </w:r>
          </w:p>
        </w:tc>
      </w:tr>
      <w:tr w:rsidR="009B160B" w:rsidRPr="007C0D05" w:rsidTr="002B1F48">
        <w:trPr>
          <w:trHeight w:val="1021"/>
        </w:trPr>
        <w:tc>
          <w:tcPr>
            <w:tcW w:w="1129" w:type="pct"/>
          </w:tcPr>
          <w:p w:rsidR="002B1F48"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LR</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(Lioyd’s Register)</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英國勞氏驗船協會</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Lloydsreg@lr.org</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71 Fenchurch Street,London,</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EC3M 4BS,UK</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PRS(Poland Register of</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Shipping)</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波蘭驗船協會</w:t>
            </w:r>
          </w:p>
        </w:tc>
        <w:tc>
          <w:tcPr>
            <w:tcW w:w="1007" w:type="pct"/>
          </w:tcPr>
          <w:p w:rsidR="009B160B" w:rsidRPr="007C0D05" w:rsidRDefault="00402429" w:rsidP="00A37BB8">
            <w:pPr>
              <w:snapToGrid w:val="0"/>
              <w:spacing w:line="280" w:lineRule="exact"/>
              <w:rPr>
                <w:rFonts w:ascii="Times New Roman" w:eastAsia="標楷體" w:hAnsi="Times New Roman" w:cs="Times New Roman"/>
                <w:szCs w:val="24"/>
              </w:rPr>
            </w:pPr>
            <w:hyperlink r:id="rId41" w:history="1">
              <w:r w:rsidR="009B160B" w:rsidRPr="007C0D05">
                <w:rPr>
                  <w:rFonts w:ascii="Times New Roman" w:eastAsia="標楷體" w:hAnsi="Times New Roman" w:cs="Times New Roman"/>
                  <w:szCs w:val="24"/>
                  <w:u w:val="single"/>
                </w:rPr>
                <w:t>mailbox@prs.pl</w:t>
              </w:r>
            </w:hyperlink>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iacs@prs.pl</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Polski Rejestr Statkow S.A. al.</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Generala Jozefa Hallera 126 80-416 Gdansk Poland</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58 346 17 00</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58 751 11 00</w:t>
            </w:r>
          </w:p>
        </w:tc>
      </w:tr>
    </w:tbl>
    <w:p w:rsidR="000E1D56" w:rsidRPr="007C0D05" w:rsidRDefault="000E1D56">
      <w:pPr>
        <w:rPr>
          <w:rFonts w:ascii="Times New Roman" w:hAnsi="Times New Roman" w:cs="Times New Roman"/>
        </w:rPr>
      </w:pPr>
    </w:p>
    <w:p w:rsidR="000E1D56" w:rsidRPr="007C0D05" w:rsidRDefault="000E1D56">
      <w:pPr>
        <w:widowControl/>
        <w:rPr>
          <w:rFonts w:ascii="Times New Roman" w:hAnsi="Times New Roman" w:cs="Times New Roman"/>
        </w:rPr>
      </w:pPr>
      <w:r w:rsidRPr="007C0D05">
        <w:rPr>
          <w:rFonts w:ascii="Times New Roman" w:hAnsi="Times New Roman" w:cs="Times New Roman"/>
        </w:rPr>
        <w:br w:type="page"/>
      </w:r>
    </w:p>
    <w:p w:rsidR="000E1D56" w:rsidRPr="007C0D05" w:rsidRDefault="000E1D56">
      <w:pPr>
        <w:rPr>
          <w:rFonts w:ascii="Times New Roman" w:hAnsi="Times New Roman" w:cs="Times New Roman"/>
        </w:rPr>
      </w:pPr>
    </w:p>
    <w:tbl>
      <w:tblPr>
        <w:tblStyle w:val="11"/>
        <w:tblW w:w="5072" w:type="pct"/>
        <w:tblLayout w:type="fixed"/>
        <w:tblLook w:val="04A0" w:firstRow="1" w:lastRow="0" w:firstColumn="1" w:lastColumn="0" w:noHBand="0" w:noVBand="1"/>
      </w:tblPr>
      <w:tblGrid>
        <w:gridCol w:w="1917"/>
        <w:gridCol w:w="1375"/>
        <w:gridCol w:w="1709"/>
        <w:gridCol w:w="2098"/>
        <w:gridCol w:w="1389"/>
      </w:tblGrid>
      <w:tr w:rsidR="00A37BB8" w:rsidRPr="007C0D05" w:rsidTr="000550B6">
        <w:trPr>
          <w:trHeight w:val="1021"/>
        </w:trPr>
        <w:tc>
          <w:tcPr>
            <w:tcW w:w="1129" w:type="pct"/>
            <w:tcMar>
              <w:left w:w="28" w:type="dxa"/>
              <w:right w:w="28" w:type="dxa"/>
            </w:tcMar>
            <w:vAlign w:val="center"/>
          </w:tcPr>
          <w:p w:rsidR="00A37BB8" w:rsidRPr="007C0D05" w:rsidRDefault="00A37BB8" w:rsidP="000550B6">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船級協會</w:t>
            </w:r>
          </w:p>
        </w:tc>
        <w:tc>
          <w:tcPr>
            <w:tcW w:w="810" w:type="pct"/>
            <w:tcMar>
              <w:left w:w="28" w:type="dxa"/>
              <w:right w:w="28" w:type="dxa"/>
            </w:tcMar>
            <w:vAlign w:val="center"/>
          </w:tcPr>
          <w:p w:rsidR="00A37BB8" w:rsidRPr="007C0D05" w:rsidRDefault="00A37BB8" w:rsidP="000550B6">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中</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文</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名</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稱</w:t>
            </w:r>
          </w:p>
        </w:tc>
        <w:tc>
          <w:tcPr>
            <w:tcW w:w="1007" w:type="pct"/>
            <w:tcMar>
              <w:left w:w="28" w:type="dxa"/>
              <w:right w:w="28" w:type="dxa"/>
            </w:tcMar>
            <w:vAlign w:val="center"/>
          </w:tcPr>
          <w:p w:rsidR="00A37BB8" w:rsidRPr="007C0D05" w:rsidRDefault="00A37BB8" w:rsidP="000550B6">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電</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子</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信</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箱</w:t>
            </w:r>
          </w:p>
        </w:tc>
        <w:tc>
          <w:tcPr>
            <w:tcW w:w="1236" w:type="pct"/>
            <w:tcMar>
              <w:left w:w="28" w:type="dxa"/>
              <w:right w:w="28" w:type="dxa"/>
            </w:tcMar>
            <w:vAlign w:val="center"/>
          </w:tcPr>
          <w:p w:rsidR="00A37BB8" w:rsidRPr="007C0D05" w:rsidRDefault="00A37BB8" w:rsidP="000550B6">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地</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址</w:t>
            </w:r>
          </w:p>
        </w:tc>
        <w:tc>
          <w:tcPr>
            <w:tcW w:w="818" w:type="pct"/>
            <w:tcMar>
              <w:left w:w="28" w:type="dxa"/>
              <w:right w:w="28" w:type="dxa"/>
            </w:tcMar>
            <w:vAlign w:val="center"/>
          </w:tcPr>
          <w:p w:rsidR="00A37BB8" w:rsidRPr="007C0D05" w:rsidRDefault="00A37BB8" w:rsidP="000550B6">
            <w:pPr>
              <w:adjustRightInd w:val="0"/>
              <w:snapToGrid w:val="0"/>
              <w:spacing w:line="280" w:lineRule="exact"/>
              <w:jc w:val="center"/>
              <w:rPr>
                <w:rFonts w:ascii="Times New Roman" w:eastAsia="標楷體" w:hAnsi="Times New Roman" w:cs="Times New Roman"/>
                <w:szCs w:val="24"/>
              </w:rPr>
            </w:pPr>
            <w:r w:rsidRPr="007C0D05">
              <w:rPr>
                <w:rFonts w:ascii="Times New Roman" w:eastAsia="標楷體" w:hAnsi="Times New Roman" w:cs="Times New Roman"/>
                <w:szCs w:val="24"/>
              </w:rPr>
              <w:t>電</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話</w:t>
            </w: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RINA</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義大利驗船協會</w:t>
            </w:r>
          </w:p>
        </w:tc>
        <w:tc>
          <w:tcPr>
            <w:tcW w:w="1007" w:type="pct"/>
          </w:tcPr>
          <w:p w:rsidR="009B160B" w:rsidRPr="007C0D05" w:rsidRDefault="00402429" w:rsidP="00A37BB8">
            <w:pPr>
              <w:snapToGrid w:val="0"/>
              <w:spacing w:line="280" w:lineRule="exact"/>
              <w:rPr>
                <w:rFonts w:ascii="Times New Roman" w:eastAsia="標楷體" w:hAnsi="Times New Roman" w:cs="Times New Roman"/>
                <w:szCs w:val="24"/>
              </w:rPr>
            </w:pPr>
            <w:hyperlink r:id="rId42" w:history="1">
              <w:r w:rsidR="009B160B" w:rsidRPr="007C0D05">
                <w:rPr>
                  <w:rFonts w:ascii="Times New Roman" w:eastAsia="標楷體" w:hAnsi="Times New Roman" w:cs="Times New Roman"/>
                  <w:szCs w:val="24"/>
                  <w:u w:val="single"/>
                </w:rPr>
                <w:t>anconaced@rina.org</w:t>
              </w:r>
            </w:hyperlink>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info@rina.org</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Via.Sandro Totti,3-20 piano</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+39 071 4192241</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+39 071 4192299</w:t>
            </w: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RS(Russian Register of</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Shipping)</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俄羅斯驗船協會</w:t>
            </w:r>
          </w:p>
        </w:tc>
        <w:tc>
          <w:tcPr>
            <w:tcW w:w="1007" w:type="pct"/>
          </w:tcPr>
          <w:p w:rsidR="009B160B" w:rsidRPr="007C0D05" w:rsidRDefault="00402429" w:rsidP="00A37BB8">
            <w:pPr>
              <w:snapToGrid w:val="0"/>
              <w:spacing w:line="280" w:lineRule="exact"/>
              <w:rPr>
                <w:rFonts w:ascii="Times New Roman" w:eastAsia="標楷體" w:hAnsi="Times New Roman" w:cs="Times New Roman"/>
                <w:szCs w:val="24"/>
              </w:rPr>
            </w:pPr>
            <w:hyperlink r:id="rId43" w:history="1">
              <w:r w:rsidR="009B160B" w:rsidRPr="007C0D05">
                <w:rPr>
                  <w:rFonts w:ascii="Times New Roman" w:eastAsia="標楷體" w:hAnsi="Times New Roman" w:cs="Times New Roman"/>
                  <w:szCs w:val="24"/>
                  <w:u w:val="single"/>
                </w:rPr>
                <w:t>pobox@rs-class.org</w:t>
              </w:r>
            </w:hyperlink>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international.dept@rsclass.org</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8,Dvortsovata Naberezhnaya,</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Saint-Petersburg,Russian Federation</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+7812 3802072</w:t>
            </w: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IR(Indian Register of</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Shipping)</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印度驗船協會</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irqs@irclass.org</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52A,Adi Shankaracharya Marg.Opp.Powal Lake,Powai,Mumbai 400 072-India</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+91 22 3051 9800</w:t>
            </w: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PSR(Panama Shipping Register)</w:t>
            </w:r>
          </w:p>
          <w:p w:rsidR="009B160B" w:rsidRPr="007C0D05" w:rsidRDefault="009B160B" w:rsidP="00A37BB8">
            <w:pPr>
              <w:snapToGrid w:val="0"/>
              <w:spacing w:line="280" w:lineRule="exact"/>
              <w:rPr>
                <w:rFonts w:ascii="Times New Roman" w:eastAsia="標楷體" w:hAnsi="Times New Roman" w:cs="Times New Roman"/>
                <w:szCs w:val="24"/>
              </w:rPr>
            </w:pP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巴拿馬驗船協會</w:t>
            </w:r>
          </w:p>
        </w:tc>
        <w:tc>
          <w:tcPr>
            <w:tcW w:w="1007" w:type="pct"/>
          </w:tcPr>
          <w:p w:rsidR="009B160B" w:rsidRPr="007C0D05" w:rsidRDefault="00402429" w:rsidP="00A37BB8">
            <w:pPr>
              <w:snapToGrid w:val="0"/>
              <w:spacing w:line="280" w:lineRule="exact"/>
              <w:rPr>
                <w:rFonts w:ascii="Times New Roman" w:eastAsia="標楷體" w:hAnsi="Times New Roman" w:cs="Times New Roman"/>
                <w:szCs w:val="24"/>
              </w:rPr>
            </w:pPr>
            <w:hyperlink r:id="rId44" w:history="1">
              <w:r w:rsidR="009B160B" w:rsidRPr="007C0D05">
                <w:rPr>
                  <w:rFonts w:ascii="Times New Roman" w:eastAsia="標楷體" w:hAnsi="Times New Roman" w:cs="Times New Roman"/>
                  <w:szCs w:val="24"/>
                  <w:u w:val="single"/>
                </w:rPr>
                <w:t>didelpsr@panamashipping.com</w:t>
              </w:r>
            </w:hyperlink>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didelpsr@gmail.com</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Wa Espana,La Cresta,Calle Gabriela Mistral Casa No.10</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Panama,Rep. De Panama</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(507)263-6601</w:t>
            </w:r>
          </w:p>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(057)263-6578</w:t>
            </w:r>
          </w:p>
        </w:tc>
      </w:tr>
      <w:tr w:rsidR="009B160B" w:rsidRPr="007C0D05" w:rsidTr="002B1F48">
        <w:trPr>
          <w:trHeight w:val="1021"/>
        </w:trPr>
        <w:tc>
          <w:tcPr>
            <w:tcW w:w="1129"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IBS(Isthmus Bureau of Shipping)</w:t>
            </w:r>
          </w:p>
        </w:tc>
        <w:tc>
          <w:tcPr>
            <w:tcW w:w="810" w:type="pct"/>
            <w:tcMar>
              <w:left w:w="28" w:type="dxa"/>
              <w:right w:w="28" w:type="dxa"/>
            </w:tcMar>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巴拿馬</w:t>
            </w:r>
            <w:r w:rsidRPr="007C0D05">
              <w:rPr>
                <w:rFonts w:ascii="Times New Roman" w:eastAsia="標楷體" w:hAnsi="Times New Roman" w:cs="Times New Roman"/>
                <w:szCs w:val="24"/>
              </w:rPr>
              <w:t>IBS</w:t>
            </w:r>
            <w:r w:rsidRPr="007C0D05">
              <w:rPr>
                <w:rFonts w:ascii="Times New Roman" w:eastAsia="標楷體" w:hAnsi="Times New Roman" w:cs="Times New Roman"/>
                <w:szCs w:val="24"/>
              </w:rPr>
              <w:t>驗船協會</w:t>
            </w:r>
          </w:p>
        </w:tc>
        <w:tc>
          <w:tcPr>
            <w:tcW w:w="1007"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ibs@ibs.com.pa</w:t>
            </w:r>
          </w:p>
        </w:tc>
        <w:tc>
          <w:tcPr>
            <w:tcW w:w="1236"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Williamson Place Bldg No.0764-F,La Boca,Balboa,Panama,Rep. of Panama</w:t>
            </w:r>
          </w:p>
        </w:tc>
        <w:tc>
          <w:tcPr>
            <w:tcW w:w="818" w:type="pct"/>
          </w:tcPr>
          <w:p w:rsidR="009B160B" w:rsidRPr="007C0D05" w:rsidRDefault="009B160B" w:rsidP="00A37BB8">
            <w:pPr>
              <w:snapToGrid w:val="0"/>
              <w:spacing w:line="280" w:lineRule="exact"/>
              <w:rPr>
                <w:rFonts w:ascii="Times New Roman" w:eastAsia="標楷體" w:hAnsi="Times New Roman" w:cs="Times New Roman"/>
                <w:szCs w:val="24"/>
              </w:rPr>
            </w:pPr>
            <w:r w:rsidRPr="007C0D05">
              <w:rPr>
                <w:rFonts w:ascii="Times New Roman" w:eastAsia="標楷體" w:hAnsi="Times New Roman" w:cs="Times New Roman"/>
                <w:szCs w:val="24"/>
              </w:rPr>
              <w:t>(507)211-2122</w:t>
            </w:r>
          </w:p>
        </w:tc>
      </w:tr>
    </w:tbl>
    <w:p w:rsidR="009B160B" w:rsidRPr="007C0D05" w:rsidRDefault="009B160B" w:rsidP="009B160B">
      <w:pPr>
        <w:spacing w:line="100" w:lineRule="exact"/>
        <w:rPr>
          <w:rFonts w:ascii="Times New Roman" w:eastAsiaTheme="minorEastAsia" w:hAnsi="Times New Roman" w:cs="Times New Roman"/>
          <w:szCs w:val="22"/>
        </w:rPr>
      </w:pPr>
    </w:p>
    <w:p w:rsidR="00392354" w:rsidRPr="007C0D05" w:rsidRDefault="00392354" w:rsidP="004C3AA0">
      <w:pPr>
        <w:rPr>
          <w:rFonts w:ascii="Times New Roman" w:hAnsi="Times New Roman" w:cs="Times New Roman"/>
          <w:sz w:val="32"/>
          <w:szCs w:val="32"/>
        </w:rPr>
      </w:pPr>
    </w:p>
    <w:p w:rsidR="00392354" w:rsidRPr="007C0D05" w:rsidRDefault="00392354" w:rsidP="004C3AA0">
      <w:pPr>
        <w:rPr>
          <w:rFonts w:ascii="Times New Roman" w:hAnsi="Times New Roman" w:cs="Times New Roman"/>
          <w:sz w:val="32"/>
          <w:szCs w:val="32"/>
        </w:rPr>
      </w:pPr>
    </w:p>
    <w:p w:rsidR="00A37BB8" w:rsidRPr="007C0D05" w:rsidRDefault="00A37BB8">
      <w:pPr>
        <w:widowControl/>
        <w:rPr>
          <w:rFonts w:ascii="Times New Roman" w:hAnsi="Times New Roman" w:cs="Times New Roman"/>
          <w:sz w:val="32"/>
          <w:szCs w:val="32"/>
        </w:rPr>
      </w:pPr>
      <w:r w:rsidRPr="007C0D05">
        <w:rPr>
          <w:rFonts w:ascii="Times New Roman" w:hAnsi="Times New Roman" w:cs="Times New Roman"/>
          <w:sz w:val="32"/>
          <w:szCs w:val="32"/>
        </w:rPr>
        <w:br w:type="page"/>
      </w:r>
    </w:p>
    <w:p w:rsidR="00392354" w:rsidRPr="007C0D05" w:rsidRDefault="000E1D56" w:rsidP="000E1D56">
      <w:pPr>
        <w:pStyle w:val="afc"/>
      </w:pPr>
      <w:bookmarkStart w:id="68" w:name="_Toc515545510"/>
      <w:bookmarkStart w:id="69" w:name="_Toc515546471"/>
      <w:r w:rsidRPr="007C0D05">
        <w:t>附錄</w:t>
      </w:r>
      <w:r w:rsidRPr="007C0D05">
        <w:t xml:space="preserve">9 </w:t>
      </w:r>
      <w:r w:rsidR="00A230B1" w:rsidRPr="007C0D05">
        <w:t>駐華代表辦事處</w:t>
      </w:r>
      <w:bookmarkEnd w:id="68"/>
      <w:bookmarkEnd w:id="69"/>
    </w:p>
    <w:p w:rsidR="00F22D72" w:rsidRPr="007C0D05" w:rsidRDefault="000E1D56" w:rsidP="000E1D56">
      <w:pPr>
        <w:pStyle w:val="2"/>
        <w:numPr>
          <w:ilvl w:val="0"/>
          <w:numId w:val="0"/>
        </w:numPr>
        <w:ind w:left="426"/>
        <w:rPr>
          <w:b/>
        </w:rPr>
      </w:pPr>
      <w:bookmarkStart w:id="70" w:name="_Toc515546472"/>
      <w:r w:rsidRPr="007C0D05">
        <w:t>一、</w:t>
      </w:r>
      <w:r w:rsidR="00F22D72" w:rsidRPr="007C0D05">
        <w:t>亞太地區</w:t>
      </w:r>
      <w:bookmarkEnd w:id="70"/>
    </w:p>
    <w:tbl>
      <w:tblPr>
        <w:tblStyle w:val="22"/>
        <w:tblW w:w="0" w:type="auto"/>
        <w:tblLook w:val="04A0" w:firstRow="1" w:lastRow="0" w:firstColumn="1" w:lastColumn="0" w:noHBand="0" w:noVBand="1"/>
      </w:tblPr>
      <w:tblGrid>
        <w:gridCol w:w="945"/>
        <w:gridCol w:w="2196"/>
        <w:gridCol w:w="1635"/>
        <w:gridCol w:w="1368"/>
        <w:gridCol w:w="699"/>
        <w:gridCol w:w="699"/>
        <w:gridCol w:w="986"/>
      </w:tblGrid>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7864"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外文</w:t>
            </w:r>
            <w:r w:rsidRPr="007C0D05">
              <w:rPr>
                <w:rFonts w:ascii="Times New Roman" w:eastAsia="標楷體" w:hAnsi="Times New Roman" w:cs="Times New Roman"/>
                <w:szCs w:val="24"/>
              </w:rPr>
              <w:t>)</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姓名</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英文</w:t>
            </w:r>
            <w:r w:rsidRPr="007C0D05">
              <w:rPr>
                <w:rFonts w:ascii="Times New Roman" w:eastAsia="標楷體" w:hAnsi="Times New Roman" w:cs="Times New Roman"/>
                <w:szCs w:val="24"/>
              </w:rPr>
              <w:t>)</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地址</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電話</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傳真</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電子郵件</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澳洲辦事處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AUSTRALIAN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GARY RICHARD COWAN</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11073 </w:t>
            </w:r>
            <w:r w:rsidRPr="007C0D05">
              <w:rPr>
                <w:rFonts w:ascii="Times New Roman" w:eastAsia="標楷體" w:hAnsi="Times New Roman" w:cs="Times New Roman"/>
                <w:szCs w:val="24"/>
              </w:rPr>
              <w:t>臺北市松高路</w:t>
            </w:r>
            <w:r w:rsidRPr="007C0D05">
              <w:rPr>
                <w:rFonts w:ascii="Times New Roman" w:eastAsia="標楷體" w:hAnsi="Times New Roman" w:cs="Times New Roman"/>
                <w:szCs w:val="24"/>
              </w:rPr>
              <w:t>9-11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27-28</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8725-4100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8789-9599</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汶萊</w:t>
            </w:r>
            <w:proofErr w:type="gramEnd"/>
            <w:r w:rsidRPr="007C0D05">
              <w:rPr>
                <w:rFonts w:ascii="Times New Roman" w:eastAsia="標楷體" w:hAnsi="Times New Roman" w:cs="Times New Roman"/>
                <w:szCs w:val="24"/>
              </w:rPr>
              <w:t>貿易旅遊代表處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BRUNEI DARUSSALAM TRADE AND TOURISM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MRS. NORHAYATI ISMAIL</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10491 </w:t>
            </w:r>
            <w:r w:rsidRPr="007C0D05">
              <w:rPr>
                <w:rFonts w:ascii="Times New Roman" w:eastAsia="標楷體" w:hAnsi="Times New Roman" w:cs="Times New Roman"/>
                <w:szCs w:val="24"/>
              </w:rPr>
              <w:t>臺北市建國北路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80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6</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2506-3767</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2506-3721</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印度</w:t>
            </w:r>
            <w:proofErr w:type="gramStart"/>
            <w:r w:rsidRPr="007C0D05">
              <w:rPr>
                <w:rFonts w:ascii="Times New Roman" w:eastAsia="標楷體" w:hAnsi="Times New Roman" w:cs="Times New Roman"/>
                <w:szCs w:val="24"/>
              </w:rPr>
              <w:t>—</w:t>
            </w:r>
            <w:proofErr w:type="gramEnd"/>
            <w:r w:rsidRPr="007C0D05">
              <w:rPr>
                <w:rFonts w:ascii="Times New Roman" w:eastAsia="標楷體" w:hAnsi="Times New Roman" w:cs="Times New Roman"/>
                <w:szCs w:val="24"/>
              </w:rPr>
              <w:t>台北協會</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INDIA-TAIPEI ASSOCIATION</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GENERAL MR. SRIDHARAN MADHUSUDHANAN</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20</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2010</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2757-6112</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2757-6117</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secy@india.org.tw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駐台北印尼經濟貿易代表處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INDONESIAN ECONOMIC AND TRADE OFFICE TO TAIPEI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Robert James Bintaryo</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11492 </w:t>
            </w:r>
            <w:r w:rsidRPr="007C0D05">
              <w:rPr>
                <w:rFonts w:ascii="Times New Roman" w:eastAsia="標楷體" w:hAnsi="Times New Roman" w:cs="Times New Roman"/>
                <w:szCs w:val="24"/>
              </w:rPr>
              <w:t>臺北市瑞光路</w:t>
            </w:r>
            <w:r w:rsidRPr="007C0D05">
              <w:rPr>
                <w:rFonts w:ascii="Times New Roman" w:eastAsia="標楷體" w:hAnsi="Times New Roman" w:cs="Times New Roman"/>
                <w:szCs w:val="24"/>
              </w:rPr>
              <w:t>550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倫飛大樓</w:t>
            </w:r>
            <w:r w:rsidRPr="007C0D05">
              <w:rPr>
                <w:rFonts w:ascii="Times New Roman" w:eastAsia="標楷體" w:hAnsi="Times New Roman" w:cs="Times New Roman"/>
                <w:szCs w:val="24"/>
              </w:rPr>
              <w:t>)</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8752-6170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8752-3706</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ieto@ms8.hinet.net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日本台灣交流協會</w:t>
            </w:r>
            <w:proofErr w:type="gramStart"/>
            <w:r w:rsidRPr="007C0D05">
              <w:rPr>
                <w:rFonts w:ascii="Times New Roman" w:eastAsia="標楷體" w:hAnsi="Times New Roman" w:cs="Times New Roman"/>
                <w:szCs w:val="24"/>
              </w:rPr>
              <w:t>—</w:t>
            </w:r>
            <w:proofErr w:type="gramEnd"/>
            <w:r w:rsidRPr="007C0D05">
              <w:rPr>
                <w:rFonts w:ascii="Times New Roman" w:eastAsia="標楷體" w:hAnsi="Times New Roman" w:cs="Times New Roman"/>
                <w:szCs w:val="24"/>
              </w:rPr>
              <w:t>台北事務所</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JAPAN-TAIWAN EXCHANGE ASSOCIATION, TAIPEI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CHIEF REPRESENTATIVE MR. MIKIO NUMATA</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10547 </w:t>
            </w:r>
            <w:r w:rsidRPr="007C0D05">
              <w:rPr>
                <w:rFonts w:ascii="Times New Roman" w:eastAsia="標楷體" w:hAnsi="Times New Roman" w:cs="Times New Roman"/>
                <w:szCs w:val="24"/>
              </w:rPr>
              <w:t>臺北市慶城街</w:t>
            </w:r>
            <w:r w:rsidRPr="007C0D05">
              <w:rPr>
                <w:rFonts w:ascii="Times New Roman" w:eastAsia="標楷體" w:hAnsi="Times New Roman" w:cs="Times New Roman"/>
                <w:szCs w:val="24"/>
              </w:rPr>
              <w:t>28</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通泰商業大樓</w:t>
            </w:r>
            <w:r w:rsidRPr="007C0D05">
              <w:rPr>
                <w:rFonts w:ascii="Times New Roman" w:eastAsia="標楷體" w:hAnsi="Times New Roman" w:cs="Times New Roman"/>
                <w:szCs w:val="24"/>
              </w:rPr>
              <w:t>)</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2713-8000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2713-8787</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ryoji-k1@tp.koryu.or.jp</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日本台灣交流協會</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高雄事務所</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JAPAN-TAIWAN EXCHANGE ASSOCIATION, KAOHSIUNG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GENERAL MR. KINZO NAKAGUN</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80272 </w:t>
            </w:r>
            <w:r w:rsidRPr="007C0D05">
              <w:rPr>
                <w:rFonts w:ascii="Times New Roman" w:eastAsia="標楷體" w:hAnsi="Times New Roman" w:cs="Times New Roman"/>
                <w:szCs w:val="24"/>
              </w:rPr>
              <w:t>高雄市苓雅區和平一路</w:t>
            </w:r>
            <w:r w:rsidRPr="007C0D05">
              <w:rPr>
                <w:rFonts w:ascii="Times New Roman" w:eastAsia="標楷體" w:hAnsi="Times New Roman" w:cs="Times New Roman"/>
                <w:szCs w:val="24"/>
              </w:rPr>
              <w:t>87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(07) 771-4008</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(07) 771-2734</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吉里巴斯共和國大使館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KIRIBATI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TEEKOA IUTA</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11157</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10</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02-2876-9042</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02-2876-4983</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eataipei@mfa.gov.ki</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馬來西亞友誼及貿易中心</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MALAYSIAN FRIENDSHIP AND TRADE CENTRE, TAIPEI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PRESIDENT DATUK PUNG SHUK KEN ADELINE</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10595 </w:t>
            </w:r>
            <w:r w:rsidRPr="007C0D05">
              <w:rPr>
                <w:rFonts w:ascii="Times New Roman" w:eastAsia="標楷體" w:hAnsi="Times New Roman" w:cs="Times New Roman"/>
                <w:szCs w:val="24"/>
              </w:rPr>
              <w:t>臺北市敦化北路</w:t>
            </w:r>
            <w:r w:rsidRPr="007C0D05">
              <w:rPr>
                <w:rFonts w:ascii="Times New Roman" w:eastAsia="標楷體" w:hAnsi="Times New Roman" w:cs="Times New Roman"/>
                <w:szCs w:val="24"/>
              </w:rPr>
              <w:t>102</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8</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三和塑膠大樓</w:t>
            </w:r>
            <w:r w:rsidRPr="007C0D05">
              <w:rPr>
                <w:rFonts w:ascii="Times New Roman" w:eastAsia="標楷體" w:hAnsi="Times New Roman" w:cs="Times New Roman"/>
                <w:szCs w:val="24"/>
              </w:rPr>
              <w:t xml:space="preserve"> )</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2713-2626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2514-9864</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mwtaipei@kln.gov.my</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馬紹爾群島共和國大使館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THE MARSHALL ISLANDS</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FREDERICK MULLER</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4</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2873-4884</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2873-4904</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rmiemb.tpe@msa.hinet.net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緬甸聯邦共和國駐台北貿易辦事處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MYANMAR TRADE OFFICE (TAIPEI), THE REPUBLIC OF THE UNION OF MYANMAR</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TRADE REPRESENTATIVE MR. MYO THET</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11568 </w:t>
            </w:r>
            <w:r w:rsidRPr="007C0D05">
              <w:rPr>
                <w:rFonts w:ascii="Times New Roman" w:eastAsia="標楷體" w:hAnsi="Times New Roman" w:cs="Times New Roman"/>
                <w:szCs w:val="24"/>
              </w:rPr>
              <w:t>臺北市南港區經貿二路</w:t>
            </w:r>
            <w:r w:rsidRPr="007C0D05">
              <w:rPr>
                <w:rFonts w:ascii="Times New Roman" w:eastAsia="標楷體" w:hAnsi="Times New Roman" w:cs="Times New Roman"/>
                <w:szCs w:val="24"/>
              </w:rPr>
              <w:t>188</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6</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2789-2100#101</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2789-1670</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mto.taipei.tw@gmail.com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諾魯共和國大使館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NAURU</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Chitra Jeremiah</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11</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2876-1950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2876-1930</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embassy@nauru.org.tw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紐西蘭商工辦事處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NEW ZEALAND COMMERCE AND INDUSTRY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MS. MOIRA MCDONALD TURLEY</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11047</w:t>
            </w:r>
            <w:r w:rsidRPr="007C0D05">
              <w:rPr>
                <w:rFonts w:ascii="Times New Roman" w:eastAsia="標楷體" w:hAnsi="Times New Roman" w:cs="Times New Roman"/>
                <w:szCs w:val="24"/>
              </w:rPr>
              <w:t>臺北市松智路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2720-5228</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2720-5255</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nzcio.tpe@msa.hinet.net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帛</w:t>
            </w:r>
            <w:proofErr w:type="gramStart"/>
            <w:r w:rsidRPr="007C0D05">
              <w:rPr>
                <w:rFonts w:ascii="Times New Roman" w:eastAsia="標楷體" w:hAnsi="Times New Roman" w:cs="Times New Roman"/>
                <w:szCs w:val="24"/>
              </w:rPr>
              <w:t>琉</w:t>
            </w:r>
            <w:proofErr w:type="gramEnd"/>
            <w:r w:rsidRPr="007C0D05">
              <w:rPr>
                <w:rFonts w:ascii="Times New Roman" w:eastAsia="標楷體" w:hAnsi="Times New Roman" w:cs="Times New Roman"/>
                <w:szCs w:val="24"/>
              </w:rPr>
              <w:t>共和國大使館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PALAU</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DILMEI LOUISA OLKERIIL</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2876-5415</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2876-0436</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palau.embassy@msa.hinet.net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巴布亞紐幾內亞駐</w:t>
            </w:r>
            <w:proofErr w:type="gramStart"/>
            <w:r w:rsidRPr="007C0D05">
              <w:rPr>
                <w:rFonts w:ascii="Times New Roman" w:eastAsia="標楷體" w:hAnsi="Times New Roman" w:cs="Times New Roman"/>
                <w:szCs w:val="24"/>
              </w:rPr>
              <w:t>臺</w:t>
            </w:r>
            <w:proofErr w:type="gramEnd"/>
            <w:r w:rsidRPr="007C0D05">
              <w:rPr>
                <w:rFonts w:ascii="Times New Roman" w:eastAsia="標楷體" w:hAnsi="Times New Roman" w:cs="Times New Roman"/>
                <w:szCs w:val="24"/>
              </w:rPr>
              <w:t>商務代表處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PAPUA NEW GUINEA TRADE OFFICE IN TAIWAN</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TOMMY KAMBU KUNJI</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11010</w:t>
            </w:r>
            <w:r w:rsidRPr="007C0D05">
              <w:rPr>
                <w:rFonts w:ascii="Times New Roman" w:eastAsia="標楷體" w:hAnsi="Times New Roman" w:cs="Times New Roman"/>
                <w:szCs w:val="24"/>
              </w:rPr>
              <w:t>臺北市信義區松仁路</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4</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412</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(02)8789-7055</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(02)8789-7058</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馬尼拉經濟文化辦事處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MANILA ECONOMIC AND CULTURAL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RESIDENT REPRESENTATIVE  MR. ANGELITO T. BANAYO</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10493</w:t>
            </w:r>
            <w:r w:rsidRPr="007C0D05">
              <w:rPr>
                <w:rFonts w:ascii="Times New Roman" w:eastAsia="標楷體" w:hAnsi="Times New Roman" w:cs="Times New Roman"/>
                <w:szCs w:val="24"/>
              </w:rPr>
              <w:t>臺北市內湖區洲子街</w:t>
            </w:r>
            <w:r w:rsidRPr="007C0D05">
              <w:rPr>
                <w:rFonts w:ascii="Times New Roman" w:eastAsia="標楷體" w:hAnsi="Times New Roman" w:cs="Times New Roman"/>
                <w:szCs w:val="24"/>
              </w:rPr>
              <w:t>55&amp;57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02-2658-8825</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02-2658-8867</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meco.tpe@msa.hinet.net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馬尼拉經濟文化辦事處</w:t>
            </w:r>
            <w:proofErr w:type="gramStart"/>
            <w:r w:rsidRPr="007C0D05">
              <w:rPr>
                <w:rFonts w:ascii="Times New Roman" w:eastAsia="標楷體" w:hAnsi="Times New Roman" w:cs="Times New Roman"/>
                <w:szCs w:val="24"/>
              </w:rPr>
              <w:t>—</w:t>
            </w:r>
            <w:proofErr w:type="gramEnd"/>
            <w:r w:rsidRPr="007C0D05">
              <w:rPr>
                <w:rFonts w:ascii="Times New Roman" w:eastAsia="標楷體" w:hAnsi="Times New Roman" w:cs="Times New Roman"/>
                <w:szCs w:val="24"/>
              </w:rPr>
              <w:t>高雄分處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MANILA ECONOMIC AND CULTURAL OFFICE, KAOHSIUNG EXTENSION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KAOHSIUNG OFFICE MR. MARIO I. MOLINA</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80761 </w:t>
            </w:r>
            <w:r w:rsidRPr="007C0D05">
              <w:rPr>
                <w:rFonts w:ascii="Times New Roman" w:eastAsia="標楷體" w:hAnsi="Times New Roman" w:cs="Times New Roman"/>
                <w:szCs w:val="24"/>
              </w:rPr>
              <w:t>高雄市三民區民族一路</w:t>
            </w:r>
            <w:r w:rsidRPr="007C0D05">
              <w:rPr>
                <w:rFonts w:ascii="Times New Roman" w:eastAsia="標楷體" w:hAnsi="Times New Roman" w:cs="Times New Roman"/>
                <w:szCs w:val="24"/>
              </w:rPr>
              <w:t>80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樓之</w:t>
            </w:r>
            <w:r w:rsidRPr="007C0D05">
              <w:rPr>
                <w:rFonts w:ascii="Times New Roman" w:eastAsia="標楷體" w:hAnsi="Times New Roman" w:cs="Times New Roman"/>
                <w:szCs w:val="24"/>
              </w:rPr>
              <w:t>2</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(07) 398-5935</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(07) 398-5929</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馬尼拉經濟文化辦事處</w:t>
            </w:r>
            <w:proofErr w:type="gramStart"/>
            <w:r w:rsidRPr="007C0D05">
              <w:rPr>
                <w:rFonts w:ascii="Times New Roman" w:eastAsia="標楷體" w:hAnsi="Times New Roman" w:cs="Times New Roman"/>
                <w:szCs w:val="24"/>
              </w:rPr>
              <w:t>—</w:t>
            </w:r>
            <w:proofErr w:type="gramEnd"/>
            <w:r w:rsidRPr="007C0D05">
              <w:rPr>
                <w:rFonts w:ascii="Times New Roman" w:eastAsia="標楷體" w:hAnsi="Times New Roman" w:cs="Times New Roman"/>
                <w:szCs w:val="24"/>
              </w:rPr>
              <w:t>台中分處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MANILA ECONOMIC AND CULTURAL OFFICE, TAICHUNG EXTENSION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TAICHUNG OFFICE MR. SERGIO TAN EULOGIO</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40341 </w:t>
            </w:r>
            <w:proofErr w:type="gramStart"/>
            <w:r w:rsidRPr="007C0D05">
              <w:rPr>
                <w:rFonts w:ascii="Times New Roman" w:eastAsia="標楷體" w:hAnsi="Times New Roman" w:cs="Times New Roman"/>
                <w:szCs w:val="24"/>
              </w:rPr>
              <w:t>臺</w:t>
            </w:r>
            <w:proofErr w:type="gramEnd"/>
            <w:r w:rsidRPr="007C0D05">
              <w:rPr>
                <w:rFonts w:ascii="Times New Roman" w:eastAsia="標楷體" w:hAnsi="Times New Roman" w:cs="Times New Roman"/>
                <w:szCs w:val="24"/>
              </w:rPr>
              <w:t>中市西區民權路</w:t>
            </w:r>
            <w:r w:rsidRPr="007C0D05">
              <w:rPr>
                <w:rFonts w:ascii="Times New Roman" w:eastAsia="標楷體" w:hAnsi="Times New Roman" w:cs="Times New Roman"/>
                <w:szCs w:val="24"/>
              </w:rPr>
              <w:t>239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4</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2A</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(04) 2302-9080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(04) 2302-9082</w:t>
            </w:r>
          </w:p>
        </w:tc>
        <w:tc>
          <w:tcPr>
            <w:tcW w:w="2779"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w:t>
            </w:r>
            <w:proofErr w:type="gramStart"/>
            <w:r w:rsidRPr="007C0D05">
              <w:rPr>
                <w:rFonts w:ascii="Times New Roman" w:eastAsia="標楷體" w:hAnsi="Times New Roman" w:cs="Times New Roman"/>
                <w:szCs w:val="24"/>
              </w:rPr>
              <w:t>臺</w:t>
            </w:r>
            <w:proofErr w:type="gramEnd"/>
            <w:r w:rsidRPr="007C0D05">
              <w:rPr>
                <w:rFonts w:ascii="Times New Roman" w:eastAsia="標楷體" w:hAnsi="Times New Roman" w:cs="Times New Roman"/>
                <w:szCs w:val="24"/>
              </w:rPr>
              <w:t>北韓國代表部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KOREAN MISSION IN TAIPEI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YANG CHANG-SOO</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15</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1506</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2758-8320</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25</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2757-7006</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taipei@mofa.go.kr</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新加坡駐台北商務辦事處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SINGAPORE TRADE OFFICE IN TAIPEI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TRADE REPRESENTATIVE MR. WONG WIE KUEN </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10688 </w:t>
            </w:r>
            <w:r w:rsidRPr="007C0D05">
              <w:rPr>
                <w:rFonts w:ascii="Times New Roman" w:eastAsia="標楷體" w:hAnsi="Times New Roman" w:cs="Times New Roman"/>
                <w:szCs w:val="24"/>
              </w:rPr>
              <w:t>臺北市仁愛路</w:t>
            </w:r>
            <w:r w:rsidRPr="007C0D05">
              <w:rPr>
                <w:rFonts w:ascii="Times New Roman" w:eastAsia="標楷體" w:hAnsi="Times New Roman" w:cs="Times New Roman"/>
                <w:szCs w:val="24"/>
              </w:rPr>
              <w:t>4</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85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2772-1940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2711-7383</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singtr_tpe@mfa.sg</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索羅門群島大使館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SOLOMON ISLANDS</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JOSEPH WALEANISIA</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7</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2873-1168</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2873-5224</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embassy@solomons.org.tw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泰國貿易經濟辦事處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THAILAND TRADE AND ECONOMIC OFFICE</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Thongchai CHASAWATH</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10459 </w:t>
            </w:r>
            <w:r w:rsidRPr="007C0D05">
              <w:rPr>
                <w:rFonts w:ascii="Times New Roman" w:eastAsia="標楷體" w:hAnsi="Times New Roman" w:cs="Times New Roman"/>
                <w:szCs w:val="24"/>
              </w:rPr>
              <w:t>臺北市松江路</w:t>
            </w:r>
            <w:r w:rsidRPr="007C0D05">
              <w:rPr>
                <w:rFonts w:ascii="Times New Roman" w:eastAsia="標楷體" w:hAnsi="Times New Roman" w:cs="Times New Roman"/>
                <w:szCs w:val="24"/>
              </w:rPr>
              <w:t>168</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12</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2581-1979</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2581-8707</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info@tteo.tw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吐瓦魯國大使館</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TUVALU</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H.E. AMBASSADOR LIMASENE TEATU </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11157</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02-28767606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02-28767603</w:t>
            </w:r>
          </w:p>
        </w:tc>
        <w:tc>
          <w:tcPr>
            <w:tcW w:w="27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tuvaluembassyroc@gmail.com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駐台北越南經濟文化辦事處</w:t>
            </w:r>
          </w:p>
        </w:tc>
        <w:tc>
          <w:tcPr>
            <w:tcW w:w="7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VIETNAM ECONOMIC AND CULTURAL OFFICE IN TAIPEI</w:t>
            </w:r>
          </w:p>
        </w:tc>
        <w:tc>
          <w:tcPr>
            <w:tcW w:w="569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TRAN DUY HAI</w:t>
            </w:r>
          </w:p>
        </w:tc>
        <w:tc>
          <w:tcPr>
            <w:tcW w:w="466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10455 </w:t>
            </w:r>
            <w:r w:rsidRPr="007C0D05">
              <w:rPr>
                <w:rFonts w:ascii="Times New Roman" w:eastAsia="標楷體" w:hAnsi="Times New Roman" w:cs="Times New Roman"/>
                <w:szCs w:val="24"/>
              </w:rPr>
              <w:t>臺北市松江路</w:t>
            </w:r>
            <w:r w:rsidRPr="007C0D05">
              <w:rPr>
                <w:rFonts w:ascii="Times New Roman" w:eastAsia="標楷體" w:hAnsi="Times New Roman" w:cs="Times New Roman"/>
                <w:szCs w:val="24"/>
              </w:rPr>
              <w:t>65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2516-6626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2516-6625</w:t>
            </w:r>
          </w:p>
        </w:tc>
        <w:tc>
          <w:tcPr>
            <w:tcW w:w="2779" w:type="dxa"/>
            <w:noWrap/>
            <w:hideMark/>
          </w:tcPr>
          <w:p w:rsidR="00F22D72" w:rsidRPr="007C0D05" w:rsidRDefault="00F22D72" w:rsidP="00F22D72">
            <w:pPr>
              <w:rPr>
                <w:rFonts w:ascii="Times New Roman" w:eastAsia="標楷體" w:hAnsi="Times New Roman" w:cs="Times New Roman"/>
                <w:szCs w:val="24"/>
              </w:rPr>
            </w:pPr>
          </w:p>
        </w:tc>
      </w:tr>
    </w:tbl>
    <w:p w:rsidR="00F22D72" w:rsidRPr="007C0D05" w:rsidRDefault="00F22D72" w:rsidP="00F22D72">
      <w:pPr>
        <w:rPr>
          <w:rFonts w:ascii="Times New Roman" w:eastAsiaTheme="minorEastAsia" w:hAnsi="Times New Roman" w:cs="Times New Roman"/>
          <w:szCs w:val="22"/>
        </w:rPr>
      </w:pPr>
    </w:p>
    <w:p w:rsidR="00F22D72" w:rsidRPr="007C0D05" w:rsidRDefault="000E1D56" w:rsidP="000E1D56">
      <w:pPr>
        <w:pStyle w:val="2"/>
        <w:numPr>
          <w:ilvl w:val="0"/>
          <w:numId w:val="0"/>
        </w:numPr>
        <w:ind w:left="426"/>
        <w:rPr>
          <w:rFonts w:eastAsiaTheme="minorEastAsia"/>
          <w:szCs w:val="22"/>
        </w:rPr>
      </w:pPr>
      <w:bookmarkStart w:id="71" w:name="_Toc515546473"/>
      <w:r w:rsidRPr="007C0D05">
        <w:t>二、</w:t>
      </w:r>
      <w:r w:rsidR="00F22D72" w:rsidRPr="007C0D05">
        <w:t>亞西地區</w:t>
      </w:r>
      <w:bookmarkEnd w:id="71"/>
    </w:p>
    <w:tbl>
      <w:tblPr>
        <w:tblStyle w:val="22"/>
        <w:tblW w:w="0" w:type="auto"/>
        <w:tblLook w:val="04A0" w:firstRow="1" w:lastRow="0" w:firstColumn="1" w:lastColumn="0" w:noHBand="0" w:noVBand="1"/>
      </w:tblPr>
      <w:tblGrid>
        <w:gridCol w:w="978"/>
        <w:gridCol w:w="2943"/>
        <w:gridCol w:w="1552"/>
        <w:gridCol w:w="1045"/>
        <w:gridCol w:w="586"/>
        <w:gridCol w:w="586"/>
        <w:gridCol w:w="838"/>
      </w:tblGrid>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12228"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外文</w:t>
            </w:r>
            <w:r w:rsidRPr="007C0D05">
              <w:rPr>
                <w:rFonts w:ascii="Times New Roman" w:eastAsia="標楷體" w:hAnsi="Times New Roman" w:cs="Times New Roman"/>
                <w:szCs w:val="24"/>
              </w:rPr>
              <w:t>)</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姓名</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英文</w:t>
            </w:r>
            <w:r w:rsidRPr="007C0D05">
              <w:rPr>
                <w:rFonts w:ascii="Times New Roman" w:eastAsia="標楷體" w:hAnsi="Times New Roman" w:cs="Times New Roman"/>
                <w:szCs w:val="24"/>
              </w:rPr>
              <w:t>)</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地址</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電話</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傳真</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電子郵件</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駐台北以色列經濟文化辦事處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ISRAEL ECONOMIC AND CULTURAL OFFICE IN TAIPEI</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ASHER YARDEN</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24</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2408</w:t>
            </w:r>
            <w:r w:rsidRPr="007C0D05">
              <w:rPr>
                <w:rFonts w:ascii="Times New Roman" w:eastAsia="標楷體" w:hAnsi="Times New Roman" w:cs="Times New Roman"/>
                <w:szCs w:val="24"/>
              </w:rPr>
              <w:t>室</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2757-9692</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2757-7247</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represent-sec@taipei.org.il</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約旦商務辦事處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THE JORDANIAN COMMERCIAL OFFICE</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QUSSAI ABDULL-HAMEED YAKOUB BANI-MUSTAFA</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11148 </w:t>
            </w:r>
            <w:r w:rsidRPr="007C0D05">
              <w:rPr>
                <w:rFonts w:ascii="Times New Roman" w:eastAsia="標楷體" w:hAnsi="Times New Roman" w:cs="Times New Roman"/>
                <w:szCs w:val="24"/>
              </w:rPr>
              <w:t>臺北市忠誠路</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110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樓</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2871-7712</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2872-1176</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jcotpe@ms13.hinet.net</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駐台北烏蘭巴托貿易經濟代表處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ULAANBAATAR TRADE AND ECONOMIC REPRESENTATIVE OFFICE IN TAIPEI</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KHALIUN PANIDJUNAI</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11</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1112</w:t>
            </w:r>
            <w:r w:rsidRPr="007C0D05">
              <w:rPr>
                <w:rFonts w:ascii="Times New Roman" w:eastAsia="標楷體" w:hAnsi="Times New Roman" w:cs="Times New Roman"/>
                <w:szCs w:val="24"/>
              </w:rPr>
              <w:t>室</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2722-9740</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2722-9745</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ubtrade.taipei@outlook.com</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阿曼王國駐華商務辦事處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COMMERCIAL OFFICE OF THE SULTANATE OF OMAN-TAIWAN</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WALEED ABDUL MOHSIN ABDUL RAHMAN AL SHEZAWI</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11011 </w:t>
            </w:r>
            <w:r w:rsidRPr="007C0D05">
              <w:rPr>
                <w:rFonts w:ascii="Times New Roman" w:eastAsia="標楷體" w:hAnsi="Times New Roman" w:cs="Times New Roman"/>
                <w:szCs w:val="24"/>
              </w:rPr>
              <w:t>臺北市信義路</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號世貿中心</w:t>
            </w:r>
            <w:r w:rsidRPr="007C0D05">
              <w:rPr>
                <w:rFonts w:ascii="Times New Roman" w:eastAsia="標楷體" w:hAnsi="Times New Roman" w:cs="Times New Roman"/>
                <w:szCs w:val="24"/>
              </w:rPr>
              <w:t>7G-05</w:t>
            </w:r>
            <w:r w:rsidRPr="007C0D05">
              <w:rPr>
                <w:rFonts w:ascii="Times New Roman" w:eastAsia="標楷體" w:hAnsi="Times New Roman" w:cs="Times New Roman"/>
                <w:szCs w:val="24"/>
              </w:rPr>
              <w:t>室</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2722-0684</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2722-0645</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oman0684@gmail.com</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莫斯科台北經濟文化協調委員會駐台北代表處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OFFICE IN TAIPEI FOR THE MOSCOW-TAIPEI COORDINATION COMMISSION ON ECONOMIC AND CULTURAL COOPERATION</w:t>
            </w:r>
          </w:p>
        </w:tc>
        <w:tc>
          <w:tcPr>
            <w:tcW w:w="6100" w:type="dxa"/>
            <w:noWrap/>
            <w:hideMark/>
          </w:tcPr>
          <w:p w:rsidR="00F22D72" w:rsidRPr="007C0D05" w:rsidRDefault="00F22D72" w:rsidP="00F22D72">
            <w:pPr>
              <w:rPr>
                <w:rFonts w:ascii="Times New Roman" w:eastAsia="標楷體" w:hAnsi="Times New Roman" w:cs="Times New Roman"/>
                <w:szCs w:val="24"/>
              </w:rPr>
            </w:pP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11049 </w:t>
            </w:r>
            <w:r w:rsidRPr="007C0D05">
              <w:rPr>
                <w:rFonts w:ascii="Times New Roman" w:eastAsia="標楷體" w:hAnsi="Times New Roman" w:cs="Times New Roman"/>
                <w:szCs w:val="24"/>
              </w:rPr>
              <w:t>臺北市信義路</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8780-3011</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8780-2511</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info@mtc.org.tw</w:t>
            </w: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沙烏地阿拉伯商務辦事處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SAUDI ARABIAN TRADE OFFICE</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REPRESENTIVE DR. RAFAT AHMED KHALEEL AL SAYED</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4</w:t>
            </w:r>
            <w:r w:rsidRPr="007C0D05">
              <w:rPr>
                <w:rFonts w:ascii="Times New Roman" w:eastAsia="標楷體" w:hAnsi="Times New Roman" w:cs="Times New Roman"/>
                <w:szCs w:val="24"/>
              </w:rPr>
              <w:t>樓</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2876-1444</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2876-1614</w:t>
            </w:r>
          </w:p>
        </w:tc>
        <w:tc>
          <w:tcPr>
            <w:tcW w:w="2238"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57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駐台北土耳其貿易辦事處</w:t>
            </w:r>
          </w:p>
        </w:tc>
        <w:tc>
          <w:tcPr>
            <w:tcW w:w="1222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TURKISH TRADE OFFICE IN TAIPEI</w:t>
            </w:r>
          </w:p>
        </w:tc>
        <w:tc>
          <w:tcPr>
            <w:tcW w:w="610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MURAT BAKLACI</w:t>
            </w:r>
          </w:p>
        </w:tc>
        <w:tc>
          <w:tcPr>
            <w:tcW w:w="386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19</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1905</w:t>
            </w:r>
            <w:r w:rsidRPr="007C0D05">
              <w:rPr>
                <w:rFonts w:ascii="Times New Roman" w:eastAsia="標楷體" w:hAnsi="Times New Roman" w:cs="Times New Roman"/>
                <w:szCs w:val="24"/>
              </w:rPr>
              <w:t>室</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2757-6115</w:t>
            </w:r>
          </w:p>
        </w:tc>
        <w:tc>
          <w:tcPr>
            <w:tcW w:w="1845"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2757-9432</w:t>
            </w:r>
          </w:p>
        </w:tc>
        <w:tc>
          <w:tcPr>
            <w:tcW w:w="2238"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tr-office.taipei@mfa.gov.tr</w:t>
            </w:r>
          </w:p>
        </w:tc>
      </w:tr>
    </w:tbl>
    <w:p w:rsidR="00F22D72" w:rsidRPr="007C0D05" w:rsidRDefault="00F22D72" w:rsidP="00F22D72">
      <w:pPr>
        <w:rPr>
          <w:rFonts w:ascii="Times New Roman" w:eastAsiaTheme="minorEastAsia" w:hAnsi="Times New Roman" w:cs="Times New Roman"/>
          <w:szCs w:val="22"/>
        </w:rPr>
      </w:pPr>
    </w:p>
    <w:p w:rsidR="00F22D72" w:rsidRPr="007C0D05" w:rsidRDefault="000E1D56" w:rsidP="000E1D56">
      <w:pPr>
        <w:pStyle w:val="2"/>
        <w:numPr>
          <w:ilvl w:val="0"/>
          <w:numId w:val="0"/>
        </w:numPr>
        <w:ind w:left="426"/>
        <w:rPr>
          <w:b/>
        </w:rPr>
      </w:pPr>
      <w:bookmarkStart w:id="72" w:name="_Toc515546474"/>
      <w:r w:rsidRPr="007C0D05">
        <w:t>三、</w:t>
      </w:r>
      <w:r w:rsidR="00F22D72" w:rsidRPr="007C0D05">
        <w:t>非洲地區</w:t>
      </w:r>
      <w:bookmarkEnd w:id="72"/>
    </w:p>
    <w:p w:rsidR="00F22D72" w:rsidRPr="007C0D05" w:rsidRDefault="00F22D72" w:rsidP="00F22D72">
      <w:pPr>
        <w:rPr>
          <w:rFonts w:ascii="Times New Roman" w:eastAsiaTheme="minorEastAsia" w:hAnsi="Times New Roman" w:cs="Times New Roman"/>
          <w:szCs w:val="22"/>
        </w:rPr>
      </w:pPr>
    </w:p>
    <w:tbl>
      <w:tblPr>
        <w:tblStyle w:val="22"/>
        <w:tblW w:w="0" w:type="auto"/>
        <w:tblLook w:val="04A0" w:firstRow="1" w:lastRow="0" w:firstColumn="1" w:lastColumn="0" w:noHBand="0" w:noVBand="1"/>
      </w:tblPr>
      <w:tblGrid>
        <w:gridCol w:w="638"/>
        <w:gridCol w:w="1288"/>
        <w:gridCol w:w="1549"/>
        <w:gridCol w:w="1007"/>
        <w:gridCol w:w="1049"/>
        <w:gridCol w:w="1049"/>
        <w:gridCol w:w="1948"/>
      </w:tblGrid>
      <w:tr w:rsidR="00F22D72" w:rsidRPr="007C0D05" w:rsidTr="00A64C88">
        <w:trPr>
          <w:trHeight w:val="256"/>
        </w:trPr>
        <w:tc>
          <w:tcPr>
            <w:tcW w:w="856" w:type="dxa"/>
            <w:noWrap/>
            <w:hideMark/>
          </w:tcPr>
          <w:p w:rsidR="00F22D72" w:rsidRPr="007C0D05" w:rsidRDefault="00F22D72" w:rsidP="00F22D72">
            <w:pPr>
              <w:rPr>
                <w:rFonts w:ascii="Times New Roman" w:eastAsia="標楷體" w:hAnsi="Times New Roman" w:cs="Times New Roman"/>
              </w:rPr>
            </w:pPr>
            <w:proofErr w:type="gramStart"/>
            <w:r w:rsidRPr="007C0D05">
              <w:rPr>
                <w:rFonts w:ascii="Times New Roman" w:eastAsia="標楷體" w:hAnsi="Times New Roman" w:cs="Times New Roman"/>
              </w:rPr>
              <w:t>館名</w:t>
            </w:r>
            <w:proofErr w:type="gramEnd"/>
            <w:r w:rsidRPr="007C0D05">
              <w:rPr>
                <w:rFonts w:ascii="Times New Roman" w:eastAsia="標楷體" w:hAnsi="Times New Roman" w:cs="Times New Roman"/>
              </w:rPr>
              <w:t>(</w:t>
            </w:r>
            <w:r w:rsidRPr="007C0D05">
              <w:rPr>
                <w:rFonts w:ascii="Times New Roman" w:eastAsia="標楷體" w:hAnsi="Times New Roman" w:cs="Times New Roman"/>
              </w:rPr>
              <w:t>中文</w:t>
            </w:r>
            <w:r w:rsidRPr="007C0D05">
              <w:rPr>
                <w:rFonts w:ascii="Times New Roman" w:eastAsia="標楷體" w:hAnsi="Times New Roman" w:cs="Times New Roman"/>
              </w:rPr>
              <w:t>)</w:t>
            </w:r>
          </w:p>
        </w:tc>
        <w:tc>
          <w:tcPr>
            <w:tcW w:w="1842" w:type="dxa"/>
            <w:noWrap/>
            <w:hideMark/>
          </w:tcPr>
          <w:p w:rsidR="00F22D72" w:rsidRPr="007C0D05" w:rsidRDefault="00F22D72" w:rsidP="00F22D72">
            <w:pPr>
              <w:rPr>
                <w:rFonts w:ascii="Times New Roman" w:eastAsia="標楷體" w:hAnsi="Times New Roman" w:cs="Times New Roman"/>
              </w:rPr>
            </w:pPr>
            <w:proofErr w:type="gramStart"/>
            <w:r w:rsidRPr="007C0D05">
              <w:rPr>
                <w:rFonts w:ascii="Times New Roman" w:eastAsia="標楷體" w:hAnsi="Times New Roman" w:cs="Times New Roman"/>
              </w:rPr>
              <w:t>館名</w:t>
            </w:r>
            <w:proofErr w:type="gramEnd"/>
            <w:r w:rsidRPr="007C0D05">
              <w:rPr>
                <w:rFonts w:ascii="Times New Roman" w:eastAsia="標楷體" w:hAnsi="Times New Roman" w:cs="Times New Roman"/>
              </w:rPr>
              <w:t>(</w:t>
            </w:r>
            <w:r w:rsidRPr="007C0D05">
              <w:rPr>
                <w:rFonts w:ascii="Times New Roman" w:eastAsia="標楷體" w:hAnsi="Times New Roman" w:cs="Times New Roman"/>
              </w:rPr>
              <w:t>外文</w:t>
            </w:r>
            <w:r w:rsidRPr="007C0D05">
              <w:rPr>
                <w:rFonts w:ascii="Times New Roman" w:eastAsia="標楷體" w:hAnsi="Times New Roman" w:cs="Times New Roman"/>
              </w:rPr>
              <w:t>)</w:t>
            </w:r>
          </w:p>
        </w:tc>
        <w:tc>
          <w:tcPr>
            <w:tcW w:w="171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姓名</w:t>
            </w:r>
            <w:r w:rsidRPr="007C0D05">
              <w:rPr>
                <w:rFonts w:ascii="Times New Roman" w:eastAsia="標楷體" w:hAnsi="Times New Roman" w:cs="Times New Roman"/>
              </w:rPr>
              <w:t>(</w:t>
            </w:r>
            <w:r w:rsidRPr="007C0D05">
              <w:rPr>
                <w:rFonts w:ascii="Times New Roman" w:eastAsia="標楷體" w:hAnsi="Times New Roman" w:cs="Times New Roman"/>
              </w:rPr>
              <w:t>英文</w:t>
            </w:r>
            <w:r w:rsidRPr="007C0D05">
              <w:rPr>
                <w:rFonts w:ascii="Times New Roman" w:eastAsia="標楷體" w:hAnsi="Times New Roman" w:cs="Times New Roman"/>
              </w:rPr>
              <w:t>)</w:t>
            </w:r>
          </w:p>
        </w:tc>
        <w:tc>
          <w:tcPr>
            <w:tcW w:w="1415"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地址</w:t>
            </w:r>
            <w:r w:rsidRPr="007C0D05">
              <w:rPr>
                <w:rFonts w:ascii="Times New Roman" w:eastAsia="標楷體" w:hAnsi="Times New Roman" w:cs="Times New Roman"/>
              </w:rPr>
              <w:t>(</w:t>
            </w:r>
            <w:r w:rsidRPr="007C0D05">
              <w:rPr>
                <w:rFonts w:ascii="Times New Roman" w:eastAsia="標楷體" w:hAnsi="Times New Roman" w:cs="Times New Roman"/>
              </w:rPr>
              <w:t>中文</w:t>
            </w:r>
            <w:r w:rsidRPr="007C0D05">
              <w:rPr>
                <w:rFonts w:ascii="Times New Roman" w:eastAsia="標楷體" w:hAnsi="Times New Roman" w:cs="Times New Roman"/>
              </w:rPr>
              <w:t>)</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電話</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傳真</w:t>
            </w:r>
          </w:p>
        </w:tc>
        <w:tc>
          <w:tcPr>
            <w:tcW w:w="108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電子郵件</w:t>
            </w:r>
          </w:p>
        </w:tc>
      </w:tr>
      <w:tr w:rsidR="00F22D72" w:rsidRPr="007C0D05" w:rsidTr="00A64C88">
        <w:trPr>
          <w:trHeight w:val="256"/>
        </w:trPr>
        <w:tc>
          <w:tcPr>
            <w:tcW w:w="85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奈及利亞駐華商務辦事處</w:t>
            </w:r>
          </w:p>
        </w:tc>
        <w:tc>
          <w:tcPr>
            <w:tcW w:w="1842"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NIGERIA TRADE OFFICE IN TAIWAN, R.O.C.</w:t>
            </w:r>
          </w:p>
        </w:tc>
        <w:tc>
          <w:tcPr>
            <w:tcW w:w="171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Acting Trade Commissioner Ibrahim Mohammed</w:t>
            </w:r>
          </w:p>
        </w:tc>
        <w:tc>
          <w:tcPr>
            <w:tcW w:w="1415"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22043 </w:t>
            </w:r>
            <w:r w:rsidRPr="007C0D05">
              <w:rPr>
                <w:rFonts w:ascii="Times New Roman" w:eastAsia="標楷體" w:hAnsi="Times New Roman" w:cs="Times New Roman"/>
              </w:rPr>
              <w:t>新北市板橋區雙十路</w:t>
            </w:r>
            <w:r w:rsidRPr="007C0D05">
              <w:rPr>
                <w:rFonts w:ascii="Times New Roman" w:eastAsia="標楷體" w:hAnsi="Times New Roman" w:cs="Times New Roman"/>
              </w:rPr>
              <w:t>2</w:t>
            </w:r>
            <w:r w:rsidRPr="007C0D05">
              <w:rPr>
                <w:rFonts w:ascii="Times New Roman" w:eastAsia="標楷體" w:hAnsi="Times New Roman" w:cs="Times New Roman"/>
              </w:rPr>
              <w:t>段</w:t>
            </w:r>
            <w:r w:rsidRPr="007C0D05">
              <w:rPr>
                <w:rFonts w:ascii="Times New Roman" w:eastAsia="標楷體" w:hAnsi="Times New Roman" w:cs="Times New Roman"/>
              </w:rPr>
              <w:t>48</w:t>
            </w:r>
            <w:r w:rsidRPr="007C0D05">
              <w:rPr>
                <w:rFonts w:ascii="Times New Roman" w:eastAsia="標楷體" w:hAnsi="Times New Roman" w:cs="Times New Roman"/>
              </w:rPr>
              <w:t>號</w:t>
            </w:r>
            <w:r w:rsidRPr="007C0D05">
              <w:rPr>
                <w:rFonts w:ascii="Times New Roman" w:eastAsia="標楷體" w:hAnsi="Times New Roman" w:cs="Times New Roman"/>
              </w:rPr>
              <w:t>12</w:t>
            </w:r>
            <w:r w:rsidRPr="007C0D05">
              <w:rPr>
                <w:rFonts w:ascii="Times New Roman" w:eastAsia="標楷體" w:hAnsi="Times New Roman" w:cs="Times New Roman"/>
              </w:rPr>
              <w:t>樓</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02-22501118</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02-22501117</w:t>
            </w:r>
          </w:p>
        </w:tc>
        <w:tc>
          <w:tcPr>
            <w:tcW w:w="108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nigtroff@ms65.hinet.net</w:t>
            </w:r>
          </w:p>
        </w:tc>
      </w:tr>
      <w:tr w:rsidR="00F22D72" w:rsidRPr="007C0D05" w:rsidTr="00A64C88">
        <w:trPr>
          <w:trHeight w:val="256"/>
        </w:trPr>
        <w:tc>
          <w:tcPr>
            <w:tcW w:w="85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南非聯絡辦事處</w:t>
            </w:r>
          </w:p>
        </w:tc>
        <w:tc>
          <w:tcPr>
            <w:tcW w:w="1842"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LIAISON OFFICE OF THE REPUBLIC OF SOUTH AFRICA</w:t>
            </w:r>
          </w:p>
        </w:tc>
        <w:tc>
          <w:tcPr>
            <w:tcW w:w="171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REPRESENTATIVE MR. ROBERT SERAKI MATSEBE</w:t>
            </w:r>
          </w:p>
        </w:tc>
        <w:tc>
          <w:tcPr>
            <w:tcW w:w="1415"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10595 </w:t>
            </w:r>
            <w:r w:rsidRPr="007C0D05">
              <w:rPr>
                <w:rFonts w:ascii="Times New Roman" w:eastAsia="標楷體" w:hAnsi="Times New Roman" w:cs="Times New Roman"/>
              </w:rPr>
              <w:t>台北市敦化北路</w:t>
            </w:r>
            <w:r w:rsidRPr="007C0D05">
              <w:rPr>
                <w:rFonts w:ascii="Times New Roman" w:eastAsia="標楷體" w:hAnsi="Times New Roman" w:cs="Times New Roman"/>
              </w:rPr>
              <w:t>205</w:t>
            </w:r>
            <w:r w:rsidRPr="007C0D05">
              <w:rPr>
                <w:rFonts w:ascii="Times New Roman" w:eastAsia="標楷體" w:hAnsi="Times New Roman" w:cs="Times New Roman"/>
              </w:rPr>
              <w:t>號</w:t>
            </w:r>
            <w:r w:rsidRPr="007C0D05">
              <w:rPr>
                <w:rFonts w:ascii="Times New Roman" w:eastAsia="標楷體" w:hAnsi="Times New Roman" w:cs="Times New Roman"/>
              </w:rPr>
              <w:t>13</w:t>
            </w:r>
            <w:r w:rsidRPr="007C0D05">
              <w:rPr>
                <w:rFonts w:ascii="Times New Roman" w:eastAsia="標楷體" w:hAnsi="Times New Roman" w:cs="Times New Roman"/>
              </w:rPr>
              <w:t>樓</w:t>
            </w:r>
            <w:r w:rsidRPr="007C0D05">
              <w:rPr>
                <w:rFonts w:ascii="Times New Roman" w:eastAsia="標楷體" w:hAnsi="Times New Roman" w:cs="Times New Roman"/>
              </w:rPr>
              <w:t>1301</w:t>
            </w:r>
            <w:r w:rsidRPr="007C0D05">
              <w:rPr>
                <w:rFonts w:ascii="Times New Roman" w:eastAsia="標楷體" w:hAnsi="Times New Roman" w:cs="Times New Roman"/>
              </w:rPr>
              <w:t>室</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2715-2295</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2712-5109</w:t>
            </w:r>
          </w:p>
        </w:tc>
        <w:tc>
          <w:tcPr>
            <w:tcW w:w="108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south.africa@msa.hinet.net</w:t>
            </w:r>
          </w:p>
        </w:tc>
      </w:tr>
      <w:tr w:rsidR="00F22D72" w:rsidRPr="007C0D05" w:rsidTr="00A64C88">
        <w:trPr>
          <w:trHeight w:val="256"/>
        </w:trPr>
        <w:tc>
          <w:tcPr>
            <w:tcW w:w="85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史瓦濟蘭王國大使館</w:t>
            </w:r>
          </w:p>
        </w:tc>
        <w:tc>
          <w:tcPr>
            <w:tcW w:w="1842"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EMBASSY OF THE KINGDOM OF SWAZILAND</w:t>
            </w:r>
          </w:p>
        </w:tc>
        <w:tc>
          <w:tcPr>
            <w:tcW w:w="171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H.E. AMBASSADOR THAMIE DLAMINI</w:t>
            </w:r>
          </w:p>
        </w:tc>
        <w:tc>
          <w:tcPr>
            <w:tcW w:w="1415"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11157 </w:t>
            </w:r>
            <w:r w:rsidRPr="007C0D05">
              <w:rPr>
                <w:rFonts w:ascii="Times New Roman" w:eastAsia="標楷體" w:hAnsi="Times New Roman" w:cs="Times New Roman"/>
              </w:rPr>
              <w:t>臺北市天母西路</w:t>
            </w:r>
            <w:r w:rsidRPr="007C0D05">
              <w:rPr>
                <w:rFonts w:ascii="Times New Roman" w:eastAsia="標楷體" w:hAnsi="Times New Roman" w:cs="Times New Roman"/>
              </w:rPr>
              <w:t>62</w:t>
            </w:r>
            <w:r w:rsidRPr="007C0D05">
              <w:rPr>
                <w:rFonts w:ascii="Times New Roman" w:eastAsia="標楷體" w:hAnsi="Times New Roman" w:cs="Times New Roman"/>
              </w:rPr>
              <w:t>巷</w:t>
            </w:r>
            <w:r w:rsidRPr="007C0D05">
              <w:rPr>
                <w:rFonts w:ascii="Times New Roman" w:eastAsia="標楷體" w:hAnsi="Times New Roman" w:cs="Times New Roman"/>
              </w:rPr>
              <w:t>9</w:t>
            </w:r>
            <w:r w:rsidRPr="007C0D05">
              <w:rPr>
                <w:rFonts w:ascii="Times New Roman" w:eastAsia="標楷體" w:hAnsi="Times New Roman" w:cs="Times New Roman"/>
              </w:rPr>
              <w:t>號</w:t>
            </w:r>
            <w:r w:rsidRPr="007C0D05">
              <w:rPr>
                <w:rFonts w:ascii="Times New Roman" w:eastAsia="標楷體" w:hAnsi="Times New Roman" w:cs="Times New Roman"/>
              </w:rPr>
              <w:t>10</w:t>
            </w:r>
            <w:r w:rsidRPr="007C0D05">
              <w:rPr>
                <w:rFonts w:ascii="Times New Roman" w:eastAsia="標楷體" w:hAnsi="Times New Roman" w:cs="Times New Roman"/>
              </w:rPr>
              <w:t>樓</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2872-5934</w:t>
            </w:r>
          </w:p>
        </w:tc>
        <w:tc>
          <w:tcPr>
            <w:tcW w:w="808"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2872-6511</w:t>
            </w:r>
          </w:p>
        </w:tc>
        <w:tc>
          <w:tcPr>
            <w:tcW w:w="108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swazitpi@ms41.hinet.net</w:t>
            </w:r>
          </w:p>
        </w:tc>
      </w:tr>
    </w:tbl>
    <w:p w:rsidR="00F22D72" w:rsidRPr="007C0D05" w:rsidRDefault="00F22D72" w:rsidP="00F22D72">
      <w:pPr>
        <w:rPr>
          <w:rFonts w:ascii="Times New Roman" w:eastAsiaTheme="minorEastAsia" w:hAnsi="Times New Roman" w:cs="Times New Roman"/>
          <w:szCs w:val="22"/>
        </w:rPr>
      </w:pPr>
    </w:p>
    <w:p w:rsidR="00F22D72" w:rsidRPr="007C0D05" w:rsidRDefault="000E1D56" w:rsidP="000E1D56">
      <w:pPr>
        <w:pStyle w:val="2"/>
        <w:numPr>
          <w:ilvl w:val="0"/>
          <w:numId w:val="0"/>
        </w:numPr>
        <w:ind w:left="426"/>
        <w:rPr>
          <w:b/>
        </w:rPr>
      </w:pPr>
      <w:bookmarkStart w:id="73" w:name="_Toc515546475"/>
      <w:r w:rsidRPr="007C0D05">
        <w:t>四、</w:t>
      </w:r>
      <w:r w:rsidR="00F22D72" w:rsidRPr="007C0D05">
        <w:t>歐洲地區</w:t>
      </w:r>
      <w:bookmarkEnd w:id="73"/>
    </w:p>
    <w:p w:rsidR="00F22D72" w:rsidRPr="007C0D05" w:rsidRDefault="00F22D72" w:rsidP="00F22D72">
      <w:pPr>
        <w:rPr>
          <w:rFonts w:ascii="Times New Roman" w:eastAsiaTheme="minorEastAsia" w:hAnsi="Times New Roman" w:cs="Times New Roman"/>
          <w:szCs w:val="22"/>
        </w:rPr>
      </w:pPr>
    </w:p>
    <w:tbl>
      <w:tblPr>
        <w:tblStyle w:val="22"/>
        <w:tblW w:w="0" w:type="auto"/>
        <w:tblLook w:val="04A0" w:firstRow="1" w:lastRow="0" w:firstColumn="1" w:lastColumn="0" w:noHBand="0" w:noVBand="1"/>
      </w:tblPr>
      <w:tblGrid>
        <w:gridCol w:w="832"/>
        <w:gridCol w:w="1571"/>
        <w:gridCol w:w="1474"/>
        <w:gridCol w:w="1207"/>
        <w:gridCol w:w="623"/>
        <w:gridCol w:w="623"/>
        <w:gridCol w:w="2198"/>
      </w:tblGrid>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6047"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外文</w:t>
            </w:r>
            <w:r w:rsidRPr="007C0D05">
              <w:rPr>
                <w:rFonts w:ascii="Times New Roman" w:eastAsia="標楷體" w:hAnsi="Times New Roman" w:cs="Times New Roman"/>
                <w:szCs w:val="24"/>
              </w:rPr>
              <w:t>)</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姓名</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英文</w:t>
            </w:r>
            <w:r w:rsidRPr="007C0D05">
              <w:rPr>
                <w:rFonts w:ascii="Times New Roman" w:eastAsia="標楷體" w:hAnsi="Times New Roman" w:cs="Times New Roman"/>
                <w:szCs w:val="24"/>
              </w:rPr>
              <w:t>)</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地址</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電話</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傳真</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電子郵件</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奧地利台北辦事處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AUSTRIAN OFFICE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ALBIN MAURITZ</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10549 </w:t>
            </w:r>
            <w:r w:rsidRPr="007C0D05">
              <w:rPr>
                <w:rFonts w:ascii="Times New Roman" w:eastAsia="標楷體" w:hAnsi="Times New Roman" w:cs="Times New Roman"/>
                <w:szCs w:val="24"/>
              </w:rPr>
              <w:t>臺北市敦化北路</w:t>
            </w:r>
            <w:r w:rsidRPr="007C0D05">
              <w:rPr>
                <w:rFonts w:ascii="Times New Roman" w:eastAsia="標楷體" w:hAnsi="Times New Roman" w:cs="Times New Roman"/>
                <w:szCs w:val="24"/>
              </w:rPr>
              <w:t>167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10</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8175-3283</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2514-9980</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taipei-ot@bmeia.gv.at</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奧地利商務代表辦事處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AUSTRIAN COMMERCIAL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CHRISTIAN FUCHSSTEINER</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10595 </w:t>
            </w:r>
            <w:r w:rsidRPr="007C0D05">
              <w:rPr>
                <w:rFonts w:ascii="Times New Roman" w:eastAsia="標楷體" w:hAnsi="Times New Roman" w:cs="Times New Roman"/>
                <w:szCs w:val="24"/>
              </w:rPr>
              <w:t>臺北市敦化北路</w:t>
            </w:r>
            <w:r w:rsidRPr="007C0D05">
              <w:rPr>
                <w:rFonts w:ascii="Times New Roman" w:eastAsia="標楷體" w:hAnsi="Times New Roman" w:cs="Times New Roman"/>
                <w:szCs w:val="24"/>
              </w:rPr>
              <w:t>205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608</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2715-5220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2717-3242</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taipei@advantageaustria.org</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比利時台北辦事處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BELGIAN OFFICE,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RIK VAN DROOGENBROECK</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10596 </w:t>
            </w:r>
            <w:r w:rsidRPr="007C0D05">
              <w:rPr>
                <w:rFonts w:ascii="Times New Roman" w:eastAsia="標楷體" w:hAnsi="Times New Roman" w:cs="Times New Roman"/>
                <w:szCs w:val="24"/>
              </w:rPr>
              <w:t>臺北市民生東路</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131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601</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2715-1215</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2712-6258</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taipei@diplobel.fed.be</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捷克經濟文化辦事處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CZECH ECONOMIC AND CULTURAL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VACLAV JILEK</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11071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200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7</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B</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2722-5100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2722-1270</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Taipei_Ceco@mzv.cz</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丹麥商務辦事處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THE TRADE COUNCIL OF DENMARK,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NICHOLAS ENERSEN</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10595 </w:t>
            </w:r>
            <w:r w:rsidRPr="007C0D05">
              <w:rPr>
                <w:rFonts w:ascii="Times New Roman" w:eastAsia="標楷體" w:hAnsi="Times New Roman" w:cs="Times New Roman"/>
                <w:szCs w:val="24"/>
              </w:rPr>
              <w:t>臺北市敦化北路</w:t>
            </w:r>
            <w:r w:rsidRPr="007C0D05">
              <w:rPr>
                <w:rFonts w:ascii="Times New Roman" w:eastAsia="標楷體" w:hAnsi="Times New Roman" w:cs="Times New Roman"/>
                <w:szCs w:val="24"/>
              </w:rPr>
              <w:t>205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12</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1207</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2718-2101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2718-2141</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tpehkt@um.dk</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歐洲經貿辦事處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EUROPEAN ECONOMIC AND TRADE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HEAD OF OFFICE MS. ANNA MARIA MADELEINE MAJORENKO</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1603</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2757-7211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2757-7209</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admin-taiwan@eeas.europa.eu</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芬蘭駐臺灣貿易及創新辦事處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FINPRO TAIWAN, FINLAND'S TRADE AND INNOVATION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JARI TAPANI SEILONEN</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11071 </w:t>
            </w:r>
            <w:r w:rsidRPr="007C0D05">
              <w:rPr>
                <w:rFonts w:ascii="Times New Roman" w:eastAsia="標楷體" w:hAnsi="Times New Roman" w:cs="Times New Roman"/>
                <w:szCs w:val="24"/>
              </w:rPr>
              <w:t>台北市信義區忠孝東路四段</w:t>
            </w:r>
            <w:r w:rsidRPr="007C0D05">
              <w:rPr>
                <w:rFonts w:ascii="Times New Roman" w:eastAsia="標楷體" w:hAnsi="Times New Roman" w:cs="Times New Roman"/>
                <w:szCs w:val="24"/>
              </w:rPr>
              <w:t>560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13</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886 2 8729 1231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886 2 8729 1211</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jari.seilonen@businessfinland.fi</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法國在台協會</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FRENCH OFFICE IN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BENOIT JEAN MARIE VINCENT GUIDEE</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10595 </w:t>
            </w:r>
            <w:r w:rsidRPr="007C0D05">
              <w:rPr>
                <w:rFonts w:ascii="Times New Roman" w:eastAsia="標楷體" w:hAnsi="Times New Roman" w:cs="Times New Roman"/>
                <w:szCs w:val="24"/>
              </w:rPr>
              <w:t>臺北市敦化北路</w:t>
            </w:r>
            <w:r w:rsidRPr="007C0D05">
              <w:rPr>
                <w:rFonts w:ascii="Times New Roman" w:eastAsia="標楷體" w:hAnsi="Times New Roman" w:cs="Times New Roman"/>
                <w:szCs w:val="24"/>
              </w:rPr>
              <w:t>205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10</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1003</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3518-5151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3518-5189</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presse@france-taipei.org</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德國在台協會</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GERMAN INSTITUTE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GENERAL MR. MARTIN EBERTS</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11049 </w:t>
            </w:r>
            <w:r w:rsidRPr="007C0D05">
              <w:rPr>
                <w:rFonts w:ascii="Times New Roman" w:eastAsia="標楷體" w:hAnsi="Times New Roman" w:cs="Times New Roman"/>
                <w:szCs w:val="24"/>
              </w:rPr>
              <w:t>臺北市信義路</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33</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8722-2800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8101-6282</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info@taipei.diplo.de</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德國經濟辦事處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GERMAN TRADE OFFICE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EXECUTIVE DIRECTOR MR. AXEL HEINRICH FRITZ LIMBERG</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19</w:t>
            </w:r>
            <w:r w:rsidRPr="007C0D05">
              <w:rPr>
                <w:rFonts w:ascii="Times New Roman" w:eastAsia="標楷體" w:hAnsi="Times New Roman" w:cs="Times New Roman"/>
                <w:szCs w:val="24"/>
              </w:rPr>
              <w:t>樓之</w:t>
            </w:r>
            <w:r w:rsidRPr="007C0D05">
              <w:rPr>
                <w:rFonts w:ascii="Times New Roman" w:eastAsia="標楷體" w:hAnsi="Times New Roman" w:cs="Times New Roman"/>
                <w:szCs w:val="24"/>
              </w:rPr>
              <w:t>9</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8758-5800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8758-5833</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info@taiwan.ahk.de</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歌德學院（台北）德國文化中心</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GOETHE-INSTITUT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JENS ROESLER</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10078 </w:t>
            </w:r>
            <w:r w:rsidRPr="007C0D05">
              <w:rPr>
                <w:rFonts w:ascii="Times New Roman" w:eastAsia="標楷體" w:hAnsi="Times New Roman" w:cs="Times New Roman"/>
                <w:szCs w:val="24"/>
              </w:rPr>
              <w:t>臺北市和平西路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20</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12</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2365-7294</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2368-7542</w:t>
            </w:r>
          </w:p>
        </w:tc>
        <w:tc>
          <w:tcPr>
            <w:tcW w:w="8744"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教廷大使館</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APOSTOLIC NUNCIATURE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CHARGE D'AFFAIRES A.I. MONSIGNOR SLA</w:t>
            </w:r>
            <w:r w:rsidRPr="007C0D05">
              <w:rPr>
                <w:rFonts w:ascii="Times New Roman" w:eastAsia="MS Mincho" w:hAnsi="Times New Roman" w:cs="Times New Roman"/>
                <w:szCs w:val="24"/>
              </w:rPr>
              <w:t>Đ</w:t>
            </w:r>
            <w:r w:rsidRPr="007C0D05">
              <w:rPr>
                <w:rFonts w:ascii="Times New Roman" w:eastAsia="標楷體" w:hAnsi="Times New Roman" w:cs="Times New Roman"/>
                <w:szCs w:val="24"/>
              </w:rPr>
              <w:t xml:space="preserve">AN </w:t>
            </w:r>
            <w:r w:rsidRPr="007C0D05">
              <w:rPr>
                <w:rFonts w:ascii="Times New Roman" w:eastAsia="MS Mincho" w:hAnsi="Times New Roman" w:cs="Times New Roman"/>
                <w:szCs w:val="24"/>
              </w:rPr>
              <w:t>Ć</w:t>
            </w:r>
            <w:r w:rsidRPr="007C0D05">
              <w:rPr>
                <w:rFonts w:ascii="Times New Roman" w:eastAsia="標楷體" w:hAnsi="Times New Roman" w:cs="Times New Roman"/>
                <w:szCs w:val="24"/>
              </w:rPr>
              <w:t>OSI</w:t>
            </w:r>
            <w:r w:rsidRPr="007C0D05">
              <w:rPr>
                <w:rFonts w:ascii="Times New Roman" w:eastAsia="MS Mincho" w:hAnsi="Times New Roman" w:cs="Times New Roman"/>
                <w:szCs w:val="24"/>
              </w:rPr>
              <w:t>Ć</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10667</w:t>
            </w:r>
            <w:r w:rsidRPr="007C0D05">
              <w:rPr>
                <w:rFonts w:ascii="Times New Roman" w:eastAsia="標楷體" w:hAnsi="Times New Roman" w:cs="Times New Roman"/>
                <w:szCs w:val="24"/>
              </w:rPr>
              <w:t>臺北市和平東路</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265</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7-1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2700-6847</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2755-1926</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na.taipei@diplomat.va</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匈牙利貿易辦事處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HUNGARIAN TRADE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JANOS FERENC ALBERT</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10462 </w:t>
            </w:r>
            <w:r w:rsidRPr="007C0D05">
              <w:rPr>
                <w:rFonts w:ascii="Times New Roman" w:eastAsia="標楷體" w:hAnsi="Times New Roman" w:cs="Times New Roman"/>
                <w:szCs w:val="24"/>
              </w:rPr>
              <w:t>臺北市敬業一路</w:t>
            </w:r>
            <w:r w:rsidRPr="007C0D05">
              <w:rPr>
                <w:rFonts w:ascii="Times New Roman" w:eastAsia="標楷體" w:hAnsi="Times New Roman" w:cs="Times New Roman"/>
                <w:szCs w:val="24"/>
              </w:rPr>
              <w:t>97</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樓</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8501-1200~2</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8501-1161</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mission.tpe@mfa.gov.hu</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義大利經濟貿易文化推廣辦事處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ITALIAN ECONOMIC, TRADE AND CULTURAL PROMOTION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DONATO SCIOSCIOLI</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18</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1808</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2345-0320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2757-6260</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segreteria.taipei@esteri.it</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盧森堡台北辦事處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LUXEMBOURG TRADE AND INVESTMENT OFFICE,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MS. Tania BERCHEM</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11012</w:t>
            </w:r>
            <w:r w:rsidRPr="007C0D05">
              <w:rPr>
                <w:rFonts w:ascii="Times New Roman" w:eastAsia="標楷體" w:hAnsi="Times New Roman" w:cs="Times New Roman"/>
                <w:szCs w:val="24"/>
              </w:rPr>
              <w:t>台北市信義區基隆路ㄧ段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18</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1812</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(02)2757-6007</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(02)2757-6002</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assistant@luxtrade.org.tw</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華沙貿易辦事處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WARSAW TRADE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GENERAL DR. MACIEJ ARTUR GACA</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1601</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7718-3300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7718-3309</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taipei.warsaw.office@msz.gov.pl</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斯</w:t>
            </w:r>
            <w:proofErr w:type="gramStart"/>
            <w:r w:rsidRPr="007C0D05">
              <w:rPr>
                <w:rFonts w:ascii="Times New Roman" w:eastAsia="標楷體" w:hAnsi="Times New Roman" w:cs="Times New Roman"/>
                <w:szCs w:val="24"/>
              </w:rPr>
              <w:t>洛</w:t>
            </w:r>
            <w:proofErr w:type="gramEnd"/>
            <w:r w:rsidRPr="007C0D05">
              <w:rPr>
                <w:rFonts w:ascii="Times New Roman" w:eastAsia="標楷體" w:hAnsi="Times New Roman" w:cs="Times New Roman"/>
                <w:szCs w:val="24"/>
              </w:rPr>
              <w:t>伐克經濟文化辦事處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SLOVAK ECONOMIC AND CULTURAL OFFICE, TAIPEI</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MARTIN PODSTAVEK</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12</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1203</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8780-3231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2723-5096</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seco.taipei@mzv.sk</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西班牙商務辦事處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SPANISH CHAMBER OF COMMERCE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GENERAL MR. JOSE LUIS ECHANIZ COBAS</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10478 </w:t>
            </w:r>
            <w:r w:rsidRPr="007C0D05">
              <w:rPr>
                <w:rFonts w:ascii="Times New Roman" w:eastAsia="標楷體" w:hAnsi="Times New Roman" w:cs="Times New Roman"/>
                <w:szCs w:val="24"/>
              </w:rPr>
              <w:t>臺北市民生東路</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49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10</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B1</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2518-4905</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2518-4891</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taipei@comercio.mineco.es</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瑞典貿易暨投資委員會台北辦事處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THE SWEDISH TRADE &amp; INVEST COUNCIL</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HENRIK MIKAEL PERSSON</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24</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2406</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2757-6573</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2757-6723</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taipei@business-sweden.se(Trade section)    taipei_consular@business-sweden.se(Consular section)</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瑞士商務辦事處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TRADE OFFICE OF SWISS INDUSTRIES</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ROLF URS FREI</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31</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3101</w:t>
            </w:r>
            <w:r w:rsidRPr="007C0D05">
              <w:rPr>
                <w:rFonts w:ascii="Times New Roman" w:eastAsia="標楷體" w:hAnsi="Times New Roman" w:cs="Times New Roman"/>
                <w:szCs w:val="24"/>
              </w:rPr>
              <w:t>室</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2720-1001</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2757-6984</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tai.vertretung@eda.admin.ch</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荷蘭貿易暨投資辦事處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NETHERLANDS TRADE AND INVESTMENT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MR. GUY ALEXANDER WITTICH</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11073 </w:t>
            </w:r>
            <w:r w:rsidRPr="007C0D05">
              <w:rPr>
                <w:rFonts w:ascii="Times New Roman" w:eastAsia="標楷體" w:hAnsi="Times New Roman" w:cs="Times New Roman"/>
                <w:szCs w:val="24"/>
              </w:rPr>
              <w:t>臺北市松高路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13</w:t>
            </w:r>
            <w:r w:rsidRPr="007C0D05">
              <w:rPr>
                <w:rFonts w:ascii="Times New Roman" w:eastAsia="標楷體" w:hAnsi="Times New Roman" w:cs="Times New Roman"/>
                <w:szCs w:val="24"/>
              </w:rPr>
              <w:t>樓之</w:t>
            </w:r>
            <w:r w:rsidRPr="007C0D05">
              <w:rPr>
                <w:rFonts w:ascii="Times New Roman" w:eastAsia="標楷體" w:hAnsi="Times New Roman" w:cs="Times New Roman"/>
                <w:szCs w:val="24"/>
              </w:rPr>
              <w:t>2</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8758-7200</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2720-5005</w:t>
            </w:r>
          </w:p>
        </w:tc>
        <w:tc>
          <w:tcPr>
            <w:tcW w:w="874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ntio@ntio.org.tw</w:t>
            </w:r>
          </w:p>
        </w:tc>
      </w:tr>
      <w:tr w:rsidR="00F22D72" w:rsidRPr="007C0D05" w:rsidTr="00FF1F5E">
        <w:trPr>
          <w:trHeight w:val="256"/>
        </w:trPr>
        <w:tc>
          <w:tcPr>
            <w:tcW w:w="2864"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英國在台辦事處</w:t>
            </w:r>
          </w:p>
        </w:tc>
        <w:tc>
          <w:tcPr>
            <w:tcW w:w="604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BRITISH OFFICE</w:t>
            </w:r>
          </w:p>
        </w:tc>
        <w:tc>
          <w:tcPr>
            <w:tcW w:w="562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REPRESENTATIVE MS. CATHERINE ELIZABETH NETTLETON</w:t>
            </w:r>
          </w:p>
        </w:tc>
        <w:tc>
          <w:tcPr>
            <w:tcW w:w="4479"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11073 </w:t>
            </w:r>
            <w:r w:rsidRPr="007C0D05">
              <w:rPr>
                <w:rFonts w:ascii="Times New Roman" w:eastAsia="標楷體" w:hAnsi="Times New Roman" w:cs="Times New Roman"/>
                <w:szCs w:val="24"/>
              </w:rPr>
              <w:t>臺北市松高路</w:t>
            </w:r>
            <w:r w:rsidRPr="007C0D05">
              <w:rPr>
                <w:rFonts w:ascii="Times New Roman" w:eastAsia="標楷體" w:hAnsi="Times New Roman" w:cs="Times New Roman"/>
                <w:szCs w:val="24"/>
              </w:rPr>
              <w:t>9-11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 xml:space="preserve"> (</w:t>
            </w:r>
            <w:r w:rsidRPr="007C0D05">
              <w:rPr>
                <w:rFonts w:ascii="Times New Roman" w:eastAsia="標楷體" w:hAnsi="Times New Roman" w:cs="Times New Roman"/>
                <w:szCs w:val="24"/>
              </w:rPr>
              <w:t>統一國際大樓</w:t>
            </w:r>
            <w:r w:rsidRPr="007C0D05">
              <w:rPr>
                <w:rFonts w:ascii="Times New Roman" w:eastAsia="標楷體" w:hAnsi="Times New Roman" w:cs="Times New Roman"/>
                <w:szCs w:val="24"/>
              </w:rPr>
              <w:t>)</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8758-2088</w:t>
            </w:r>
          </w:p>
        </w:tc>
        <w:tc>
          <w:tcPr>
            <w:tcW w:w="196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8758-2050</w:t>
            </w:r>
          </w:p>
        </w:tc>
        <w:tc>
          <w:tcPr>
            <w:tcW w:w="8744" w:type="dxa"/>
            <w:noWrap/>
            <w:hideMark/>
          </w:tcPr>
          <w:p w:rsidR="00F22D72" w:rsidRPr="007C0D05" w:rsidRDefault="00F22D72" w:rsidP="00F22D72">
            <w:pPr>
              <w:rPr>
                <w:rFonts w:ascii="Times New Roman" w:eastAsia="標楷體" w:hAnsi="Times New Roman" w:cs="Times New Roman"/>
                <w:szCs w:val="24"/>
              </w:rPr>
            </w:pPr>
          </w:p>
        </w:tc>
      </w:tr>
    </w:tbl>
    <w:p w:rsidR="00F22D72" w:rsidRPr="007C0D05" w:rsidRDefault="00F22D72" w:rsidP="00F22D72">
      <w:pPr>
        <w:rPr>
          <w:rFonts w:ascii="Times New Roman" w:eastAsiaTheme="minorEastAsia" w:hAnsi="Times New Roman" w:cs="Times New Roman"/>
          <w:szCs w:val="22"/>
        </w:rPr>
      </w:pPr>
    </w:p>
    <w:p w:rsidR="00F22D72" w:rsidRPr="007C0D05" w:rsidRDefault="00F22D72" w:rsidP="00F22D72">
      <w:pPr>
        <w:rPr>
          <w:rFonts w:ascii="Times New Roman" w:eastAsiaTheme="minorEastAsia" w:hAnsi="Times New Roman" w:cs="Times New Roman"/>
          <w:szCs w:val="22"/>
        </w:rPr>
      </w:pPr>
    </w:p>
    <w:p w:rsidR="00F22D72" w:rsidRPr="007C0D05" w:rsidRDefault="000E1D56" w:rsidP="000E1D56">
      <w:pPr>
        <w:pStyle w:val="2"/>
        <w:numPr>
          <w:ilvl w:val="0"/>
          <w:numId w:val="0"/>
        </w:numPr>
        <w:ind w:left="426"/>
      </w:pPr>
      <w:bookmarkStart w:id="74" w:name="_Toc515546476"/>
      <w:r w:rsidRPr="007C0D05">
        <w:t>五、</w:t>
      </w:r>
      <w:r w:rsidR="00F22D72" w:rsidRPr="007C0D05">
        <w:t>北美地區</w:t>
      </w:r>
      <w:bookmarkEnd w:id="74"/>
    </w:p>
    <w:p w:rsidR="00F22D72" w:rsidRPr="007C0D05" w:rsidRDefault="00F22D72" w:rsidP="00F22D72">
      <w:pPr>
        <w:rPr>
          <w:rFonts w:ascii="Times New Roman" w:hAnsi="Times New Roman" w:cs="Times New Roman"/>
        </w:rPr>
      </w:pPr>
    </w:p>
    <w:tbl>
      <w:tblPr>
        <w:tblStyle w:val="22"/>
        <w:tblW w:w="0" w:type="auto"/>
        <w:tblLook w:val="04A0" w:firstRow="1" w:lastRow="0" w:firstColumn="1" w:lastColumn="0" w:noHBand="0" w:noVBand="1"/>
      </w:tblPr>
      <w:tblGrid>
        <w:gridCol w:w="861"/>
        <w:gridCol w:w="1975"/>
        <w:gridCol w:w="1633"/>
        <w:gridCol w:w="1206"/>
        <w:gridCol w:w="758"/>
        <w:gridCol w:w="758"/>
        <w:gridCol w:w="1337"/>
      </w:tblGrid>
      <w:tr w:rsidR="00F22D72" w:rsidRPr="007C0D05" w:rsidTr="00FF1F5E">
        <w:trPr>
          <w:trHeight w:val="256"/>
        </w:trPr>
        <w:tc>
          <w:tcPr>
            <w:tcW w:w="2430" w:type="dxa"/>
            <w:noWrap/>
            <w:hideMark/>
          </w:tcPr>
          <w:p w:rsidR="00F22D72" w:rsidRPr="007C0D05" w:rsidRDefault="00F22D72" w:rsidP="00F22D72">
            <w:pPr>
              <w:rPr>
                <w:rFonts w:ascii="Times New Roman" w:eastAsia="標楷體" w:hAnsi="Times New Roman" w:cs="Times New Roman"/>
              </w:rPr>
            </w:pPr>
            <w:proofErr w:type="gramStart"/>
            <w:r w:rsidRPr="007C0D05">
              <w:rPr>
                <w:rFonts w:ascii="Times New Roman" w:eastAsia="標楷體" w:hAnsi="Times New Roman" w:cs="Times New Roman"/>
              </w:rPr>
              <w:t>館名</w:t>
            </w:r>
            <w:proofErr w:type="gramEnd"/>
            <w:r w:rsidRPr="007C0D05">
              <w:rPr>
                <w:rFonts w:ascii="Times New Roman" w:eastAsia="標楷體" w:hAnsi="Times New Roman" w:cs="Times New Roman"/>
              </w:rPr>
              <w:t>(</w:t>
            </w:r>
            <w:r w:rsidRPr="007C0D05">
              <w:rPr>
                <w:rFonts w:ascii="Times New Roman" w:eastAsia="標楷體" w:hAnsi="Times New Roman" w:cs="Times New Roman"/>
              </w:rPr>
              <w:t>中文</w:t>
            </w:r>
            <w:r w:rsidRPr="007C0D05">
              <w:rPr>
                <w:rFonts w:ascii="Times New Roman" w:eastAsia="標楷體" w:hAnsi="Times New Roman" w:cs="Times New Roman"/>
              </w:rPr>
              <w:t>)</w:t>
            </w:r>
          </w:p>
        </w:tc>
        <w:tc>
          <w:tcPr>
            <w:tcW w:w="6264" w:type="dxa"/>
            <w:noWrap/>
            <w:hideMark/>
          </w:tcPr>
          <w:p w:rsidR="00F22D72" w:rsidRPr="007C0D05" w:rsidRDefault="00F22D72" w:rsidP="00F22D72">
            <w:pPr>
              <w:rPr>
                <w:rFonts w:ascii="Times New Roman" w:eastAsia="標楷體" w:hAnsi="Times New Roman" w:cs="Times New Roman"/>
              </w:rPr>
            </w:pPr>
            <w:proofErr w:type="gramStart"/>
            <w:r w:rsidRPr="007C0D05">
              <w:rPr>
                <w:rFonts w:ascii="Times New Roman" w:eastAsia="標楷體" w:hAnsi="Times New Roman" w:cs="Times New Roman"/>
              </w:rPr>
              <w:t>館名</w:t>
            </w:r>
            <w:proofErr w:type="gramEnd"/>
            <w:r w:rsidRPr="007C0D05">
              <w:rPr>
                <w:rFonts w:ascii="Times New Roman" w:eastAsia="標楷體" w:hAnsi="Times New Roman" w:cs="Times New Roman"/>
              </w:rPr>
              <w:t>(</w:t>
            </w:r>
            <w:r w:rsidRPr="007C0D05">
              <w:rPr>
                <w:rFonts w:ascii="Times New Roman" w:eastAsia="標楷體" w:hAnsi="Times New Roman" w:cs="Times New Roman"/>
              </w:rPr>
              <w:t>外文</w:t>
            </w:r>
            <w:r w:rsidRPr="007C0D05">
              <w:rPr>
                <w:rFonts w:ascii="Times New Roman" w:eastAsia="標楷體" w:hAnsi="Times New Roman" w:cs="Times New Roman"/>
              </w:rPr>
              <w:t>)</w:t>
            </w:r>
          </w:p>
        </w:tc>
        <w:tc>
          <w:tcPr>
            <w:tcW w:w="508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姓名</w:t>
            </w:r>
            <w:r w:rsidRPr="007C0D05">
              <w:rPr>
                <w:rFonts w:ascii="Times New Roman" w:eastAsia="標楷體" w:hAnsi="Times New Roman" w:cs="Times New Roman"/>
              </w:rPr>
              <w:t>(</w:t>
            </w:r>
            <w:r w:rsidRPr="007C0D05">
              <w:rPr>
                <w:rFonts w:ascii="Times New Roman" w:eastAsia="標楷體" w:hAnsi="Times New Roman" w:cs="Times New Roman"/>
              </w:rPr>
              <w:t>英文</w:t>
            </w:r>
            <w:r w:rsidRPr="007C0D05">
              <w:rPr>
                <w:rFonts w:ascii="Times New Roman" w:eastAsia="標楷體" w:hAnsi="Times New Roman" w:cs="Times New Roman"/>
              </w:rPr>
              <w:t>)</w:t>
            </w:r>
          </w:p>
        </w:tc>
        <w:tc>
          <w:tcPr>
            <w:tcW w:w="362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地址</w:t>
            </w:r>
            <w:r w:rsidRPr="007C0D05">
              <w:rPr>
                <w:rFonts w:ascii="Times New Roman" w:eastAsia="標楷體" w:hAnsi="Times New Roman" w:cs="Times New Roman"/>
              </w:rPr>
              <w:t>(</w:t>
            </w:r>
            <w:r w:rsidRPr="007C0D05">
              <w:rPr>
                <w:rFonts w:ascii="Times New Roman" w:eastAsia="標楷體" w:hAnsi="Times New Roman" w:cs="Times New Roman"/>
              </w:rPr>
              <w:t>中文</w:t>
            </w:r>
            <w:r w:rsidRPr="007C0D05">
              <w:rPr>
                <w:rFonts w:ascii="Times New Roman" w:eastAsia="標楷體" w:hAnsi="Times New Roman" w:cs="Times New Roman"/>
              </w:rPr>
              <w:t>)</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電話</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傳真</w:t>
            </w:r>
          </w:p>
        </w:tc>
        <w:tc>
          <w:tcPr>
            <w:tcW w:w="407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電子郵件</w:t>
            </w:r>
          </w:p>
        </w:tc>
      </w:tr>
      <w:tr w:rsidR="00F22D72" w:rsidRPr="007C0D05" w:rsidTr="00FF1F5E">
        <w:trPr>
          <w:trHeight w:val="256"/>
        </w:trPr>
        <w:tc>
          <w:tcPr>
            <w:tcW w:w="243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加拿大駐台北貿易辦事處</w:t>
            </w:r>
          </w:p>
        </w:tc>
        <w:tc>
          <w:tcPr>
            <w:tcW w:w="6264"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CANADIAN TRADE OFFICE IN TAIPEI</w:t>
            </w:r>
          </w:p>
        </w:tc>
        <w:tc>
          <w:tcPr>
            <w:tcW w:w="508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EXECUTIVE DIRECTOR MR. MARIO STE-MARIE</w:t>
            </w:r>
          </w:p>
        </w:tc>
        <w:tc>
          <w:tcPr>
            <w:tcW w:w="362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11047 </w:t>
            </w:r>
            <w:r w:rsidRPr="007C0D05">
              <w:rPr>
                <w:rFonts w:ascii="Times New Roman" w:eastAsia="標楷體" w:hAnsi="Times New Roman" w:cs="Times New Roman"/>
              </w:rPr>
              <w:t>臺北市松智路</w:t>
            </w:r>
            <w:r w:rsidRPr="007C0D05">
              <w:rPr>
                <w:rFonts w:ascii="Times New Roman" w:eastAsia="標楷體" w:hAnsi="Times New Roman" w:cs="Times New Roman"/>
              </w:rPr>
              <w:t>1</w:t>
            </w:r>
            <w:r w:rsidRPr="007C0D05">
              <w:rPr>
                <w:rFonts w:ascii="Times New Roman" w:eastAsia="標楷體" w:hAnsi="Times New Roman" w:cs="Times New Roman"/>
              </w:rPr>
              <w:t>號</w:t>
            </w:r>
            <w:r w:rsidRPr="007C0D05">
              <w:rPr>
                <w:rFonts w:ascii="Times New Roman" w:eastAsia="標楷體" w:hAnsi="Times New Roman" w:cs="Times New Roman"/>
              </w:rPr>
              <w:t>6</w:t>
            </w:r>
            <w:r w:rsidRPr="007C0D05">
              <w:rPr>
                <w:rFonts w:ascii="Times New Roman" w:eastAsia="標楷體" w:hAnsi="Times New Roman" w:cs="Times New Roman"/>
              </w:rPr>
              <w:t>樓</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8723-3000</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8723-3092</w:t>
            </w:r>
          </w:p>
        </w:tc>
        <w:tc>
          <w:tcPr>
            <w:tcW w:w="4071" w:type="dxa"/>
            <w:noWrap/>
            <w:hideMark/>
          </w:tcPr>
          <w:p w:rsidR="00F22D72" w:rsidRPr="007C0D05" w:rsidRDefault="00F22D72" w:rsidP="00F22D72">
            <w:pPr>
              <w:rPr>
                <w:rFonts w:ascii="Times New Roman" w:eastAsia="標楷體" w:hAnsi="Times New Roman" w:cs="Times New Roman"/>
              </w:rPr>
            </w:pPr>
          </w:p>
        </w:tc>
      </w:tr>
      <w:tr w:rsidR="00F22D72" w:rsidRPr="007C0D05" w:rsidTr="00FF1F5E">
        <w:trPr>
          <w:trHeight w:val="256"/>
        </w:trPr>
        <w:tc>
          <w:tcPr>
            <w:tcW w:w="243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美國在台協會</w:t>
            </w:r>
            <w:proofErr w:type="gramStart"/>
            <w:r w:rsidRPr="007C0D05">
              <w:rPr>
                <w:rFonts w:ascii="Times New Roman" w:eastAsia="標楷體" w:hAnsi="Times New Roman" w:cs="Times New Roman"/>
              </w:rPr>
              <w:t>—</w:t>
            </w:r>
            <w:proofErr w:type="gramEnd"/>
            <w:r w:rsidRPr="007C0D05">
              <w:rPr>
                <w:rFonts w:ascii="Times New Roman" w:eastAsia="標楷體" w:hAnsi="Times New Roman" w:cs="Times New Roman"/>
              </w:rPr>
              <w:t>台北辦事處</w:t>
            </w:r>
          </w:p>
        </w:tc>
        <w:tc>
          <w:tcPr>
            <w:tcW w:w="6264"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AMERICAN INSTITUTE IN TAIWAN, TAIPEI OFFICE</w:t>
            </w:r>
          </w:p>
        </w:tc>
        <w:tc>
          <w:tcPr>
            <w:tcW w:w="508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DIRECTOR MR. KIN W. MOY</w:t>
            </w:r>
          </w:p>
        </w:tc>
        <w:tc>
          <w:tcPr>
            <w:tcW w:w="362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10659 </w:t>
            </w:r>
            <w:r w:rsidRPr="007C0D05">
              <w:rPr>
                <w:rFonts w:ascii="Times New Roman" w:eastAsia="標楷體" w:hAnsi="Times New Roman" w:cs="Times New Roman"/>
              </w:rPr>
              <w:t>臺北市信義路</w:t>
            </w:r>
            <w:r w:rsidRPr="007C0D05">
              <w:rPr>
                <w:rFonts w:ascii="Times New Roman" w:eastAsia="標楷體" w:hAnsi="Times New Roman" w:cs="Times New Roman"/>
              </w:rPr>
              <w:t>3</w:t>
            </w:r>
            <w:r w:rsidRPr="007C0D05">
              <w:rPr>
                <w:rFonts w:ascii="Times New Roman" w:eastAsia="標楷體" w:hAnsi="Times New Roman" w:cs="Times New Roman"/>
              </w:rPr>
              <w:t>段</w:t>
            </w:r>
            <w:r w:rsidRPr="007C0D05">
              <w:rPr>
                <w:rFonts w:ascii="Times New Roman" w:eastAsia="標楷體" w:hAnsi="Times New Roman" w:cs="Times New Roman"/>
              </w:rPr>
              <w:t>134</w:t>
            </w:r>
            <w:r w:rsidRPr="007C0D05">
              <w:rPr>
                <w:rFonts w:ascii="Times New Roman" w:eastAsia="標楷體" w:hAnsi="Times New Roman" w:cs="Times New Roman"/>
              </w:rPr>
              <w:t>巷</w:t>
            </w:r>
            <w:r w:rsidRPr="007C0D05">
              <w:rPr>
                <w:rFonts w:ascii="Times New Roman" w:eastAsia="標楷體" w:hAnsi="Times New Roman" w:cs="Times New Roman"/>
              </w:rPr>
              <w:t>7</w:t>
            </w:r>
            <w:r w:rsidRPr="007C0D05">
              <w:rPr>
                <w:rFonts w:ascii="Times New Roman" w:eastAsia="標楷體" w:hAnsi="Times New Roman" w:cs="Times New Roman"/>
              </w:rPr>
              <w:t>號</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2162-2000</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2162-2251</w:t>
            </w:r>
          </w:p>
        </w:tc>
        <w:tc>
          <w:tcPr>
            <w:tcW w:w="4071"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media@mail.ait.org.tw</w:t>
            </w:r>
            <w:r w:rsidRPr="007C0D05">
              <w:rPr>
                <w:rFonts w:ascii="Times New Roman" w:eastAsia="標楷體" w:hAnsi="Times New Roman" w:cs="Times New Roman"/>
              </w:rPr>
              <w:t>；</w:t>
            </w:r>
            <w:r w:rsidRPr="007C0D05">
              <w:rPr>
                <w:rFonts w:ascii="Times New Roman" w:eastAsia="標楷體" w:hAnsi="Times New Roman" w:cs="Times New Roman"/>
              </w:rPr>
              <w:t>aitirc@mail.ait.org.tw</w:t>
            </w:r>
          </w:p>
        </w:tc>
      </w:tr>
      <w:tr w:rsidR="00F22D72" w:rsidRPr="007C0D05" w:rsidTr="00FF1F5E">
        <w:trPr>
          <w:trHeight w:val="256"/>
        </w:trPr>
        <w:tc>
          <w:tcPr>
            <w:tcW w:w="243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美國在台協會</w:t>
            </w:r>
            <w:proofErr w:type="gramStart"/>
            <w:r w:rsidRPr="007C0D05">
              <w:rPr>
                <w:rFonts w:ascii="Times New Roman" w:eastAsia="標楷體" w:hAnsi="Times New Roman" w:cs="Times New Roman"/>
              </w:rPr>
              <w:t>—</w:t>
            </w:r>
            <w:proofErr w:type="gramEnd"/>
            <w:r w:rsidRPr="007C0D05">
              <w:rPr>
                <w:rFonts w:ascii="Times New Roman" w:eastAsia="標楷體" w:hAnsi="Times New Roman" w:cs="Times New Roman"/>
              </w:rPr>
              <w:t>高雄分處</w:t>
            </w:r>
          </w:p>
        </w:tc>
        <w:tc>
          <w:tcPr>
            <w:tcW w:w="6264"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AMERICAN INSTITUTE IN TAIWAN, KAOHSIUNG BRANCH OFFICE</w:t>
            </w:r>
          </w:p>
        </w:tc>
        <w:tc>
          <w:tcPr>
            <w:tcW w:w="5086"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BRANCH CHIEF MR. MATTHEW EUGENE O”CONNOR</w:t>
            </w:r>
          </w:p>
        </w:tc>
        <w:tc>
          <w:tcPr>
            <w:tcW w:w="362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 xml:space="preserve">80661 </w:t>
            </w:r>
            <w:r w:rsidRPr="007C0D05">
              <w:rPr>
                <w:rFonts w:ascii="Times New Roman" w:eastAsia="標楷體" w:hAnsi="Times New Roman" w:cs="Times New Roman"/>
              </w:rPr>
              <w:t>高雄市前鎮區成功二路</w:t>
            </w:r>
            <w:r w:rsidRPr="007C0D05">
              <w:rPr>
                <w:rFonts w:ascii="Times New Roman" w:eastAsia="標楷體" w:hAnsi="Times New Roman" w:cs="Times New Roman"/>
              </w:rPr>
              <w:t>88</w:t>
            </w:r>
            <w:r w:rsidRPr="007C0D05">
              <w:rPr>
                <w:rFonts w:ascii="Times New Roman" w:eastAsia="標楷體" w:hAnsi="Times New Roman" w:cs="Times New Roman"/>
              </w:rPr>
              <w:t>號</w:t>
            </w:r>
            <w:r w:rsidRPr="007C0D05">
              <w:rPr>
                <w:rFonts w:ascii="Times New Roman" w:eastAsia="標楷體" w:hAnsi="Times New Roman" w:cs="Times New Roman"/>
              </w:rPr>
              <w:t>5</w:t>
            </w:r>
            <w:r w:rsidRPr="007C0D05">
              <w:rPr>
                <w:rFonts w:ascii="Times New Roman" w:eastAsia="標楷體" w:hAnsi="Times New Roman" w:cs="Times New Roman"/>
              </w:rPr>
              <w:t>樓</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(07) 335-5006</w:t>
            </w:r>
          </w:p>
        </w:tc>
        <w:tc>
          <w:tcPr>
            <w:tcW w:w="2080" w:type="dxa"/>
            <w:noWrap/>
            <w:hideMark/>
          </w:tcPr>
          <w:p w:rsidR="00F22D72" w:rsidRPr="007C0D05" w:rsidRDefault="00F22D72" w:rsidP="00F22D72">
            <w:pPr>
              <w:rPr>
                <w:rFonts w:ascii="Times New Roman" w:eastAsia="標楷體" w:hAnsi="Times New Roman" w:cs="Times New Roman"/>
              </w:rPr>
            </w:pPr>
            <w:r w:rsidRPr="007C0D05">
              <w:rPr>
                <w:rFonts w:ascii="Times New Roman" w:eastAsia="標楷體" w:hAnsi="Times New Roman" w:cs="Times New Roman"/>
              </w:rPr>
              <w:t>(07) 338-0551</w:t>
            </w:r>
          </w:p>
        </w:tc>
        <w:tc>
          <w:tcPr>
            <w:tcW w:w="4071" w:type="dxa"/>
            <w:noWrap/>
            <w:hideMark/>
          </w:tcPr>
          <w:p w:rsidR="00F22D72" w:rsidRPr="007C0D05" w:rsidRDefault="00F22D72" w:rsidP="00F22D72">
            <w:pPr>
              <w:rPr>
                <w:rFonts w:ascii="Times New Roman" w:eastAsia="標楷體" w:hAnsi="Times New Roman" w:cs="Times New Roman"/>
              </w:rPr>
            </w:pPr>
          </w:p>
        </w:tc>
      </w:tr>
    </w:tbl>
    <w:p w:rsidR="00F22D72" w:rsidRPr="007C0D05" w:rsidRDefault="00F22D72" w:rsidP="00F22D72">
      <w:pPr>
        <w:rPr>
          <w:rFonts w:ascii="Times New Roman" w:hAnsi="Times New Roman" w:cs="Times New Roman"/>
        </w:rPr>
      </w:pPr>
    </w:p>
    <w:p w:rsidR="00F22D72" w:rsidRPr="007C0D05" w:rsidRDefault="00F22D72" w:rsidP="00F22D72">
      <w:pPr>
        <w:rPr>
          <w:rFonts w:ascii="Times New Roman" w:hAnsi="Times New Roman" w:cs="Times New Roman"/>
        </w:rPr>
      </w:pPr>
    </w:p>
    <w:p w:rsidR="00F22D72" w:rsidRPr="007C0D05" w:rsidRDefault="000E1D56" w:rsidP="000E1D56">
      <w:pPr>
        <w:pStyle w:val="2"/>
        <w:numPr>
          <w:ilvl w:val="0"/>
          <w:numId w:val="0"/>
        </w:numPr>
        <w:ind w:left="426"/>
        <w:rPr>
          <w:b/>
        </w:rPr>
      </w:pPr>
      <w:bookmarkStart w:id="75" w:name="_Toc515546477"/>
      <w:r w:rsidRPr="007C0D05">
        <w:t>六、</w:t>
      </w:r>
      <w:r w:rsidR="00F22D72" w:rsidRPr="007C0D05">
        <w:t>拉丁美洲及加勒比海地區</w:t>
      </w:r>
      <w:bookmarkEnd w:id="75"/>
    </w:p>
    <w:p w:rsidR="00F22D72" w:rsidRPr="007C0D05" w:rsidRDefault="00F22D72" w:rsidP="00F22D72">
      <w:pPr>
        <w:rPr>
          <w:rFonts w:ascii="Times New Roman" w:hAnsi="Times New Roman" w:cs="Times New Roman"/>
        </w:rPr>
      </w:pPr>
    </w:p>
    <w:tbl>
      <w:tblPr>
        <w:tblStyle w:val="22"/>
        <w:tblW w:w="0" w:type="auto"/>
        <w:tblLook w:val="04A0" w:firstRow="1" w:lastRow="0" w:firstColumn="1" w:lastColumn="0" w:noHBand="0" w:noVBand="1"/>
      </w:tblPr>
      <w:tblGrid>
        <w:gridCol w:w="922"/>
        <w:gridCol w:w="1903"/>
        <w:gridCol w:w="1599"/>
        <w:gridCol w:w="1494"/>
        <w:gridCol w:w="683"/>
        <w:gridCol w:w="683"/>
        <w:gridCol w:w="1244"/>
      </w:tblGrid>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6942" w:type="dxa"/>
            <w:noWrap/>
            <w:hideMark/>
          </w:tcPr>
          <w:p w:rsidR="00F22D72" w:rsidRPr="007C0D05" w:rsidRDefault="00F22D72" w:rsidP="00F22D72">
            <w:pPr>
              <w:rPr>
                <w:rFonts w:ascii="Times New Roman" w:eastAsia="標楷體" w:hAnsi="Times New Roman" w:cs="Times New Roman"/>
                <w:szCs w:val="24"/>
              </w:rPr>
            </w:pPr>
            <w:proofErr w:type="gramStart"/>
            <w:r w:rsidRPr="007C0D05">
              <w:rPr>
                <w:rFonts w:ascii="Times New Roman" w:eastAsia="標楷體" w:hAnsi="Times New Roman" w:cs="Times New Roman"/>
                <w:szCs w:val="24"/>
              </w:rPr>
              <w:t>館名</w:t>
            </w:r>
            <w:proofErr w:type="gramEnd"/>
            <w:r w:rsidRPr="007C0D05">
              <w:rPr>
                <w:rFonts w:ascii="Times New Roman" w:eastAsia="標楷體" w:hAnsi="Times New Roman" w:cs="Times New Roman"/>
                <w:szCs w:val="24"/>
              </w:rPr>
              <w:t>(</w:t>
            </w:r>
            <w:r w:rsidRPr="007C0D05">
              <w:rPr>
                <w:rFonts w:ascii="Times New Roman" w:eastAsia="標楷體" w:hAnsi="Times New Roman" w:cs="Times New Roman"/>
                <w:szCs w:val="24"/>
              </w:rPr>
              <w:t>外文</w:t>
            </w:r>
            <w:r w:rsidRPr="007C0D05">
              <w:rPr>
                <w:rFonts w:ascii="Times New Roman" w:eastAsia="標楷體" w:hAnsi="Times New Roman" w:cs="Times New Roman"/>
                <w:szCs w:val="24"/>
              </w:rPr>
              <w:t>)</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姓名</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英文</w:t>
            </w:r>
            <w:r w:rsidRPr="007C0D05">
              <w:rPr>
                <w:rFonts w:ascii="Times New Roman" w:eastAsia="標楷體" w:hAnsi="Times New Roman" w:cs="Times New Roman"/>
                <w:szCs w:val="24"/>
              </w:rPr>
              <w:t>)</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地址</w:t>
            </w:r>
            <w:r w:rsidRPr="007C0D05">
              <w:rPr>
                <w:rFonts w:ascii="Times New Roman" w:eastAsia="標楷體" w:hAnsi="Times New Roman" w:cs="Times New Roman"/>
                <w:szCs w:val="24"/>
              </w:rPr>
              <w:t>(</w:t>
            </w:r>
            <w:r w:rsidRPr="007C0D05">
              <w:rPr>
                <w:rFonts w:ascii="Times New Roman" w:eastAsia="標楷體" w:hAnsi="Times New Roman" w:cs="Times New Roman"/>
                <w:szCs w:val="24"/>
              </w:rPr>
              <w:t>中文</w:t>
            </w:r>
            <w:r w:rsidRPr="007C0D05">
              <w:rPr>
                <w:rFonts w:ascii="Times New Roman" w:eastAsia="標楷體" w:hAnsi="Times New Roman" w:cs="Times New Roman"/>
                <w:szCs w:val="24"/>
              </w:rPr>
              <w:t>)</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電話</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傳真</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電子郵件</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阿根廷商務文化辦事處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ARGENTINA TRADE AND CULTURAL OFFICE</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CARLOS ALBERTO ARGAÑARAZ</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15</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1512</w:t>
            </w:r>
            <w:r w:rsidRPr="007C0D05">
              <w:rPr>
                <w:rFonts w:ascii="Times New Roman" w:eastAsia="標楷體" w:hAnsi="Times New Roman" w:cs="Times New Roman"/>
                <w:szCs w:val="24"/>
              </w:rPr>
              <w:t>室</w:t>
            </w:r>
            <w:r w:rsidRPr="007C0D05">
              <w:rPr>
                <w:rFonts w:ascii="Times New Roman" w:eastAsia="標楷體" w:hAnsi="Times New Roman" w:cs="Times New Roman"/>
                <w:szCs w:val="24"/>
              </w:rPr>
              <w:t>.</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2757-6556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2757-6445</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atc0326@ms13.hinet.net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貝里斯大使館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BELIZE</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DIANE HAYLOCK</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11</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2876-0894</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2876-0896</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embassybzroc@gmail.com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巴西商務辦事處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COMMERCIAL OFFICE OF BRAZIL TO TAIPEI</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FÁBIO GUIMARÃES FRANCO</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11158 </w:t>
            </w:r>
            <w:r w:rsidRPr="007C0D05">
              <w:rPr>
                <w:rFonts w:ascii="Times New Roman" w:eastAsia="標楷體" w:hAnsi="Times New Roman" w:cs="Times New Roman"/>
                <w:szCs w:val="24"/>
              </w:rPr>
              <w:t>臺北市德行西路</w:t>
            </w:r>
            <w:r w:rsidRPr="007C0D05">
              <w:rPr>
                <w:rFonts w:ascii="Times New Roman" w:eastAsia="標楷體" w:hAnsi="Times New Roman" w:cs="Times New Roman"/>
                <w:szCs w:val="24"/>
              </w:rPr>
              <w:t>45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2835-7388</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2835-7121</w:t>
            </w:r>
          </w:p>
        </w:tc>
        <w:tc>
          <w:tcPr>
            <w:tcW w:w="4317"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智利商務辦事處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CHILEAN TRADE OFFICE</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AGUSTIN ALEJANDRO CASES NARDOCCI</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11011 </w:t>
            </w:r>
            <w:r w:rsidRPr="007C0D05">
              <w:rPr>
                <w:rFonts w:ascii="Times New Roman" w:eastAsia="標楷體" w:hAnsi="Times New Roman" w:cs="Times New Roman"/>
                <w:szCs w:val="24"/>
              </w:rPr>
              <w:t>臺北市信義路</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7B-06</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2723-0329</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2723-0318</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yhuang@prochile.gob.cl, ychen@prochile.gob.cl</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薩爾瓦多共和國大使館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EL SALVADOR</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MARTA CHANG DE TSIEN</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2876-3606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2876-3514</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embasal.taipei@msa.hinet.net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瓜地馬拉共和國大使館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GUATEMALA</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OLGA MARIA AGUJA ZUNIGA</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2875-6952</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2874-0699</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embchina@minex.gob.gt</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海地共和國大使館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HAITI</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RACHEL COUPAUD</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8</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2876-6718</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2876-6719</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haiti@ms26.hinet.net        </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宏都拉斯共和國大使館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HONDURAS</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RAFAEL FERNANDO SIERRA QUESADA</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2875-5507</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2875-5726</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embajadahondurastw@yahoo.com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墨西哥商務簽證文件暨文化辦事處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MEXICAN TRADE SERVICES DOCUMENTATION AND CULTURAL OFFICE</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MARTIN TORRES GUTIERREZ RUBIO</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15</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1501, 1502, 1514</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2757-6566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2758-4651</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mexico@mextw.com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墨西哥商務辦事處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MEXICAN TRADE SERVICES</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TRADE COMMISSIONER MR. ARI BEN SAKS GONZALEZ</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29</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2905</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2757-6526</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2757-6180</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mexico@ofmex.tw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尼加拉瓜共和國大使館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NICARAGUA</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WILLIAM MANUEL TAPIA ALEMAN</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3</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2874-9034</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2874-9080</w:t>
            </w:r>
          </w:p>
        </w:tc>
        <w:tc>
          <w:tcPr>
            <w:tcW w:w="4317" w:type="dxa"/>
            <w:noWrap/>
            <w:hideMark/>
          </w:tcPr>
          <w:p w:rsidR="00F22D72" w:rsidRPr="007C0D05" w:rsidRDefault="00F22D72" w:rsidP="00F22D72">
            <w:pPr>
              <w:rPr>
                <w:rFonts w:ascii="Times New Roman" w:eastAsia="標楷體" w:hAnsi="Times New Roman" w:cs="Times New Roman"/>
                <w:szCs w:val="24"/>
              </w:rPr>
            </w:pP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巴拉圭共和國大使館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THE REPUBLIC OF PARAGUAY</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MARCIAL BOBADILLA GUILLEN</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7</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2873-6310/11</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2873-6312</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embapartaiwan@embapartwroc.com.tw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秘魯駐臺北商務辦事處</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COMMERCIAL OFFICE OF PERU IN TAIPEI</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DIRECTOR MR. JUAN LUIS KUYENG RUIZ</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16</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1613</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2757-7017</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2757-6480</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postmaster@peru.org.tw</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聖克里斯多福及尼維斯大使館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SAINT CHRISTOPHER AND NEVIS</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H.E. AMBASSADOR JASMINE ELISE HUGGINS</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11157 </w:t>
            </w:r>
            <w:r w:rsidRPr="007C0D05">
              <w:rPr>
                <w:rFonts w:ascii="Times New Roman" w:eastAsia="標楷體" w:hAnsi="Times New Roman" w:cs="Times New Roman"/>
                <w:szCs w:val="24"/>
              </w:rPr>
              <w:t>臺北市天母西路</w:t>
            </w:r>
            <w:r w:rsidRPr="007C0D05">
              <w:rPr>
                <w:rFonts w:ascii="Times New Roman" w:eastAsia="標楷體" w:hAnsi="Times New Roman" w:cs="Times New Roman"/>
                <w:szCs w:val="24"/>
              </w:rPr>
              <w:t>62</w:t>
            </w:r>
            <w:r w:rsidRPr="007C0D05">
              <w:rPr>
                <w:rFonts w:ascii="Times New Roman" w:eastAsia="標楷體" w:hAnsi="Times New Roman" w:cs="Times New Roman"/>
                <w:szCs w:val="24"/>
              </w:rPr>
              <w:t>巷</w:t>
            </w:r>
            <w:r w:rsidRPr="007C0D05">
              <w:rPr>
                <w:rFonts w:ascii="Times New Roman" w:eastAsia="標楷體" w:hAnsi="Times New Roman" w:cs="Times New Roman"/>
                <w:szCs w:val="24"/>
              </w:rPr>
              <w:t>9-1</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5</w:t>
            </w:r>
            <w:r w:rsidRPr="007C0D05">
              <w:rPr>
                <w:rFonts w:ascii="Times New Roman" w:eastAsia="標楷體" w:hAnsi="Times New Roman" w:cs="Times New Roman"/>
                <w:szCs w:val="24"/>
              </w:rPr>
              <w:t>樓</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2873-3252</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2873-3246</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embskn.tw@gmail.com</w:t>
            </w:r>
          </w:p>
        </w:tc>
      </w:tr>
      <w:tr w:rsidR="00F22D72" w:rsidRPr="007C0D05" w:rsidTr="00FF1F5E">
        <w:trPr>
          <w:trHeight w:val="256"/>
        </w:trPr>
        <w:tc>
          <w:tcPr>
            <w:tcW w:w="303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聖露西亞大使館</w:t>
            </w:r>
          </w:p>
        </w:tc>
        <w:tc>
          <w:tcPr>
            <w:tcW w:w="694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EMBASSY OF SAINT LUCIA</w:t>
            </w:r>
          </w:p>
        </w:tc>
        <w:tc>
          <w:tcPr>
            <w:tcW w:w="5732"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Edwin LAURENT</w:t>
            </w:r>
          </w:p>
        </w:tc>
        <w:tc>
          <w:tcPr>
            <w:tcW w:w="5311"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 xml:space="preserve">11012 </w:t>
            </w:r>
            <w:r w:rsidRPr="007C0D05">
              <w:rPr>
                <w:rFonts w:ascii="Times New Roman" w:eastAsia="標楷體" w:hAnsi="Times New Roman" w:cs="Times New Roman"/>
                <w:szCs w:val="24"/>
              </w:rPr>
              <w:t>臺北市基隆路</w:t>
            </w:r>
            <w:r w:rsidRPr="007C0D05">
              <w:rPr>
                <w:rFonts w:ascii="Times New Roman" w:eastAsia="標楷體" w:hAnsi="Times New Roman" w:cs="Times New Roman"/>
                <w:szCs w:val="24"/>
              </w:rPr>
              <w:t>1</w:t>
            </w:r>
            <w:r w:rsidRPr="007C0D05">
              <w:rPr>
                <w:rFonts w:ascii="Times New Roman" w:eastAsia="標楷體" w:hAnsi="Times New Roman" w:cs="Times New Roman"/>
                <w:szCs w:val="24"/>
              </w:rPr>
              <w:t>段</w:t>
            </w:r>
            <w:r w:rsidRPr="007C0D05">
              <w:rPr>
                <w:rFonts w:ascii="Times New Roman" w:eastAsia="標楷體" w:hAnsi="Times New Roman" w:cs="Times New Roman"/>
                <w:szCs w:val="24"/>
              </w:rPr>
              <w:t>333</w:t>
            </w:r>
            <w:r w:rsidRPr="007C0D05">
              <w:rPr>
                <w:rFonts w:ascii="Times New Roman" w:eastAsia="標楷體" w:hAnsi="Times New Roman" w:cs="Times New Roman"/>
                <w:szCs w:val="24"/>
              </w:rPr>
              <w:t>號</w:t>
            </w:r>
            <w:r w:rsidRPr="007C0D05">
              <w:rPr>
                <w:rFonts w:ascii="Times New Roman" w:eastAsia="標楷體" w:hAnsi="Times New Roman" w:cs="Times New Roman"/>
                <w:szCs w:val="24"/>
              </w:rPr>
              <w:t>24</w:t>
            </w:r>
            <w:r w:rsidRPr="007C0D05">
              <w:rPr>
                <w:rFonts w:ascii="Times New Roman" w:eastAsia="標楷體" w:hAnsi="Times New Roman" w:cs="Times New Roman"/>
                <w:szCs w:val="24"/>
              </w:rPr>
              <w:t>樓</w:t>
            </w:r>
            <w:r w:rsidRPr="007C0D05">
              <w:rPr>
                <w:rFonts w:ascii="Times New Roman" w:eastAsia="標楷體" w:hAnsi="Times New Roman" w:cs="Times New Roman"/>
                <w:szCs w:val="24"/>
              </w:rPr>
              <w:t>2407</w:t>
            </w:r>
            <w:r w:rsidRPr="007C0D05">
              <w:rPr>
                <w:rFonts w:ascii="Times New Roman" w:eastAsia="標楷體" w:hAnsi="Times New Roman" w:cs="Times New Roman"/>
                <w:szCs w:val="24"/>
              </w:rPr>
              <w:t>室</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2757-6900</w:t>
            </w:r>
          </w:p>
        </w:tc>
        <w:tc>
          <w:tcPr>
            <w:tcW w:w="2080"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2757-6800</w:t>
            </w:r>
          </w:p>
        </w:tc>
        <w:tc>
          <w:tcPr>
            <w:tcW w:w="4317" w:type="dxa"/>
            <w:noWrap/>
            <w:hideMark/>
          </w:tcPr>
          <w:p w:rsidR="00F22D72" w:rsidRPr="007C0D05" w:rsidRDefault="00F22D72" w:rsidP="00F22D72">
            <w:pPr>
              <w:rPr>
                <w:rFonts w:ascii="Times New Roman" w:eastAsia="標楷體" w:hAnsi="Times New Roman" w:cs="Times New Roman"/>
                <w:szCs w:val="24"/>
              </w:rPr>
            </w:pPr>
            <w:r w:rsidRPr="007C0D05">
              <w:rPr>
                <w:rFonts w:ascii="Times New Roman" w:eastAsia="標楷體" w:hAnsi="Times New Roman" w:cs="Times New Roman"/>
                <w:szCs w:val="24"/>
              </w:rPr>
              <w:t>sluembassy.tw@gmail.com</w:t>
            </w:r>
          </w:p>
        </w:tc>
      </w:tr>
    </w:tbl>
    <w:p w:rsidR="00F22D72" w:rsidRPr="007C0D05" w:rsidRDefault="00F22D72" w:rsidP="00F22D72">
      <w:pPr>
        <w:rPr>
          <w:rFonts w:ascii="Times New Roman" w:hAnsi="Times New Roman" w:cs="Times New Roman"/>
        </w:rPr>
      </w:pPr>
    </w:p>
    <w:sectPr w:rsidR="00F22D72" w:rsidRPr="007C0D05" w:rsidSect="005A3159">
      <w:footerReference w:type="default" r:id="rId45"/>
      <w:pgSz w:w="11906" w:h="16838" w:code="9"/>
      <w:pgMar w:top="1440" w:right="1797" w:bottom="1440" w:left="1797"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429" w:rsidRDefault="00402429" w:rsidP="00937519">
      <w:pPr>
        <w:spacing w:before="120" w:after="120"/>
      </w:pPr>
      <w:r>
        <w:separator/>
      </w:r>
    </w:p>
    <w:p w:rsidR="00402429" w:rsidRDefault="00402429" w:rsidP="00937519">
      <w:pPr>
        <w:spacing w:before="120" w:after="120"/>
      </w:pPr>
    </w:p>
  </w:endnote>
  <w:endnote w:type="continuationSeparator" w:id="0">
    <w:p w:rsidR="00402429" w:rsidRDefault="00402429" w:rsidP="00937519">
      <w:pPr>
        <w:spacing w:before="120" w:after="120"/>
      </w:pPr>
      <w:r>
        <w:continuationSeparator/>
      </w:r>
    </w:p>
    <w:p w:rsidR="00402429" w:rsidRDefault="00402429" w:rsidP="00937519">
      <w:pPr>
        <w:spacing w:before="120"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D1" w:rsidRPr="00BD08A2" w:rsidRDefault="005A1AD1" w:rsidP="00937519">
    <w:pPr>
      <w:pStyle w:val="a8"/>
      <w:spacing w:before="120" w:after="120"/>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965104"/>
      <w:docPartObj>
        <w:docPartGallery w:val="Page Numbers (Bottom of Page)"/>
        <w:docPartUnique/>
      </w:docPartObj>
    </w:sdtPr>
    <w:sdtEndPr/>
    <w:sdtContent>
      <w:p w:rsidR="0049503E" w:rsidRPr="0049503E" w:rsidRDefault="0049503E" w:rsidP="0049503E">
        <w:pPr>
          <w:pStyle w:val="a8"/>
          <w:jc w:val="center"/>
        </w:pPr>
        <w:r>
          <w:fldChar w:fldCharType="begin"/>
        </w:r>
        <w:r>
          <w:instrText>PAGE   \* MERGEFORMAT</w:instrText>
        </w:r>
        <w:r>
          <w:fldChar w:fldCharType="separate"/>
        </w:r>
        <w:r w:rsidR="00FE64A0" w:rsidRPr="00FE64A0">
          <w:rPr>
            <w:noProof/>
            <w:lang w:val="zh-TW"/>
          </w:rPr>
          <w:t>iv</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301004"/>
      <w:docPartObj>
        <w:docPartGallery w:val="Page Numbers (Bottom of Page)"/>
        <w:docPartUnique/>
      </w:docPartObj>
    </w:sdtPr>
    <w:sdtEndPr/>
    <w:sdtContent>
      <w:p w:rsidR="002C6401" w:rsidRPr="002C6401" w:rsidRDefault="002C6401" w:rsidP="002C6401">
        <w:pPr>
          <w:pStyle w:val="a8"/>
          <w:jc w:val="center"/>
        </w:pPr>
        <w:r>
          <w:fldChar w:fldCharType="begin"/>
        </w:r>
        <w:r>
          <w:instrText>PAGE   \* MERGEFORMAT</w:instrText>
        </w:r>
        <w:r>
          <w:fldChar w:fldCharType="separate"/>
        </w:r>
        <w:r w:rsidR="00FE64A0" w:rsidRPr="00FE64A0">
          <w:rPr>
            <w:noProof/>
            <w:lang w:val="zh-TW"/>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575938"/>
      <w:docPartObj>
        <w:docPartGallery w:val="Page Numbers (Bottom of Page)"/>
        <w:docPartUnique/>
      </w:docPartObj>
    </w:sdtPr>
    <w:sdtEndPr/>
    <w:sdtContent>
      <w:p w:rsidR="005A1AD1" w:rsidRDefault="005A1AD1" w:rsidP="000E1D56">
        <w:pPr>
          <w:pStyle w:val="a8"/>
          <w:spacing w:before="120" w:after="120"/>
          <w:jc w:val="center"/>
        </w:pPr>
        <w:r>
          <w:fldChar w:fldCharType="begin"/>
        </w:r>
        <w:r>
          <w:instrText>PAGE   \* MERGEFORMAT</w:instrText>
        </w:r>
        <w:r>
          <w:fldChar w:fldCharType="separate"/>
        </w:r>
        <w:r w:rsidR="00457ADC" w:rsidRPr="00457ADC">
          <w:rPr>
            <w:noProof/>
            <w:lang w:val="zh-TW"/>
          </w:rPr>
          <w:t>51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429" w:rsidRDefault="00402429" w:rsidP="00937519">
      <w:pPr>
        <w:spacing w:before="120" w:after="120"/>
      </w:pPr>
      <w:r>
        <w:separator/>
      </w:r>
    </w:p>
    <w:p w:rsidR="00402429" w:rsidRDefault="00402429" w:rsidP="00937519">
      <w:pPr>
        <w:spacing w:before="120" w:after="120"/>
      </w:pPr>
    </w:p>
  </w:footnote>
  <w:footnote w:type="continuationSeparator" w:id="0">
    <w:p w:rsidR="00402429" w:rsidRDefault="00402429" w:rsidP="00937519">
      <w:pPr>
        <w:spacing w:before="120" w:after="120"/>
      </w:pPr>
      <w:r>
        <w:continuationSeparator/>
      </w:r>
    </w:p>
    <w:p w:rsidR="00402429" w:rsidRDefault="00402429" w:rsidP="00937519">
      <w:pPr>
        <w:spacing w:before="120" w:after="1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D1" w:rsidRDefault="005A1AD1" w:rsidP="00937519">
    <w:pPr>
      <w:pStyle w:val="a6"/>
      <w:spacing w:before="120" w:after="1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87B"/>
    <w:multiLevelType w:val="hybridMultilevel"/>
    <w:tmpl w:val="D23A85C0"/>
    <w:lvl w:ilvl="0" w:tplc="56103D5A">
      <w:start w:val="1"/>
      <w:numFmt w:val="taiwaneseCountingThousand"/>
      <w:lvlText w:val="%1、"/>
      <w:lvlJc w:val="left"/>
      <w:pPr>
        <w:ind w:left="906" w:hanging="480"/>
      </w:pPr>
    </w:lvl>
    <w:lvl w:ilvl="1" w:tplc="BE30DBD8">
      <w:start w:val="1"/>
      <w:numFmt w:val="taiwaneseCountingThousand"/>
      <w:lvlText w:val="(%2)"/>
      <w:lvlJc w:val="left"/>
      <w:pPr>
        <w:ind w:left="1048" w:hanging="480"/>
      </w:pPr>
      <w:rPr>
        <w:rFonts w:hint="eastAsia"/>
      </w:rPr>
    </w:lvl>
    <w:lvl w:ilvl="2" w:tplc="7F72CD5E">
      <w:start w:val="1"/>
      <w:numFmt w:val="taiwaneseCountingThousand"/>
      <w:lvlText w:val="(%3)"/>
      <w:lvlJc w:val="left"/>
      <w:pPr>
        <w:ind w:left="1740" w:hanging="480"/>
      </w:pPr>
      <w:rPr>
        <w:rFonts w:hint="eastAsia"/>
      </w:r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
    <w:nsid w:val="06C61A6D"/>
    <w:multiLevelType w:val="hybridMultilevel"/>
    <w:tmpl w:val="BC00D2DE"/>
    <w:lvl w:ilvl="0" w:tplc="309674C8">
      <w:start w:val="1"/>
      <w:numFmt w:val="taiwaneseCountingThousand"/>
      <w:lvlText w:val="%1、"/>
      <w:lvlJc w:val="left"/>
      <w:pPr>
        <w:tabs>
          <w:tab w:val="num" w:pos="1004"/>
        </w:tabs>
        <w:ind w:left="1004" w:hanging="720"/>
      </w:pPr>
      <w:rPr>
        <w:rFonts w:hint="default"/>
        <w:sz w:val="34"/>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8240E01"/>
    <w:multiLevelType w:val="hybridMultilevel"/>
    <w:tmpl w:val="F9DC2378"/>
    <w:lvl w:ilvl="0" w:tplc="42F41A1C">
      <w:start w:val="1"/>
      <w:numFmt w:val="taiwaneseCountingThousand"/>
      <w:lvlText w:val="%1、"/>
      <w:lvlJc w:val="left"/>
      <w:pPr>
        <w:tabs>
          <w:tab w:val="num" w:pos="1145"/>
        </w:tabs>
        <w:ind w:left="1145" w:hanging="720"/>
      </w:pPr>
      <w:rPr>
        <w:rFonts w:ascii="標楷體" w:eastAsia="標楷體"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675F14"/>
    <w:multiLevelType w:val="hybridMultilevel"/>
    <w:tmpl w:val="A19EDA2E"/>
    <w:lvl w:ilvl="0" w:tplc="5C48BF0E">
      <w:start w:val="1"/>
      <w:numFmt w:val="taiwaneseCountingThousand"/>
      <w:lvlText w:val="%1、"/>
      <w:lvlJc w:val="left"/>
      <w:pPr>
        <w:tabs>
          <w:tab w:val="num" w:pos="1200"/>
        </w:tabs>
        <w:ind w:left="1200" w:hanging="720"/>
      </w:pPr>
      <w:rPr>
        <w:rFonts w:hint="default"/>
        <w:sz w:val="34"/>
      </w:rPr>
    </w:lvl>
    <w:lvl w:ilvl="1" w:tplc="3C5E63EE">
      <w:start w:val="1"/>
      <w:numFmt w:val="taiwaneseCountingThousand"/>
      <w:lvlText w:val="（%2）"/>
      <w:lvlJc w:val="left"/>
      <w:pPr>
        <w:tabs>
          <w:tab w:val="num" w:pos="1440"/>
        </w:tabs>
        <w:ind w:left="1440" w:hanging="480"/>
      </w:pPr>
      <w:rPr>
        <w:rFonts w:hint="eastAsia"/>
      </w:rPr>
    </w:lvl>
    <w:lvl w:ilvl="2" w:tplc="3C5E63EE">
      <w:start w:val="1"/>
      <w:numFmt w:val="taiwaneseCountingThousand"/>
      <w:lvlText w:val="（%3）"/>
      <w:lvlJc w:val="left"/>
      <w:pPr>
        <w:tabs>
          <w:tab w:val="num" w:pos="1920"/>
        </w:tabs>
        <w:ind w:left="192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128E0E18"/>
    <w:multiLevelType w:val="hybridMultilevel"/>
    <w:tmpl w:val="FF0C0364"/>
    <w:lvl w:ilvl="0" w:tplc="F5D21FD4">
      <w:start w:val="1"/>
      <w:numFmt w:val="taiwaneseCountingThousand"/>
      <w:lvlText w:val="%1、"/>
      <w:lvlJc w:val="left"/>
      <w:pPr>
        <w:tabs>
          <w:tab w:val="num" w:pos="2706"/>
        </w:tabs>
        <w:ind w:left="2706" w:hanging="720"/>
      </w:pPr>
      <w:rPr>
        <w:rFonts w:hint="default"/>
        <w:sz w:val="34"/>
      </w:rPr>
    </w:lvl>
    <w:lvl w:ilvl="1" w:tplc="04090019">
      <w:start w:val="1"/>
      <w:numFmt w:val="ideographTraditional"/>
      <w:lvlText w:val="%2、"/>
      <w:lvlJc w:val="left"/>
      <w:pPr>
        <w:ind w:left="2750" w:hanging="480"/>
      </w:pPr>
    </w:lvl>
    <w:lvl w:ilvl="2" w:tplc="0409001B">
      <w:start w:val="1"/>
      <w:numFmt w:val="lowerRoman"/>
      <w:lvlText w:val="%3."/>
      <w:lvlJc w:val="right"/>
      <w:pPr>
        <w:ind w:left="3230" w:hanging="480"/>
      </w:pPr>
    </w:lvl>
    <w:lvl w:ilvl="3" w:tplc="0409000F">
      <w:start w:val="1"/>
      <w:numFmt w:val="decimal"/>
      <w:lvlText w:val="%4."/>
      <w:lvlJc w:val="left"/>
      <w:pPr>
        <w:ind w:left="3710" w:hanging="480"/>
      </w:pPr>
    </w:lvl>
    <w:lvl w:ilvl="4" w:tplc="04090019" w:tentative="1">
      <w:start w:val="1"/>
      <w:numFmt w:val="ideographTraditional"/>
      <w:lvlText w:val="%5、"/>
      <w:lvlJc w:val="left"/>
      <w:pPr>
        <w:ind w:left="4190" w:hanging="480"/>
      </w:pPr>
    </w:lvl>
    <w:lvl w:ilvl="5" w:tplc="0409001B" w:tentative="1">
      <w:start w:val="1"/>
      <w:numFmt w:val="lowerRoman"/>
      <w:lvlText w:val="%6."/>
      <w:lvlJc w:val="right"/>
      <w:pPr>
        <w:ind w:left="4670" w:hanging="480"/>
      </w:pPr>
    </w:lvl>
    <w:lvl w:ilvl="6" w:tplc="0409000F" w:tentative="1">
      <w:start w:val="1"/>
      <w:numFmt w:val="decimal"/>
      <w:lvlText w:val="%7."/>
      <w:lvlJc w:val="left"/>
      <w:pPr>
        <w:ind w:left="5150" w:hanging="480"/>
      </w:pPr>
    </w:lvl>
    <w:lvl w:ilvl="7" w:tplc="04090019" w:tentative="1">
      <w:start w:val="1"/>
      <w:numFmt w:val="ideographTraditional"/>
      <w:lvlText w:val="%8、"/>
      <w:lvlJc w:val="left"/>
      <w:pPr>
        <w:ind w:left="5630" w:hanging="480"/>
      </w:pPr>
    </w:lvl>
    <w:lvl w:ilvl="8" w:tplc="0409001B" w:tentative="1">
      <w:start w:val="1"/>
      <w:numFmt w:val="lowerRoman"/>
      <w:lvlText w:val="%9."/>
      <w:lvlJc w:val="right"/>
      <w:pPr>
        <w:ind w:left="6110" w:hanging="480"/>
      </w:pPr>
    </w:lvl>
  </w:abstractNum>
  <w:abstractNum w:abstractNumId="5">
    <w:nsid w:val="1491304A"/>
    <w:multiLevelType w:val="hybridMultilevel"/>
    <w:tmpl w:val="8B969170"/>
    <w:lvl w:ilvl="0" w:tplc="0B1CAA34">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DF43F4"/>
    <w:multiLevelType w:val="hybridMultilevel"/>
    <w:tmpl w:val="4986FF3C"/>
    <w:lvl w:ilvl="0" w:tplc="5C48BF0E">
      <w:start w:val="1"/>
      <w:numFmt w:val="taiwaneseCountingThousand"/>
      <w:lvlText w:val="%1、"/>
      <w:lvlJc w:val="left"/>
      <w:pPr>
        <w:tabs>
          <w:tab w:val="num" w:pos="1200"/>
        </w:tabs>
        <w:ind w:left="1200" w:hanging="720"/>
      </w:pPr>
      <w:rPr>
        <w:rFonts w:hint="default"/>
        <w:sz w:val="34"/>
      </w:rPr>
    </w:lvl>
    <w:lvl w:ilvl="1" w:tplc="04090019">
      <w:start w:val="1"/>
      <w:numFmt w:val="ideographTraditional"/>
      <w:lvlText w:val="%2、"/>
      <w:lvlJc w:val="left"/>
      <w:pPr>
        <w:tabs>
          <w:tab w:val="num" w:pos="1440"/>
        </w:tabs>
        <w:ind w:left="1440" w:hanging="480"/>
      </w:pPr>
    </w:lvl>
    <w:lvl w:ilvl="2" w:tplc="3C5E63EE">
      <w:start w:val="1"/>
      <w:numFmt w:val="taiwaneseCountingThousand"/>
      <w:lvlText w:val="（%3）"/>
      <w:lvlJc w:val="left"/>
      <w:pPr>
        <w:tabs>
          <w:tab w:val="num" w:pos="1920"/>
        </w:tabs>
        <w:ind w:left="192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nsid w:val="16ED44FE"/>
    <w:multiLevelType w:val="hybridMultilevel"/>
    <w:tmpl w:val="073AA818"/>
    <w:lvl w:ilvl="0" w:tplc="331E977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BD416B"/>
    <w:multiLevelType w:val="hybridMultilevel"/>
    <w:tmpl w:val="B61AB7C0"/>
    <w:lvl w:ilvl="0" w:tplc="0409000F">
      <w:start w:val="1"/>
      <w:numFmt w:val="decimal"/>
      <w:lvlText w:val="%1."/>
      <w:lvlJc w:val="left"/>
      <w:pPr>
        <w:ind w:left="1880" w:hanging="480"/>
      </w:p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9">
    <w:nsid w:val="24EB10AB"/>
    <w:multiLevelType w:val="hybridMultilevel"/>
    <w:tmpl w:val="532075A6"/>
    <w:lvl w:ilvl="0" w:tplc="56103D5A">
      <w:start w:val="1"/>
      <w:numFmt w:val="taiwaneseCountingThousand"/>
      <w:pStyle w:val="2"/>
      <w:lvlText w:val="%1、"/>
      <w:lvlJc w:val="left"/>
      <w:pPr>
        <w:ind w:left="906" w:hanging="480"/>
      </w:pPr>
    </w:lvl>
    <w:lvl w:ilvl="1" w:tplc="79FAF20A">
      <w:start w:val="1"/>
      <w:numFmt w:val="taiwaneseCountingThousand"/>
      <w:lvlText w:val="(%2)"/>
      <w:lvlJc w:val="left"/>
      <w:pPr>
        <w:ind w:left="1048" w:hanging="480"/>
      </w:pPr>
      <w:rPr>
        <w:rFonts w:hint="eastAsia"/>
      </w:rPr>
    </w:lvl>
    <w:lvl w:ilvl="2" w:tplc="7F72CD5E">
      <w:start w:val="1"/>
      <w:numFmt w:val="taiwaneseCountingThousand"/>
      <w:lvlText w:val="(%3)"/>
      <w:lvlJc w:val="left"/>
      <w:pPr>
        <w:ind w:left="1740" w:hanging="480"/>
      </w:pPr>
      <w:rPr>
        <w:rFonts w:hint="eastAsia"/>
      </w:r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0">
    <w:nsid w:val="258F0CC7"/>
    <w:multiLevelType w:val="hybridMultilevel"/>
    <w:tmpl w:val="D8945CD4"/>
    <w:lvl w:ilvl="0" w:tplc="270C4B3A">
      <w:start w:val="1"/>
      <w:numFmt w:val="decimal"/>
      <w:lvlText w:val="%1."/>
      <w:lvlJc w:val="left"/>
      <w:pPr>
        <w:ind w:left="1380" w:hanging="480"/>
      </w:pPr>
      <w:rPr>
        <w:rFonts w:hint="eastAsia"/>
      </w:rPr>
    </w:lvl>
    <w:lvl w:ilvl="1" w:tplc="04090019" w:tentative="1">
      <w:start w:val="1"/>
      <w:numFmt w:val="ideographTraditional"/>
      <w:lvlText w:val="%2、"/>
      <w:lvlJc w:val="left"/>
      <w:pPr>
        <w:ind w:left="460" w:hanging="480"/>
      </w:pPr>
    </w:lvl>
    <w:lvl w:ilvl="2" w:tplc="0409001B" w:tentative="1">
      <w:start w:val="1"/>
      <w:numFmt w:val="lowerRoman"/>
      <w:lvlText w:val="%3."/>
      <w:lvlJc w:val="right"/>
      <w:pPr>
        <w:ind w:left="940" w:hanging="480"/>
      </w:pPr>
    </w:lvl>
    <w:lvl w:ilvl="3" w:tplc="0409000F" w:tentative="1">
      <w:start w:val="1"/>
      <w:numFmt w:val="decimal"/>
      <w:lvlText w:val="%4."/>
      <w:lvlJc w:val="left"/>
      <w:pPr>
        <w:ind w:left="1420" w:hanging="480"/>
      </w:pPr>
    </w:lvl>
    <w:lvl w:ilvl="4" w:tplc="04090019" w:tentative="1">
      <w:start w:val="1"/>
      <w:numFmt w:val="ideographTraditional"/>
      <w:lvlText w:val="%5、"/>
      <w:lvlJc w:val="left"/>
      <w:pPr>
        <w:ind w:left="1900" w:hanging="480"/>
      </w:pPr>
    </w:lvl>
    <w:lvl w:ilvl="5" w:tplc="0409001B" w:tentative="1">
      <w:start w:val="1"/>
      <w:numFmt w:val="lowerRoman"/>
      <w:lvlText w:val="%6."/>
      <w:lvlJc w:val="right"/>
      <w:pPr>
        <w:ind w:left="2380" w:hanging="480"/>
      </w:pPr>
    </w:lvl>
    <w:lvl w:ilvl="6" w:tplc="0409000F" w:tentative="1">
      <w:start w:val="1"/>
      <w:numFmt w:val="decimal"/>
      <w:lvlText w:val="%7."/>
      <w:lvlJc w:val="left"/>
      <w:pPr>
        <w:ind w:left="2860" w:hanging="480"/>
      </w:pPr>
    </w:lvl>
    <w:lvl w:ilvl="7" w:tplc="04090019" w:tentative="1">
      <w:start w:val="1"/>
      <w:numFmt w:val="ideographTraditional"/>
      <w:lvlText w:val="%8、"/>
      <w:lvlJc w:val="left"/>
      <w:pPr>
        <w:ind w:left="3340" w:hanging="480"/>
      </w:pPr>
    </w:lvl>
    <w:lvl w:ilvl="8" w:tplc="0409001B" w:tentative="1">
      <w:start w:val="1"/>
      <w:numFmt w:val="lowerRoman"/>
      <w:lvlText w:val="%9."/>
      <w:lvlJc w:val="right"/>
      <w:pPr>
        <w:ind w:left="3820" w:hanging="480"/>
      </w:pPr>
    </w:lvl>
  </w:abstractNum>
  <w:abstractNum w:abstractNumId="11">
    <w:nsid w:val="29C226D2"/>
    <w:multiLevelType w:val="hybridMultilevel"/>
    <w:tmpl w:val="24005FE0"/>
    <w:lvl w:ilvl="0" w:tplc="41E435D2">
      <w:start w:val="1"/>
      <w:numFmt w:val="taiwaneseCountingThousand"/>
      <w:lvlText w:val="(%1)"/>
      <w:lvlJc w:val="left"/>
      <w:pPr>
        <w:ind w:left="1185" w:hanging="70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2E0B1FA5"/>
    <w:multiLevelType w:val="hybridMultilevel"/>
    <w:tmpl w:val="58ECD29C"/>
    <w:lvl w:ilvl="0" w:tplc="7C1A56F4">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1593" w:hanging="480"/>
      </w:p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13">
    <w:nsid w:val="32B468ED"/>
    <w:multiLevelType w:val="hybridMultilevel"/>
    <w:tmpl w:val="36BEA09A"/>
    <w:lvl w:ilvl="0" w:tplc="BBF09E1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2D01757"/>
    <w:multiLevelType w:val="hybridMultilevel"/>
    <w:tmpl w:val="2B0CED20"/>
    <w:lvl w:ilvl="0" w:tplc="83BE8FD4">
      <w:start w:val="1"/>
      <w:numFmt w:val="taiwaneseCountingThousand"/>
      <w:lvlText w:val="%1、"/>
      <w:lvlJc w:val="left"/>
      <w:pPr>
        <w:tabs>
          <w:tab w:val="num" w:pos="1080"/>
        </w:tabs>
        <w:ind w:left="108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7F553F2"/>
    <w:multiLevelType w:val="hybridMultilevel"/>
    <w:tmpl w:val="03145C72"/>
    <w:lvl w:ilvl="0" w:tplc="78C479EE">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91902FF"/>
    <w:multiLevelType w:val="hybridMultilevel"/>
    <w:tmpl w:val="8A1275F6"/>
    <w:lvl w:ilvl="0" w:tplc="5C48BF0E">
      <w:start w:val="1"/>
      <w:numFmt w:val="taiwaneseCountingThousand"/>
      <w:lvlText w:val="%1、"/>
      <w:lvlJc w:val="left"/>
      <w:pPr>
        <w:tabs>
          <w:tab w:val="num" w:pos="1200"/>
        </w:tabs>
        <w:ind w:left="1200" w:hanging="720"/>
      </w:pPr>
      <w:rPr>
        <w:rFonts w:hint="default"/>
        <w:sz w:val="34"/>
      </w:rPr>
    </w:lvl>
    <w:lvl w:ilvl="1" w:tplc="372CF088">
      <w:start w:val="1"/>
      <w:numFmt w:val="taiwaneseCountingThousand"/>
      <w:lvlText w:val="(%2)"/>
      <w:lvlJc w:val="left"/>
      <w:pPr>
        <w:tabs>
          <w:tab w:val="num" w:pos="1440"/>
        </w:tabs>
        <w:ind w:left="1440" w:hanging="480"/>
      </w:pPr>
      <w:rPr>
        <w:rFonts w:hint="eastAsia"/>
      </w:rPr>
    </w:lvl>
    <w:lvl w:ilvl="2" w:tplc="7CD46D2C">
      <w:start w:val="1"/>
      <w:numFmt w:val="decimal"/>
      <w:lvlText w:val="%3."/>
      <w:lvlJc w:val="left"/>
      <w:pPr>
        <w:tabs>
          <w:tab w:val="num" w:pos="1920"/>
        </w:tabs>
        <w:ind w:left="192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49C66F24"/>
    <w:multiLevelType w:val="hybridMultilevel"/>
    <w:tmpl w:val="FF0C0364"/>
    <w:lvl w:ilvl="0" w:tplc="F5D21FD4">
      <w:start w:val="1"/>
      <w:numFmt w:val="taiwaneseCountingThousand"/>
      <w:lvlText w:val="%1、"/>
      <w:lvlJc w:val="left"/>
      <w:pPr>
        <w:tabs>
          <w:tab w:val="num" w:pos="862"/>
        </w:tabs>
        <w:ind w:left="862" w:hanging="720"/>
      </w:pPr>
      <w:rPr>
        <w:rFonts w:hint="default"/>
        <w:sz w:val="34"/>
      </w:rPr>
    </w:lvl>
    <w:lvl w:ilvl="1" w:tplc="04090019">
      <w:start w:val="1"/>
      <w:numFmt w:val="ideographTraditional"/>
      <w:lvlText w:val="%2、"/>
      <w:lvlJc w:val="left"/>
      <w:pPr>
        <w:ind w:left="906" w:hanging="480"/>
      </w:pPr>
    </w:lvl>
    <w:lvl w:ilvl="2" w:tplc="0409001B">
      <w:start w:val="1"/>
      <w:numFmt w:val="lowerRoman"/>
      <w:lvlText w:val="%3."/>
      <w:lvlJc w:val="right"/>
      <w:pPr>
        <w:ind w:left="1386" w:hanging="480"/>
      </w:pPr>
    </w:lvl>
    <w:lvl w:ilvl="3" w:tplc="0409000F">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8">
    <w:nsid w:val="4FF9524E"/>
    <w:multiLevelType w:val="hybridMultilevel"/>
    <w:tmpl w:val="8B4A050A"/>
    <w:lvl w:ilvl="0" w:tplc="2E2EE44A">
      <w:start w:val="1"/>
      <w:numFmt w:val="decimal"/>
      <w:lvlText w:val="(%1)"/>
      <w:lvlJc w:val="left"/>
      <w:pPr>
        <w:ind w:left="2015" w:hanging="480"/>
      </w:pPr>
      <w:rPr>
        <w:rFonts w:hint="eastAsia"/>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9">
    <w:nsid w:val="51377EA5"/>
    <w:multiLevelType w:val="hybridMultilevel"/>
    <w:tmpl w:val="03145C72"/>
    <w:lvl w:ilvl="0" w:tplc="78C479EE">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2733ADC"/>
    <w:multiLevelType w:val="hybridMultilevel"/>
    <w:tmpl w:val="2B0CED20"/>
    <w:lvl w:ilvl="0" w:tplc="83BE8FD4">
      <w:start w:val="1"/>
      <w:numFmt w:val="taiwaneseCountingThousand"/>
      <w:lvlText w:val="%1、"/>
      <w:lvlJc w:val="left"/>
      <w:pPr>
        <w:tabs>
          <w:tab w:val="num" w:pos="1080"/>
        </w:tabs>
        <w:ind w:left="108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5DC0DB5"/>
    <w:multiLevelType w:val="hybridMultilevel"/>
    <w:tmpl w:val="EFD45034"/>
    <w:lvl w:ilvl="0" w:tplc="5C48BF0E">
      <w:start w:val="1"/>
      <w:numFmt w:val="taiwaneseCountingThousand"/>
      <w:lvlText w:val="%1、"/>
      <w:lvlJc w:val="left"/>
      <w:pPr>
        <w:tabs>
          <w:tab w:val="num" w:pos="1200"/>
        </w:tabs>
        <w:ind w:left="1200" w:hanging="720"/>
      </w:pPr>
      <w:rPr>
        <w:rFonts w:hint="default"/>
        <w:sz w:val="34"/>
      </w:rPr>
    </w:lvl>
    <w:lvl w:ilvl="1" w:tplc="3C5E63EE">
      <w:start w:val="1"/>
      <w:numFmt w:val="taiwaneseCountingThousand"/>
      <w:lvlText w:val="（%2）"/>
      <w:lvlJc w:val="left"/>
      <w:pPr>
        <w:tabs>
          <w:tab w:val="num" w:pos="1440"/>
        </w:tabs>
        <w:ind w:left="1440" w:hanging="48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5A2E4DB6"/>
    <w:multiLevelType w:val="hybridMultilevel"/>
    <w:tmpl w:val="EA5C7698"/>
    <w:lvl w:ilvl="0" w:tplc="ED1A8884">
      <w:start w:val="3"/>
      <w:numFmt w:val="taiwaneseCountingThousand"/>
      <w:lvlText w:val="(%1)"/>
      <w:lvlJc w:val="left"/>
      <w:pPr>
        <w:ind w:left="12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AF82AB7"/>
    <w:multiLevelType w:val="hybridMultilevel"/>
    <w:tmpl w:val="E5CE9F06"/>
    <w:lvl w:ilvl="0" w:tplc="544AFA66">
      <w:start w:val="1"/>
      <w:numFmt w:val="decimal"/>
      <w:lvlText w:val="%1."/>
      <w:lvlJc w:val="left"/>
      <w:pPr>
        <w:ind w:left="1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BEB1370"/>
    <w:multiLevelType w:val="hybridMultilevel"/>
    <w:tmpl w:val="B61AB7C0"/>
    <w:lvl w:ilvl="0" w:tplc="0409000F">
      <w:start w:val="1"/>
      <w:numFmt w:val="decimal"/>
      <w:lvlText w:val="%1."/>
      <w:lvlJc w:val="left"/>
      <w:pPr>
        <w:ind w:left="1880" w:hanging="480"/>
      </w:p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5">
    <w:nsid w:val="5CD767ED"/>
    <w:multiLevelType w:val="hybridMultilevel"/>
    <w:tmpl w:val="CF44EAE4"/>
    <w:lvl w:ilvl="0" w:tplc="C75CC70A">
      <w:start w:val="1"/>
      <w:numFmt w:val="taiwaneseCountingThousand"/>
      <w:lvlText w:val="%1、"/>
      <w:lvlJc w:val="left"/>
      <w:pPr>
        <w:tabs>
          <w:tab w:val="num" w:pos="1080"/>
        </w:tabs>
        <w:ind w:left="1080" w:hanging="720"/>
      </w:pPr>
      <w:rPr>
        <w:rFonts w:ascii="標楷體" w:eastAsia="標楷體" w:hAnsi="標楷體" w:hint="default"/>
        <w:lang w:val="en-US"/>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nsid w:val="64DD3954"/>
    <w:multiLevelType w:val="hybridMultilevel"/>
    <w:tmpl w:val="2B0CED20"/>
    <w:lvl w:ilvl="0" w:tplc="83BE8FD4">
      <w:start w:val="1"/>
      <w:numFmt w:val="taiwaneseCountingThousand"/>
      <w:lvlText w:val="%1、"/>
      <w:lvlJc w:val="left"/>
      <w:pPr>
        <w:tabs>
          <w:tab w:val="num" w:pos="1080"/>
        </w:tabs>
        <w:ind w:left="108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A1444AA"/>
    <w:multiLevelType w:val="hybridMultilevel"/>
    <w:tmpl w:val="31D2A2FC"/>
    <w:lvl w:ilvl="0" w:tplc="5C48BF0E">
      <w:start w:val="1"/>
      <w:numFmt w:val="taiwaneseCountingThousand"/>
      <w:lvlText w:val="%1、"/>
      <w:lvlJc w:val="left"/>
      <w:pPr>
        <w:tabs>
          <w:tab w:val="num" w:pos="1200"/>
        </w:tabs>
        <w:ind w:left="1200" w:hanging="720"/>
      </w:pPr>
      <w:rPr>
        <w:rFonts w:hint="default"/>
        <w:sz w:val="34"/>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nsid w:val="7254428B"/>
    <w:multiLevelType w:val="hybridMultilevel"/>
    <w:tmpl w:val="FE9A1B66"/>
    <w:lvl w:ilvl="0" w:tplc="5C48BF0E">
      <w:start w:val="1"/>
      <w:numFmt w:val="taiwaneseCountingThousand"/>
      <w:lvlText w:val="%1、"/>
      <w:lvlJc w:val="left"/>
      <w:pPr>
        <w:tabs>
          <w:tab w:val="num" w:pos="1200"/>
        </w:tabs>
        <w:ind w:left="1200" w:hanging="720"/>
      </w:pPr>
      <w:rPr>
        <w:rFonts w:hint="default"/>
        <w:sz w:val="34"/>
      </w:rPr>
    </w:lvl>
    <w:lvl w:ilvl="1" w:tplc="372CF088">
      <w:start w:val="1"/>
      <w:numFmt w:val="taiwaneseCountingThousand"/>
      <w:lvlText w:val="(%2)"/>
      <w:lvlJc w:val="left"/>
      <w:pPr>
        <w:tabs>
          <w:tab w:val="num" w:pos="1440"/>
        </w:tabs>
        <w:ind w:left="1440" w:hanging="48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73E9773F"/>
    <w:multiLevelType w:val="hybridMultilevel"/>
    <w:tmpl w:val="03145C72"/>
    <w:lvl w:ilvl="0" w:tplc="78C479EE">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C4D7951"/>
    <w:multiLevelType w:val="hybridMultilevel"/>
    <w:tmpl w:val="BBE602DC"/>
    <w:lvl w:ilvl="0" w:tplc="DA48810A">
      <w:start w:val="1"/>
      <w:numFmt w:val="taiwaneseCountingThousand"/>
      <w:lvlText w:val="(%1)"/>
      <w:lvlJc w:val="left"/>
      <w:pPr>
        <w:ind w:left="1185" w:hanging="70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8"/>
  </w:num>
  <w:num w:numId="2">
    <w:abstractNumId w:val="17"/>
  </w:num>
  <w:num w:numId="3">
    <w:abstractNumId w:val="25"/>
  </w:num>
  <w:num w:numId="4">
    <w:abstractNumId w:val="2"/>
  </w:num>
  <w:num w:numId="5">
    <w:abstractNumId w:val="7"/>
  </w:num>
  <w:num w:numId="6">
    <w:abstractNumId w:val="16"/>
  </w:num>
  <w:num w:numId="7">
    <w:abstractNumId w:val="9"/>
  </w:num>
  <w:num w:numId="8">
    <w:abstractNumId w:val="13"/>
  </w:num>
  <w:num w:numId="9">
    <w:abstractNumId w:val="22"/>
  </w:num>
  <w:num w:numId="10">
    <w:abstractNumId w:val="5"/>
  </w:num>
  <w:num w:numId="11">
    <w:abstractNumId w:val="27"/>
  </w:num>
  <w:num w:numId="12">
    <w:abstractNumId w:val="29"/>
  </w:num>
  <w:num w:numId="13">
    <w:abstractNumId w:val="12"/>
  </w:num>
  <w:num w:numId="14">
    <w:abstractNumId w:val="20"/>
  </w:num>
  <w:num w:numId="15">
    <w:abstractNumId w:val="19"/>
  </w:num>
  <w:num w:numId="16">
    <w:abstractNumId w:val="24"/>
  </w:num>
  <w:num w:numId="17">
    <w:abstractNumId w:val="15"/>
  </w:num>
  <w:num w:numId="18">
    <w:abstractNumId w:val="8"/>
  </w:num>
  <w:num w:numId="19">
    <w:abstractNumId w:val="26"/>
  </w:num>
  <w:num w:numId="20">
    <w:abstractNumId w:val="10"/>
  </w:num>
  <w:num w:numId="21">
    <w:abstractNumId w:val="23"/>
  </w:num>
  <w:num w:numId="22">
    <w:abstractNumId w:val="18"/>
  </w:num>
  <w:num w:numId="23">
    <w:abstractNumId w:val="1"/>
  </w:num>
  <w:num w:numId="24">
    <w:abstractNumId w:val="14"/>
  </w:num>
  <w:num w:numId="25">
    <w:abstractNumId w:val="6"/>
  </w:num>
  <w:num w:numId="26">
    <w:abstractNumId w:val="3"/>
  </w:num>
  <w:num w:numId="27">
    <w:abstractNumId w:val="21"/>
  </w:num>
  <w:num w:numId="28">
    <w:abstractNumId w:val="9"/>
  </w:num>
  <w:num w:numId="29">
    <w:abstractNumId w:val="4"/>
  </w:num>
  <w:num w:numId="30">
    <w:abstractNumId w:val="0"/>
  </w:num>
  <w:num w:numId="31">
    <w:abstractNumId w:val="0"/>
    <w:lvlOverride w:ilvl="0">
      <w:lvl w:ilvl="0" w:tplc="56103D5A">
        <w:start w:val="1"/>
        <w:numFmt w:val="taiwaneseCountingThousand"/>
        <w:lvlText w:val="(%1)"/>
        <w:lvlJc w:val="left"/>
        <w:pPr>
          <w:ind w:left="1048" w:hanging="480"/>
        </w:pPr>
        <w:rPr>
          <w:rFonts w:hint="eastAsia"/>
        </w:rPr>
      </w:lvl>
    </w:lvlOverride>
    <w:lvlOverride w:ilvl="1">
      <w:lvl w:ilvl="1" w:tplc="BE30DBD8">
        <w:start w:val="1"/>
        <w:numFmt w:val="ideographTraditional"/>
        <w:lvlText w:val="%2、"/>
        <w:lvlJc w:val="left"/>
        <w:pPr>
          <w:ind w:left="960" w:hanging="480"/>
        </w:pPr>
      </w:lvl>
    </w:lvlOverride>
    <w:lvlOverride w:ilvl="2">
      <w:lvl w:ilvl="2" w:tplc="7F72CD5E"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32">
    <w:abstractNumId w:val="0"/>
    <w:lvlOverride w:ilvl="0">
      <w:lvl w:ilvl="0" w:tplc="56103D5A">
        <w:start w:val="1"/>
        <w:numFmt w:val="taiwaneseCountingThousand"/>
        <w:lvlText w:val="(%1)"/>
        <w:lvlJc w:val="left"/>
        <w:pPr>
          <w:ind w:left="1048" w:hanging="480"/>
        </w:pPr>
        <w:rPr>
          <w:rFonts w:hint="eastAsia"/>
        </w:rPr>
      </w:lvl>
    </w:lvlOverride>
    <w:lvlOverride w:ilvl="1">
      <w:lvl w:ilvl="1" w:tplc="BE30DBD8">
        <w:start w:val="1"/>
        <w:numFmt w:val="ideographTraditional"/>
        <w:lvlText w:val="%2、"/>
        <w:lvlJc w:val="left"/>
        <w:pPr>
          <w:ind w:left="960" w:hanging="480"/>
        </w:pPr>
      </w:lvl>
    </w:lvlOverride>
    <w:lvlOverride w:ilvl="2">
      <w:lvl w:ilvl="2" w:tplc="7F72CD5E"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33">
    <w:abstractNumId w:val="0"/>
    <w:lvlOverride w:ilvl="0">
      <w:lvl w:ilvl="0" w:tplc="56103D5A">
        <w:start w:val="1"/>
        <w:numFmt w:val="taiwaneseCountingThousand"/>
        <w:lvlText w:val="(%1)"/>
        <w:lvlJc w:val="left"/>
        <w:pPr>
          <w:ind w:left="1048" w:hanging="480"/>
        </w:pPr>
        <w:rPr>
          <w:rFonts w:hint="eastAsia"/>
        </w:rPr>
      </w:lvl>
    </w:lvlOverride>
    <w:lvlOverride w:ilvl="1">
      <w:lvl w:ilvl="1" w:tplc="BE30DBD8">
        <w:start w:val="1"/>
        <w:numFmt w:val="ideographTraditional"/>
        <w:lvlText w:val="%2、"/>
        <w:lvlJc w:val="left"/>
        <w:pPr>
          <w:ind w:left="960" w:hanging="480"/>
        </w:pPr>
      </w:lvl>
    </w:lvlOverride>
    <w:lvlOverride w:ilvl="2">
      <w:lvl w:ilvl="2" w:tplc="7F72CD5E"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34">
    <w:abstractNumId w:val="11"/>
  </w:num>
  <w:num w:numId="35">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3A0"/>
    <w:rsid w:val="00000659"/>
    <w:rsid w:val="00001466"/>
    <w:rsid w:val="00003B9B"/>
    <w:rsid w:val="00006A90"/>
    <w:rsid w:val="00007F2B"/>
    <w:rsid w:val="00010889"/>
    <w:rsid w:val="00017D3C"/>
    <w:rsid w:val="000214E1"/>
    <w:rsid w:val="000256D5"/>
    <w:rsid w:val="000358E4"/>
    <w:rsid w:val="000371D6"/>
    <w:rsid w:val="0004140A"/>
    <w:rsid w:val="000442E1"/>
    <w:rsid w:val="00044506"/>
    <w:rsid w:val="00051319"/>
    <w:rsid w:val="00052CAF"/>
    <w:rsid w:val="00052CCE"/>
    <w:rsid w:val="00053685"/>
    <w:rsid w:val="000550B6"/>
    <w:rsid w:val="0005693C"/>
    <w:rsid w:val="00060F1F"/>
    <w:rsid w:val="00062E26"/>
    <w:rsid w:val="00063034"/>
    <w:rsid w:val="00063D92"/>
    <w:rsid w:val="00063FA1"/>
    <w:rsid w:val="00065196"/>
    <w:rsid w:val="00065F8D"/>
    <w:rsid w:val="00066DF3"/>
    <w:rsid w:val="00066F13"/>
    <w:rsid w:val="000710F4"/>
    <w:rsid w:val="00071A40"/>
    <w:rsid w:val="00072BF6"/>
    <w:rsid w:val="0008385D"/>
    <w:rsid w:val="000840B4"/>
    <w:rsid w:val="00085114"/>
    <w:rsid w:val="000916DD"/>
    <w:rsid w:val="00091B12"/>
    <w:rsid w:val="00092E43"/>
    <w:rsid w:val="000A15D8"/>
    <w:rsid w:val="000A41FA"/>
    <w:rsid w:val="000B0694"/>
    <w:rsid w:val="000B2B9A"/>
    <w:rsid w:val="000B5017"/>
    <w:rsid w:val="000B5137"/>
    <w:rsid w:val="000C6320"/>
    <w:rsid w:val="000C6FEA"/>
    <w:rsid w:val="000C70F6"/>
    <w:rsid w:val="000D0255"/>
    <w:rsid w:val="000D3589"/>
    <w:rsid w:val="000D5E26"/>
    <w:rsid w:val="000E1D56"/>
    <w:rsid w:val="000E7ECE"/>
    <w:rsid w:val="000F25A5"/>
    <w:rsid w:val="000F403B"/>
    <w:rsid w:val="000F70CC"/>
    <w:rsid w:val="00100794"/>
    <w:rsid w:val="00100AC1"/>
    <w:rsid w:val="00105098"/>
    <w:rsid w:val="001106EC"/>
    <w:rsid w:val="001123B9"/>
    <w:rsid w:val="00114B65"/>
    <w:rsid w:val="001237D2"/>
    <w:rsid w:val="00126F9E"/>
    <w:rsid w:val="00130852"/>
    <w:rsid w:val="00130AD0"/>
    <w:rsid w:val="001336F6"/>
    <w:rsid w:val="001343AB"/>
    <w:rsid w:val="00137B75"/>
    <w:rsid w:val="00140072"/>
    <w:rsid w:val="00141137"/>
    <w:rsid w:val="00144E38"/>
    <w:rsid w:val="00153183"/>
    <w:rsid w:val="00153D78"/>
    <w:rsid w:val="001545AC"/>
    <w:rsid w:val="00156854"/>
    <w:rsid w:val="00160BE9"/>
    <w:rsid w:val="001616DB"/>
    <w:rsid w:val="00161FCD"/>
    <w:rsid w:val="0016201C"/>
    <w:rsid w:val="001639A1"/>
    <w:rsid w:val="00164090"/>
    <w:rsid w:val="0016625D"/>
    <w:rsid w:val="00166B20"/>
    <w:rsid w:val="00166BCE"/>
    <w:rsid w:val="00167F43"/>
    <w:rsid w:val="0017113F"/>
    <w:rsid w:val="001713DE"/>
    <w:rsid w:val="001719E1"/>
    <w:rsid w:val="00171ABC"/>
    <w:rsid w:val="00171E07"/>
    <w:rsid w:val="00172B67"/>
    <w:rsid w:val="001734B9"/>
    <w:rsid w:val="00176D50"/>
    <w:rsid w:val="0019020D"/>
    <w:rsid w:val="0019204B"/>
    <w:rsid w:val="0019388A"/>
    <w:rsid w:val="00194180"/>
    <w:rsid w:val="001971FE"/>
    <w:rsid w:val="001A1AC9"/>
    <w:rsid w:val="001A4E16"/>
    <w:rsid w:val="001A595E"/>
    <w:rsid w:val="001A6B22"/>
    <w:rsid w:val="001B098D"/>
    <w:rsid w:val="001B1C64"/>
    <w:rsid w:val="001C0E84"/>
    <w:rsid w:val="001C19A1"/>
    <w:rsid w:val="001C324B"/>
    <w:rsid w:val="001C4CE4"/>
    <w:rsid w:val="001D04CA"/>
    <w:rsid w:val="001D2998"/>
    <w:rsid w:val="001D2C2F"/>
    <w:rsid w:val="001D3985"/>
    <w:rsid w:val="001E0D2E"/>
    <w:rsid w:val="001E365A"/>
    <w:rsid w:val="001E401A"/>
    <w:rsid w:val="001E4B30"/>
    <w:rsid w:val="001F11C2"/>
    <w:rsid w:val="001F3B73"/>
    <w:rsid w:val="001F4700"/>
    <w:rsid w:val="001F5EF5"/>
    <w:rsid w:val="001F70F7"/>
    <w:rsid w:val="001F7A01"/>
    <w:rsid w:val="00200CD2"/>
    <w:rsid w:val="00202381"/>
    <w:rsid w:val="00205083"/>
    <w:rsid w:val="0020618F"/>
    <w:rsid w:val="00213AAB"/>
    <w:rsid w:val="002140DB"/>
    <w:rsid w:val="00215CF9"/>
    <w:rsid w:val="00224E5F"/>
    <w:rsid w:val="00227217"/>
    <w:rsid w:val="00230A4E"/>
    <w:rsid w:val="00231459"/>
    <w:rsid w:val="002335E0"/>
    <w:rsid w:val="002355D2"/>
    <w:rsid w:val="002368C3"/>
    <w:rsid w:val="00237516"/>
    <w:rsid w:val="00240962"/>
    <w:rsid w:val="00242D20"/>
    <w:rsid w:val="00244817"/>
    <w:rsid w:val="002459FE"/>
    <w:rsid w:val="0025139D"/>
    <w:rsid w:val="00251F65"/>
    <w:rsid w:val="002529DF"/>
    <w:rsid w:val="0025317E"/>
    <w:rsid w:val="00254BEB"/>
    <w:rsid w:val="00260FBD"/>
    <w:rsid w:val="00264BD0"/>
    <w:rsid w:val="002657FB"/>
    <w:rsid w:val="00265C01"/>
    <w:rsid w:val="0027176B"/>
    <w:rsid w:val="00275DBA"/>
    <w:rsid w:val="00277147"/>
    <w:rsid w:val="00277E83"/>
    <w:rsid w:val="00280557"/>
    <w:rsid w:val="0028242B"/>
    <w:rsid w:val="00285FF0"/>
    <w:rsid w:val="0028761F"/>
    <w:rsid w:val="00287E87"/>
    <w:rsid w:val="00290ACA"/>
    <w:rsid w:val="002910D9"/>
    <w:rsid w:val="002910E7"/>
    <w:rsid w:val="00293AAD"/>
    <w:rsid w:val="00293E1F"/>
    <w:rsid w:val="00296297"/>
    <w:rsid w:val="00296706"/>
    <w:rsid w:val="00297C0E"/>
    <w:rsid w:val="002A3826"/>
    <w:rsid w:val="002A690B"/>
    <w:rsid w:val="002A7ABE"/>
    <w:rsid w:val="002B14B9"/>
    <w:rsid w:val="002B1722"/>
    <w:rsid w:val="002B1F48"/>
    <w:rsid w:val="002B32BF"/>
    <w:rsid w:val="002B5A30"/>
    <w:rsid w:val="002C2157"/>
    <w:rsid w:val="002C31EC"/>
    <w:rsid w:val="002C3F1F"/>
    <w:rsid w:val="002C6401"/>
    <w:rsid w:val="002C6666"/>
    <w:rsid w:val="002D3E85"/>
    <w:rsid w:val="002D4B97"/>
    <w:rsid w:val="002E3D0A"/>
    <w:rsid w:val="002E5EDA"/>
    <w:rsid w:val="002E62EF"/>
    <w:rsid w:val="002E7032"/>
    <w:rsid w:val="002E7D7C"/>
    <w:rsid w:val="002F06A3"/>
    <w:rsid w:val="002F06B5"/>
    <w:rsid w:val="002F222C"/>
    <w:rsid w:val="002F2856"/>
    <w:rsid w:val="002F51E0"/>
    <w:rsid w:val="002F5C42"/>
    <w:rsid w:val="0030005D"/>
    <w:rsid w:val="0030693C"/>
    <w:rsid w:val="00306E8C"/>
    <w:rsid w:val="00306F5B"/>
    <w:rsid w:val="003102A1"/>
    <w:rsid w:val="003111C3"/>
    <w:rsid w:val="00321CB0"/>
    <w:rsid w:val="00322AA2"/>
    <w:rsid w:val="00325B82"/>
    <w:rsid w:val="00340E8C"/>
    <w:rsid w:val="00341E95"/>
    <w:rsid w:val="00344E24"/>
    <w:rsid w:val="00346234"/>
    <w:rsid w:val="00346762"/>
    <w:rsid w:val="0034765C"/>
    <w:rsid w:val="00350268"/>
    <w:rsid w:val="00353620"/>
    <w:rsid w:val="0035367D"/>
    <w:rsid w:val="003547F8"/>
    <w:rsid w:val="00360FB5"/>
    <w:rsid w:val="00362DC1"/>
    <w:rsid w:val="00364114"/>
    <w:rsid w:val="00364B38"/>
    <w:rsid w:val="00365C86"/>
    <w:rsid w:val="0037017C"/>
    <w:rsid w:val="00374AE5"/>
    <w:rsid w:val="00375466"/>
    <w:rsid w:val="003765D0"/>
    <w:rsid w:val="003779C5"/>
    <w:rsid w:val="003828CA"/>
    <w:rsid w:val="0038309D"/>
    <w:rsid w:val="003839BB"/>
    <w:rsid w:val="00390BA8"/>
    <w:rsid w:val="00392354"/>
    <w:rsid w:val="00396BAB"/>
    <w:rsid w:val="00397C0B"/>
    <w:rsid w:val="003A26B9"/>
    <w:rsid w:val="003A333C"/>
    <w:rsid w:val="003B0FCE"/>
    <w:rsid w:val="003B5CE7"/>
    <w:rsid w:val="003C1ED6"/>
    <w:rsid w:val="003C215E"/>
    <w:rsid w:val="003C3524"/>
    <w:rsid w:val="003C48AB"/>
    <w:rsid w:val="003C6B1B"/>
    <w:rsid w:val="003C7739"/>
    <w:rsid w:val="003D12AD"/>
    <w:rsid w:val="003D2CCC"/>
    <w:rsid w:val="003D5D78"/>
    <w:rsid w:val="003E4F8A"/>
    <w:rsid w:val="003F08C0"/>
    <w:rsid w:val="003F15DE"/>
    <w:rsid w:val="003F210D"/>
    <w:rsid w:val="003F273D"/>
    <w:rsid w:val="003F7411"/>
    <w:rsid w:val="00402429"/>
    <w:rsid w:val="00402AA4"/>
    <w:rsid w:val="00403DEB"/>
    <w:rsid w:val="004110AA"/>
    <w:rsid w:val="00414E1C"/>
    <w:rsid w:val="00424715"/>
    <w:rsid w:val="00427703"/>
    <w:rsid w:val="00431656"/>
    <w:rsid w:val="0043453F"/>
    <w:rsid w:val="0044361A"/>
    <w:rsid w:val="00444741"/>
    <w:rsid w:val="0045125A"/>
    <w:rsid w:val="004542F4"/>
    <w:rsid w:val="00455A54"/>
    <w:rsid w:val="00457ADC"/>
    <w:rsid w:val="004606EE"/>
    <w:rsid w:val="00460DC6"/>
    <w:rsid w:val="00466868"/>
    <w:rsid w:val="0046757B"/>
    <w:rsid w:val="00473ECE"/>
    <w:rsid w:val="0048625C"/>
    <w:rsid w:val="004869AE"/>
    <w:rsid w:val="00486C96"/>
    <w:rsid w:val="00493833"/>
    <w:rsid w:val="0049503E"/>
    <w:rsid w:val="004966C9"/>
    <w:rsid w:val="00496E19"/>
    <w:rsid w:val="00497A9F"/>
    <w:rsid w:val="004B3B22"/>
    <w:rsid w:val="004B586F"/>
    <w:rsid w:val="004C2646"/>
    <w:rsid w:val="004C3AA0"/>
    <w:rsid w:val="004C56C7"/>
    <w:rsid w:val="004E1E8D"/>
    <w:rsid w:val="004E3F35"/>
    <w:rsid w:val="004E478C"/>
    <w:rsid w:val="004E5373"/>
    <w:rsid w:val="004F1491"/>
    <w:rsid w:val="004F737E"/>
    <w:rsid w:val="00501529"/>
    <w:rsid w:val="00503A2B"/>
    <w:rsid w:val="00503C28"/>
    <w:rsid w:val="00504D3D"/>
    <w:rsid w:val="00506821"/>
    <w:rsid w:val="00511608"/>
    <w:rsid w:val="00512194"/>
    <w:rsid w:val="005143BE"/>
    <w:rsid w:val="005200A5"/>
    <w:rsid w:val="00520E9C"/>
    <w:rsid w:val="00522165"/>
    <w:rsid w:val="005238CB"/>
    <w:rsid w:val="00523A97"/>
    <w:rsid w:val="00523B3E"/>
    <w:rsid w:val="005368DD"/>
    <w:rsid w:val="00540CAA"/>
    <w:rsid w:val="00541580"/>
    <w:rsid w:val="00542538"/>
    <w:rsid w:val="0054433F"/>
    <w:rsid w:val="0055100B"/>
    <w:rsid w:val="00553977"/>
    <w:rsid w:val="00561750"/>
    <w:rsid w:val="005673A0"/>
    <w:rsid w:val="00567BFB"/>
    <w:rsid w:val="005704BB"/>
    <w:rsid w:val="0057107E"/>
    <w:rsid w:val="005722FD"/>
    <w:rsid w:val="00572C72"/>
    <w:rsid w:val="005735BC"/>
    <w:rsid w:val="0057628D"/>
    <w:rsid w:val="00583AB4"/>
    <w:rsid w:val="005862EF"/>
    <w:rsid w:val="0059008E"/>
    <w:rsid w:val="00590194"/>
    <w:rsid w:val="005903D1"/>
    <w:rsid w:val="00590684"/>
    <w:rsid w:val="0059160D"/>
    <w:rsid w:val="00591C71"/>
    <w:rsid w:val="00592CF2"/>
    <w:rsid w:val="0059417E"/>
    <w:rsid w:val="00594DB0"/>
    <w:rsid w:val="00594EE5"/>
    <w:rsid w:val="005A1AD1"/>
    <w:rsid w:val="005A2499"/>
    <w:rsid w:val="005A3159"/>
    <w:rsid w:val="005A38BA"/>
    <w:rsid w:val="005A79C0"/>
    <w:rsid w:val="005B0893"/>
    <w:rsid w:val="005B29B5"/>
    <w:rsid w:val="005B382F"/>
    <w:rsid w:val="005B432E"/>
    <w:rsid w:val="005B56F1"/>
    <w:rsid w:val="005B65AF"/>
    <w:rsid w:val="005C3C9C"/>
    <w:rsid w:val="005C4B84"/>
    <w:rsid w:val="005D1D9A"/>
    <w:rsid w:val="005D2E39"/>
    <w:rsid w:val="005D4B92"/>
    <w:rsid w:val="005D4F38"/>
    <w:rsid w:val="005D7DBF"/>
    <w:rsid w:val="005E04C2"/>
    <w:rsid w:val="005E3DE6"/>
    <w:rsid w:val="005E58F7"/>
    <w:rsid w:val="005E5B2B"/>
    <w:rsid w:val="005E6485"/>
    <w:rsid w:val="005E70EA"/>
    <w:rsid w:val="005E7B6A"/>
    <w:rsid w:val="005F0272"/>
    <w:rsid w:val="005F18B9"/>
    <w:rsid w:val="005F2CFF"/>
    <w:rsid w:val="005F7433"/>
    <w:rsid w:val="005F77C4"/>
    <w:rsid w:val="00602A6C"/>
    <w:rsid w:val="006038F2"/>
    <w:rsid w:val="00621663"/>
    <w:rsid w:val="00622C2C"/>
    <w:rsid w:val="00622F36"/>
    <w:rsid w:val="00623123"/>
    <w:rsid w:val="006254F8"/>
    <w:rsid w:val="006255A8"/>
    <w:rsid w:val="0062576E"/>
    <w:rsid w:val="006261A2"/>
    <w:rsid w:val="00631BFA"/>
    <w:rsid w:val="00633E6C"/>
    <w:rsid w:val="00634F10"/>
    <w:rsid w:val="00635496"/>
    <w:rsid w:val="006477F8"/>
    <w:rsid w:val="00651B79"/>
    <w:rsid w:val="00654321"/>
    <w:rsid w:val="006604A2"/>
    <w:rsid w:val="00664A9A"/>
    <w:rsid w:val="006652F0"/>
    <w:rsid w:val="00673455"/>
    <w:rsid w:val="006734DC"/>
    <w:rsid w:val="0068181A"/>
    <w:rsid w:val="006862C2"/>
    <w:rsid w:val="00691620"/>
    <w:rsid w:val="0069439D"/>
    <w:rsid w:val="00696E45"/>
    <w:rsid w:val="0069737F"/>
    <w:rsid w:val="006A13F4"/>
    <w:rsid w:val="006A27D6"/>
    <w:rsid w:val="006A3B12"/>
    <w:rsid w:val="006A410F"/>
    <w:rsid w:val="006A42BA"/>
    <w:rsid w:val="006B09AD"/>
    <w:rsid w:val="006B0D4F"/>
    <w:rsid w:val="006B7C03"/>
    <w:rsid w:val="006C4716"/>
    <w:rsid w:val="006C6737"/>
    <w:rsid w:val="006D21DF"/>
    <w:rsid w:val="006D21EC"/>
    <w:rsid w:val="006D50E5"/>
    <w:rsid w:val="006F04BC"/>
    <w:rsid w:val="006F173C"/>
    <w:rsid w:val="006F1E4A"/>
    <w:rsid w:val="006F576E"/>
    <w:rsid w:val="006F62E5"/>
    <w:rsid w:val="006F7652"/>
    <w:rsid w:val="00701133"/>
    <w:rsid w:val="0070288A"/>
    <w:rsid w:val="0070438A"/>
    <w:rsid w:val="00706947"/>
    <w:rsid w:val="00712EF1"/>
    <w:rsid w:val="007130B8"/>
    <w:rsid w:val="007132EB"/>
    <w:rsid w:val="00714F46"/>
    <w:rsid w:val="00717E04"/>
    <w:rsid w:val="007243C8"/>
    <w:rsid w:val="007269EC"/>
    <w:rsid w:val="00731914"/>
    <w:rsid w:val="00733D08"/>
    <w:rsid w:val="00734178"/>
    <w:rsid w:val="00734247"/>
    <w:rsid w:val="00735B0A"/>
    <w:rsid w:val="00736C9C"/>
    <w:rsid w:val="007376DF"/>
    <w:rsid w:val="0074638B"/>
    <w:rsid w:val="00753F0E"/>
    <w:rsid w:val="00754DA7"/>
    <w:rsid w:val="00755220"/>
    <w:rsid w:val="00755EEF"/>
    <w:rsid w:val="007617FF"/>
    <w:rsid w:val="00762168"/>
    <w:rsid w:val="007661C2"/>
    <w:rsid w:val="0077123F"/>
    <w:rsid w:val="00774BD7"/>
    <w:rsid w:val="0077610F"/>
    <w:rsid w:val="0078070F"/>
    <w:rsid w:val="00781FEA"/>
    <w:rsid w:val="007834FD"/>
    <w:rsid w:val="00786799"/>
    <w:rsid w:val="00787F97"/>
    <w:rsid w:val="007906FD"/>
    <w:rsid w:val="007920C9"/>
    <w:rsid w:val="007930BF"/>
    <w:rsid w:val="00795045"/>
    <w:rsid w:val="007978A8"/>
    <w:rsid w:val="007A0B83"/>
    <w:rsid w:val="007A1A0D"/>
    <w:rsid w:val="007A24D7"/>
    <w:rsid w:val="007A4F71"/>
    <w:rsid w:val="007A5012"/>
    <w:rsid w:val="007A5E8A"/>
    <w:rsid w:val="007A74A8"/>
    <w:rsid w:val="007B0DBA"/>
    <w:rsid w:val="007B2CA0"/>
    <w:rsid w:val="007B6C19"/>
    <w:rsid w:val="007C0D05"/>
    <w:rsid w:val="007C37EE"/>
    <w:rsid w:val="007C576B"/>
    <w:rsid w:val="007D5477"/>
    <w:rsid w:val="007D6320"/>
    <w:rsid w:val="007E36F9"/>
    <w:rsid w:val="007F454C"/>
    <w:rsid w:val="007F4FAD"/>
    <w:rsid w:val="007F5C62"/>
    <w:rsid w:val="007F6EDE"/>
    <w:rsid w:val="00801109"/>
    <w:rsid w:val="00801282"/>
    <w:rsid w:val="008041D7"/>
    <w:rsid w:val="008073EB"/>
    <w:rsid w:val="00820897"/>
    <w:rsid w:val="008225A5"/>
    <w:rsid w:val="00822CFF"/>
    <w:rsid w:val="0082416A"/>
    <w:rsid w:val="008245AC"/>
    <w:rsid w:val="00824C0D"/>
    <w:rsid w:val="00827B74"/>
    <w:rsid w:val="00827DC0"/>
    <w:rsid w:val="00831F34"/>
    <w:rsid w:val="008327F8"/>
    <w:rsid w:val="00832F80"/>
    <w:rsid w:val="00833CB6"/>
    <w:rsid w:val="008352CF"/>
    <w:rsid w:val="008402AA"/>
    <w:rsid w:val="0084179E"/>
    <w:rsid w:val="00842943"/>
    <w:rsid w:val="00844C3D"/>
    <w:rsid w:val="00845884"/>
    <w:rsid w:val="00850A50"/>
    <w:rsid w:val="00851C10"/>
    <w:rsid w:val="0085270C"/>
    <w:rsid w:val="0085437C"/>
    <w:rsid w:val="00854DAF"/>
    <w:rsid w:val="008556D4"/>
    <w:rsid w:val="0085574C"/>
    <w:rsid w:val="0085665B"/>
    <w:rsid w:val="00857F7F"/>
    <w:rsid w:val="008601CD"/>
    <w:rsid w:val="0086291D"/>
    <w:rsid w:val="0086389F"/>
    <w:rsid w:val="00872244"/>
    <w:rsid w:val="00872AF0"/>
    <w:rsid w:val="00873DEC"/>
    <w:rsid w:val="008752CB"/>
    <w:rsid w:val="00880C34"/>
    <w:rsid w:val="008866E5"/>
    <w:rsid w:val="00886ECF"/>
    <w:rsid w:val="0089009A"/>
    <w:rsid w:val="008959F4"/>
    <w:rsid w:val="008A2511"/>
    <w:rsid w:val="008A30EB"/>
    <w:rsid w:val="008A354D"/>
    <w:rsid w:val="008A4FA3"/>
    <w:rsid w:val="008A520C"/>
    <w:rsid w:val="008A6FA2"/>
    <w:rsid w:val="008B095F"/>
    <w:rsid w:val="008B0ACC"/>
    <w:rsid w:val="008B3219"/>
    <w:rsid w:val="008B3C0F"/>
    <w:rsid w:val="008B434F"/>
    <w:rsid w:val="008B469C"/>
    <w:rsid w:val="008B47DA"/>
    <w:rsid w:val="008B4C0E"/>
    <w:rsid w:val="008C1747"/>
    <w:rsid w:val="008C28F8"/>
    <w:rsid w:val="008C4E52"/>
    <w:rsid w:val="008D1602"/>
    <w:rsid w:val="008D2B6E"/>
    <w:rsid w:val="008D2FDC"/>
    <w:rsid w:val="008E085D"/>
    <w:rsid w:val="008E35C6"/>
    <w:rsid w:val="008E465F"/>
    <w:rsid w:val="008E651C"/>
    <w:rsid w:val="008E69AE"/>
    <w:rsid w:val="008E7D49"/>
    <w:rsid w:val="008F04AC"/>
    <w:rsid w:val="008F04D5"/>
    <w:rsid w:val="008F2EEE"/>
    <w:rsid w:val="008F3BF8"/>
    <w:rsid w:val="008F5274"/>
    <w:rsid w:val="008F5449"/>
    <w:rsid w:val="008F71F1"/>
    <w:rsid w:val="00905F62"/>
    <w:rsid w:val="00913F84"/>
    <w:rsid w:val="00916739"/>
    <w:rsid w:val="0092324F"/>
    <w:rsid w:val="009258AC"/>
    <w:rsid w:val="00925D8C"/>
    <w:rsid w:val="0092742D"/>
    <w:rsid w:val="00932E4A"/>
    <w:rsid w:val="00937519"/>
    <w:rsid w:val="009403E3"/>
    <w:rsid w:val="00946229"/>
    <w:rsid w:val="00952187"/>
    <w:rsid w:val="00953899"/>
    <w:rsid w:val="009544F5"/>
    <w:rsid w:val="00956F5F"/>
    <w:rsid w:val="0095777A"/>
    <w:rsid w:val="00957DC6"/>
    <w:rsid w:val="00960EB1"/>
    <w:rsid w:val="00961527"/>
    <w:rsid w:val="00966A29"/>
    <w:rsid w:val="00967B5F"/>
    <w:rsid w:val="00970F23"/>
    <w:rsid w:val="00973D65"/>
    <w:rsid w:val="0097610A"/>
    <w:rsid w:val="00980A3E"/>
    <w:rsid w:val="009817A1"/>
    <w:rsid w:val="00983338"/>
    <w:rsid w:val="009833E5"/>
    <w:rsid w:val="00983BD0"/>
    <w:rsid w:val="00986703"/>
    <w:rsid w:val="009908F3"/>
    <w:rsid w:val="00992D6F"/>
    <w:rsid w:val="00992DC0"/>
    <w:rsid w:val="009949D1"/>
    <w:rsid w:val="009956BF"/>
    <w:rsid w:val="0099593A"/>
    <w:rsid w:val="00997533"/>
    <w:rsid w:val="009A0FE7"/>
    <w:rsid w:val="009A2255"/>
    <w:rsid w:val="009A3646"/>
    <w:rsid w:val="009A64B7"/>
    <w:rsid w:val="009A6992"/>
    <w:rsid w:val="009B160B"/>
    <w:rsid w:val="009B33D8"/>
    <w:rsid w:val="009B54ED"/>
    <w:rsid w:val="009B6716"/>
    <w:rsid w:val="009C190F"/>
    <w:rsid w:val="009C1F50"/>
    <w:rsid w:val="009C23A1"/>
    <w:rsid w:val="009C2800"/>
    <w:rsid w:val="009C4D37"/>
    <w:rsid w:val="009C66A8"/>
    <w:rsid w:val="009D2369"/>
    <w:rsid w:val="009D4158"/>
    <w:rsid w:val="009D4BAA"/>
    <w:rsid w:val="009D526E"/>
    <w:rsid w:val="009D5C06"/>
    <w:rsid w:val="009D63D9"/>
    <w:rsid w:val="009D71FC"/>
    <w:rsid w:val="009E0B1E"/>
    <w:rsid w:val="009E1FE4"/>
    <w:rsid w:val="009E32B2"/>
    <w:rsid w:val="009E3DFD"/>
    <w:rsid w:val="009E4888"/>
    <w:rsid w:val="009E7FCB"/>
    <w:rsid w:val="009F1802"/>
    <w:rsid w:val="009F2823"/>
    <w:rsid w:val="009F3DA4"/>
    <w:rsid w:val="00A00B74"/>
    <w:rsid w:val="00A02C22"/>
    <w:rsid w:val="00A03682"/>
    <w:rsid w:val="00A03EF1"/>
    <w:rsid w:val="00A04439"/>
    <w:rsid w:val="00A064D6"/>
    <w:rsid w:val="00A104C2"/>
    <w:rsid w:val="00A17589"/>
    <w:rsid w:val="00A230B1"/>
    <w:rsid w:val="00A2321F"/>
    <w:rsid w:val="00A2517C"/>
    <w:rsid w:val="00A30D74"/>
    <w:rsid w:val="00A3108A"/>
    <w:rsid w:val="00A33BFC"/>
    <w:rsid w:val="00A37BB8"/>
    <w:rsid w:val="00A37E86"/>
    <w:rsid w:val="00A40BF5"/>
    <w:rsid w:val="00A43409"/>
    <w:rsid w:val="00A441F3"/>
    <w:rsid w:val="00A50B54"/>
    <w:rsid w:val="00A549B7"/>
    <w:rsid w:val="00A54FB7"/>
    <w:rsid w:val="00A6145C"/>
    <w:rsid w:val="00A617A4"/>
    <w:rsid w:val="00A64C88"/>
    <w:rsid w:val="00A6516B"/>
    <w:rsid w:val="00A774E9"/>
    <w:rsid w:val="00A82505"/>
    <w:rsid w:val="00A86E5D"/>
    <w:rsid w:val="00A90440"/>
    <w:rsid w:val="00A91249"/>
    <w:rsid w:val="00A93985"/>
    <w:rsid w:val="00A95C7D"/>
    <w:rsid w:val="00AB1BD7"/>
    <w:rsid w:val="00AB217F"/>
    <w:rsid w:val="00AB7716"/>
    <w:rsid w:val="00AC018C"/>
    <w:rsid w:val="00AC37BD"/>
    <w:rsid w:val="00AC3805"/>
    <w:rsid w:val="00AC3F62"/>
    <w:rsid w:val="00AC45DE"/>
    <w:rsid w:val="00AC4869"/>
    <w:rsid w:val="00AC54AE"/>
    <w:rsid w:val="00AD0912"/>
    <w:rsid w:val="00AD0C1B"/>
    <w:rsid w:val="00AD1AC7"/>
    <w:rsid w:val="00AD51D5"/>
    <w:rsid w:val="00AD7CC6"/>
    <w:rsid w:val="00AD7F58"/>
    <w:rsid w:val="00AE1403"/>
    <w:rsid w:val="00AE3242"/>
    <w:rsid w:val="00AF1FDC"/>
    <w:rsid w:val="00AF2935"/>
    <w:rsid w:val="00AF2CC9"/>
    <w:rsid w:val="00AF7461"/>
    <w:rsid w:val="00AF79B9"/>
    <w:rsid w:val="00AF7A22"/>
    <w:rsid w:val="00B0197B"/>
    <w:rsid w:val="00B057E1"/>
    <w:rsid w:val="00B11B93"/>
    <w:rsid w:val="00B1243E"/>
    <w:rsid w:val="00B202CE"/>
    <w:rsid w:val="00B222AE"/>
    <w:rsid w:val="00B2372F"/>
    <w:rsid w:val="00B26147"/>
    <w:rsid w:val="00B27D62"/>
    <w:rsid w:val="00B30240"/>
    <w:rsid w:val="00B3448F"/>
    <w:rsid w:val="00B37DEC"/>
    <w:rsid w:val="00B40824"/>
    <w:rsid w:val="00B4530F"/>
    <w:rsid w:val="00B46EC5"/>
    <w:rsid w:val="00B50503"/>
    <w:rsid w:val="00B53D0F"/>
    <w:rsid w:val="00B54568"/>
    <w:rsid w:val="00B60CDF"/>
    <w:rsid w:val="00B62D05"/>
    <w:rsid w:val="00B63F82"/>
    <w:rsid w:val="00B65783"/>
    <w:rsid w:val="00B67996"/>
    <w:rsid w:val="00B73FF1"/>
    <w:rsid w:val="00B77C0C"/>
    <w:rsid w:val="00B817A4"/>
    <w:rsid w:val="00B85381"/>
    <w:rsid w:val="00B8769B"/>
    <w:rsid w:val="00B90336"/>
    <w:rsid w:val="00B93452"/>
    <w:rsid w:val="00B959F1"/>
    <w:rsid w:val="00B97ED7"/>
    <w:rsid w:val="00BA158E"/>
    <w:rsid w:val="00BA6F29"/>
    <w:rsid w:val="00BA7F1F"/>
    <w:rsid w:val="00BB4231"/>
    <w:rsid w:val="00BC4577"/>
    <w:rsid w:val="00BC5694"/>
    <w:rsid w:val="00BC576B"/>
    <w:rsid w:val="00BC636F"/>
    <w:rsid w:val="00BC6B3A"/>
    <w:rsid w:val="00BC6F98"/>
    <w:rsid w:val="00BD01EB"/>
    <w:rsid w:val="00BD08A2"/>
    <w:rsid w:val="00BD20D6"/>
    <w:rsid w:val="00BD6FE2"/>
    <w:rsid w:val="00BE06FE"/>
    <w:rsid w:val="00BE6EB2"/>
    <w:rsid w:val="00BF0BAF"/>
    <w:rsid w:val="00BF3A4D"/>
    <w:rsid w:val="00BF3A7D"/>
    <w:rsid w:val="00BF4E9D"/>
    <w:rsid w:val="00BF5FE7"/>
    <w:rsid w:val="00BF6288"/>
    <w:rsid w:val="00C02CEC"/>
    <w:rsid w:val="00C1131B"/>
    <w:rsid w:val="00C13BA6"/>
    <w:rsid w:val="00C1578B"/>
    <w:rsid w:val="00C228F3"/>
    <w:rsid w:val="00C24808"/>
    <w:rsid w:val="00C249CF"/>
    <w:rsid w:val="00C26052"/>
    <w:rsid w:val="00C264C2"/>
    <w:rsid w:val="00C32405"/>
    <w:rsid w:val="00C34FFA"/>
    <w:rsid w:val="00C35EB1"/>
    <w:rsid w:val="00C368C4"/>
    <w:rsid w:val="00C40CB3"/>
    <w:rsid w:val="00C424EB"/>
    <w:rsid w:val="00C42E46"/>
    <w:rsid w:val="00C4389B"/>
    <w:rsid w:val="00C52A37"/>
    <w:rsid w:val="00C53E35"/>
    <w:rsid w:val="00C552E1"/>
    <w:rsid w:val="00C57213"/>
    <w:rsid w:val="00C63A0F"/>
    <w:rsid w:val="00C63BBC"/>
    <w:rsid w:val="00C649F3"/>
    <w:rsid w:val="00C657DB"/>
    <w:rsid w:val="00C674C4"/>
    <w:rsid w:val="00C704DC"/>
    <w:rsid w:val="00C7281B"/>
    <w:rsid w:val="00C73671"/>
    <w:rsid w:val="00C75CD0"/>
    <w:rsid w:val="00C75ED0"/>
    <w:rsid w:val="00C763D6"/>
    <w:rsid w:val="00C76D10"/>
    <w:rsid w:val="00C77EE4"/>
    <w:rsid w:val="00C8004D"/>
    <w:rsid w:val="00C82A7B"/>
    <w:rsid w:val="00C84A1D"/>
    <w:rsid w:val="00C85B5A"/>
    <w:rsid w:val="00C85D84"/>
    <w:rsid w:val="00C86D22"/>
    <w:rsid w:val="00C9091F"/>
    <w:rsid w:val="00C924AE"/>
    <w:rsid w:val="00C925B5"/>
    <w:rsid w:val="00C9533F"/>
    <w:rsid w:val="00C958C0"/>
    <w:rsid w:val="00C95AE8"/>
    <w:rsid w:val="00CA0758"/>
    <w:rsid w:val="00CA3A12"/>
    <w:rsid w:val="00CA551F"/>
    <w:rsid w:val="00CB1870"/>
    <w:rsid w:val="00CB320C"/>
    <w:rsid w:val="00CB35B2"/>
    <w:rsid w:val="00CC0FFE"/>
    <w:rsid w:val="00CC2F10"/>
    <w:rsid w:val="00CC3245"/>
    <w:rsid w:val="00CC32A7"/>
    <w:rsid w:val="00CC4AE7"/>
    <w:rsid w:val="00CC59A5"/>
    <w:rsid w:val="00CC76AB"/>
    <w:rsid w:val="00CC7922"/>
    <w:rsid w:val="00CC7B97"/>
    <w:rsid w:val="00CD0CFB"/>
    <w:rsid w:val="00CD2F42"/>
    <w:rsid w:val="00CE201E"/>
    <w:rsid w:val="00CE7B27"/>
    <w:rsid w:val="00CF1A93"/>
    <w:rsid w:val="00CF4E21"/>
    <w:rsid w:val="00D00C8C"/>
    <w:rsid w:val="00D04209"/>
    <w:rsid w:val="00D0707A"/>
    <w:rsid w:val="00D154A5"/>
    <w:rsid w:val="00D24C3B"/>
    <w:rsid w:val="00D26474"/>
    <w:rsid w:val="00D3530F"/>
    <w:rsid w:val="00D3727F"/>
    <w:rsid w:val="00D40572"/>
    <w:rsid w:val="00D40709"/>
    <w:rsid w:val="00D4451B"/>
    <w:rsid w:val="00D451C9"/>
    <w:rsid w:val="00D45CC3"/>
    <w:rsid w:val="00D47696"/>
    <w:rsid w:val="00D477E4"/>
    <w:rsid w:val="00D50359"/>
    <w:rsid w:val="00D523B2"/>
    <w:rsid w:val="00D66A42"/>
    <w:rsid w:val="00D736BA"/>
    <w:rsid w:val="00D73881"/>
    <w:rsid w:val="00D76577"/>
    <w:rsid w:val="00D81C41"/>
    <w:rsid w:val="00D84E08"/>
    <w:rsid w:val="00D85050"/>
    <w:rsid w:val="00D915F4"/>
    <w:rsid w:val="00D97D34"/>
    <w:rsid w:val="00DA0D6F"/>
    <w:rsid w:val="00DA2ED2"/>
    <w:rsid w:val="00DA3459"/>
    <w:rsid w:val="00DA47D1"/>
    <w:rsid w:val="00DA7CD0"/>
    <w:rsid w:val="00DB1DEC"/>
    <w:rsid w:val="00DB5E15"/>
    <w:rsid w:val="00DC118D"/>
    <w:rsid w:val="00DC4CE3"/>
    <w:rsid w:val="00DC4F1D"/>
    <w:rsid w:val="00DC4FEA"/>
    <w:rsid w:val="00DC58B8"/>
    <w:rsid w:val="00DC5B9C"/>
    <w:rsid w:val="00DC74B8"/>
    <w:rsid w:val="00DC7580"/>
    <w:rsid w:val="00DD11A9"/>
    <w:rsid w:val="00DD34A7"/>
    <w:rsid w:val="00DD3D67"/>
    <w:rsid w:val="00DD525A"/>
    <w:rsid w:val="00DD527E"/>
    <w:rsid w:val="00DD60FF"/>
    <w:rsid w:val="00DD7889"/>
    <w:rsid w:val="00DE01F2"/>
    <w:rsid w:val="00DE21DF"/>
    <w:rsid w:val="00DE2EFD"/>
    <w:rsid w:val="00DE3033"/>
    <w:rsid w:val="00DE393E"/>
    <w:rsid w:val="00DE3D35"/>
    <w:rsid w:val="00DE4E5F"/>
    <w:rsid w:val="00DE5551"/>
    <w:rsid w:val="00DE6CB7"/>
    <w:rsid w:val="00DF171D"/>
    <w:rsid w:val="00DF22D1"/>
    <w:rsid w:val="00DF6954"/>
    <w:rsid w:val="00E00AF3"/>
    <w:rsid w:val="00E037AB"/>
    <w:rsid w:val="00E07127"/>
    <w:rsid w:val="00E0761C"/>
    <w:rsid w:val="00E1036B"/>
    <w:rsid w:val="00E17357"/>
    <w:rsid w:val="00E2048A"/>
    <w:rsid w:val="00E207E2"/>
    <w:rsid w:val="00E24241"/>
    <w:rsid w:val="00E24681"/>
    <w:rsid w:val="00E26B7D"/>
    <w:rsid w:val="00E30C23"/>
    <w:rsid w:val="00E32E7E"/>
    <w:rsid w:val="00E409CE"/>
    <w:rsid w:val="00E427AF"/>
    <w:rsid w:val="00E45A50"/>
    <w:rsid w:val="00E4702E"/>
    <w:rsid w:val="00E51CA4"/>
    <w:rsid w:val="00E56237"/>
    <w:rsid w:val="00E65B25"/>
    <w:rsid w:val="00E751C0"/>
    <w:rsid w:val="00E82C00"/>
    <w:rsid w:val="00E82D54"/>
    <w:rsid w:val="00E831A6"/>
    <w:rsid w:val="00E83502"/>
    <w:rsid w:val="00E961C1"/>
    <w:rsid w:val="00E96C1F"/>
    <w:rsid w:val="00EA31FF"/>
    <w:rsid w:val="00EA6347"/>
    <w:rsid w:val="00EA68A3"/>
    <w:rsid w:val="00EB0217"/>
    <w:rsid w:val="00EB2257"/>
    <w:rsid w:val="00EB2CA0"/>
    <w:rsid w:val="00EB2EF2"/>
    <w:rsid w:val="00EB37BB"/>
    <w:rsid w:val="00EB3BFF"/>
    <w:rsid w:val="00EB4CC4"/>
    <w:rsid w:val="00EB4E56"/>
    <w:rsid w:val="00EB511C"/>
    <w:rsid w:val="00EB7BE9"/>
    <w:rsid w:val="00ED28DB"/>
    <w:rsid w:val="00ED2E4B"/>
    <w:rsid w:val="00ED46E6"/>
    <w:rsid w:val="00EE3B29"/>
    <w:rsid w:val="00EE3FF2"/>
    <w:rsid w:val="00EF2AF0"/>
    <w:rsid w:val="00EF4D08"/>
    <w:rsid w:val="00EF7DFA"/>
    <w:rsid w:val="00F0337E"/>
    <w:rsid w:val="00F044B0"/>
    <w:rsid w:val="00F0553D"/>
    <w:rsid w:val="00F0583E"/>
    <w:rsid w:val="00F111F2"/>
    <w:rsid w:val="00F11E9C"/>
    <w:rsid w:val="00F12C27"/>
    <w:rsid w:val="00F16C77"/>
    <w:rsid w:val="00F17F71"/>
    <w:rsid w:val="00F20914"/>
    <w:rsid w:val="00F21C30"/>
    <w:rsid w:val="00F2208F"/>
    <w:rsid w:val="00F22D72"/>
    <w:rsid w:val="00F23D49"/>
    <w:rsid w:val="00F257BE"/>
    <w:rsid w:val="00F306CA"/>
    <w:rsid w:val="00F348C7"/>
    <w:rsid w:val="00F36029"/>
    <w:rsid w:val="00F40C13"/>
    <w:rsid w:val="00F42424"/>
    <w:rsid w:val="00F47870"/>
    <w:rsid w:val="00F559E0"/>
    <w:rsid w:val="00F6051C"/>
    <w:rsid w:val="00F67EBE"/>
    <w:rsid w:val="00F713E0"/>
    <w:rsid w:val="00F73726"/>
    <w:rsid w:val="00F74117"/>
    <w:rsid w:val="00F7747B"/>
    <w:rsid w:val="00F83A85"/>
    <w:rsid w:val="00F8634E"/>
    <w:rsid w:val="00F877F7"/>
    <w:rsid w:val="00F91E5F"/>
    <w:rsid w:val="00FA2ACB"/>
    <w:rsid w:val="00FA2B1F"/>
    <w:rsid w:val="00FB0C6C"/>
    <w:rsid w:val="00FB304C"/>
    <w:rsid w:val="00FB429D"/>
    <w:rsid w:val="00FB5969"/>
    <w:rsid w:val="00FC395E"/>
    <w:rsid w:val="00FC5024"/>
    <w:rsid w:val="00FC5971"/>
    <w:rsid w:val="00FD213A"/>
    <w:rsid w:val="00FD251F"/>
    <w:rsid w:val="00FD3491"/>
    <w:rsid w:val="00FD355D"/>
    <w:rsid w:val="00FD69B7"/>
    <w:rsid w:val="00FE0BAA"/>
    <w:rsid w:val="00FE64A0"/>
    <w:rsid w:val="00FF1F5E"/>
    <w:rsid w:val="00FF6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標楷體" w:eastAsia="標楷體" w:hAnsi="標楷體"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3DE"/>
    <w:pPr>
      <w:widowControl w:val="0"/>
    </w:pPr>
  </w:style>
  <w:style w:type="paragraph" w:styleId="1">
    <w:name w:val="heading 1"/>
    <w:basedOn w:val="a"/>
    <w:next w:val="a"/>
    <w:link w:val="10"/>
    <w:uiPriority w:val="9"/>
    <w:qFormat/>
    <w:rsid w:val="00F36029"/>
    <w:pPr>
      <w:keepNext/>
      <w:spacing w:before="120" w:after="120"/>
      <w:outlineLvl w:val="0"/>
    </w:pPr>
    <w:rPr>
      <w:rFonts w:ascii="Times New Roman" w:hAnsi="Times New Roman" w:cs="Times New Roman"/>
      <w:b/>
      <w:bCs/>
      <w:kern w:val="52"/>
      <w:sz w:val="32"/>
      <w:szCs w:val="40"/>
    </w:rPr>
  </w:style>
  <w:style w:type="paragraph" w:styleId="2">
    <w:name w:val="heading 2"/>
    <w:basedOn w:val="a0"/>
    <w:next w:val="a"/>
    <w:link w:val="20"/>
    <w:uiPriority w:val="9"/>
    <w:unhideWhenUsed/>
    <w:qFormat/>
    <w:rsid w:val="00F36029"/>
    <w:pPr>
      <w:widowControl/>
      <w:numPr>
        <w:numId w:val="7"/>
      </w:numPr>
      <w:snapToGrid w:val="0"/>
      <w:spacing w:beforeLines="50" w:before="180" w:afterLines="50" w:after="180"/>
      <w:ind w:leftChars="0" w:left="0"/>
      <w:outlineLvl w:val="1"/>
    </w:pPr>
    <w:rPr>
      <w:rFonts w:ascii="Times New Roman" w:hAnsi="Times New Roman" w:cs="Times New Roman"/>
      <w:sz w:val="28"/>
      <w:szCs w:val="32"/>
    </w:rPr>
  </w:style>
  <w:style w:type="paragraph" w:styleId="3">
    <w:name w:val="heading 3"/>
    <w:basedOn w:val="a0"/>
    <w:next w:val="a"/>
    <w:link w:val="30"/>
    <w:uiPriority w:val="9"/>
    <w:unhideWhenUsed/>
    <w:qFormat/>
    <w:rsid w:val="00A54FB7"/>
    <w:pPr>
      <w:widowControl/>
      <w:snapToGrid w:val="0"/>
      <w:spacing w:beforeLines="100" w:before="360" w:afterLines="100" w:after="360"/>
      <w:ind w:leftChars="0" w:left="0"/>
      <w:outlineLvl w:val="2"/>
    </w:pPr>
    <w:rPr>
      <w:rFonts w:ascii="Times New Roman" w:hAnsi="Times New Roman" w:cs="Times New Roman"/>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
    <w:next w:val="a"/>
    <w:uiPriority w:val="35"/>
    <w:unhideWhenUsed/>
    <w:qFormat/>
    <w:rsid w:val="00787F97"/>
    <w:rPr>
      <w:sz w:val="20"/>
      <w:szCs w:val="20"/>
    </w:rPr>
  </w:style>
  <w:style w:type="table" w:styleId="a5">
    <w:name w:val="Table Grid"/>
    <w:basedOn w:val="a2"/>
    <w:uiPriority w:val="59"/>
    <w:rsid w:val="002E7D7C"/>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C52A37"/>
    <w:pPr>
      <w:ind w:leftChars="200" w:left="480"/>
    </w:pPr>
  </w:style>
  <w:style w:type="paragraph" w:styleId="a6">
    <w:name w:val="header"/>
    <w:basedOn w:val="a"/>
    <w:link w:val="a7"/>
    <w:uiPriority w:val="99"/>
    <w:unhideWhenUsed/>
    <w:rsid w:val="005B0893"/>
    <w:pPr>
      <w:tabs>
        <w:tab w:val="center" w:pos="4153"/>
        <w:tab w:val="right" w:pos="8306"/>
      </w:tabs>
      <w:snapToGrid w:val="0"/>
    </w:pPr>
    <w:rPr>
      <w:sz w:val="20"/>
      <w:szCs w:val="20"/>
    </w:rPr>
  </w:style>
  <w:style w:type="character" w:customStyle="1" w:styleId="a7">
    <w:name w:val="頁首 字元"/>
    <w:basedOn w:val="a1"/>
    <w:link w:val="a6"/>
    <w:uiPriority w:val="99"/>
    <w:rsid w:val="005B0893"/>
    <w:rPr>
      <w:sz w:val="20"/>
      <w:szCs w:val="20"/>
    </w:rPr>
  </w:style>
  <w:style w:type="paragraph" w:styleId="a8">
    <w:name w:val="footer"/>
    <w:basedOn w:val="a"/>
    <w:link w:val="a9"/>
    <w:uiPriority w:val="99"/>
    <w:unhideWhenUsed/>
    <w:rsid w:val="005B0893"/>
    <w:pPr>
      <w:tabs>
        <w:tab w:val="center" w:pos="4153"/>
        <w:tab w:val="right" w:pos="8306"/>
      </w:tabs>
      <w:snapToGrid w:val="0"/>
    </w:pPr>
    <w:rPr>
      <w:sz w:val="20"/>
      <w:szCs w:val="20"/>
    </w:rPr>
  </w:style>
  <w:style w:type="character" w:customStyle="1" w:styleId="a9">
    <w:name w:val="頁尾 字元"/>
    <w:basedOn w:val="a1"/>
    <w:link w:val="a8"/>
    <w:uiPriority w:val="99"/>
    <w:rsid w:val="005B0893"/>
    <w:rPr>
      <w:sz w:val="20"/>
      <w:szCs w:val="20"/>
    </w:rPr>
  </w:style>
  <w:style w:type="paragraph" w:styleId="Web">
    <w:name w:val="Normal (Web)"/>
    <w:basedOn w:val="a"/>
    <w:uiPriority w:val="99"/>
    <w:unhideWhenUsed/>
    <w:rsid w:val="004542F4"/>
    <w:pPr>
      <w:widowControl/>
      <w:spacing w:before="100" w:beforeAutospacing="1" w:after="100" w:afterAutospacing="1"/>
    </w:pPr>
    <w:rPr>
      <w:rFonts w:ascii="新細明體" w:eastAsia="新細明體" w:hAnsi="新細明體" w:cs="新細明體"/>
      <w:kern w:val="0"/>
    </w:rPr>
  </w:style>
  <w:style w:type="character" w:styleId="aa">
    <w:name w:val="Hyperlink"/>
    <w:basedOn w:val="a1"/>
    <w:uiPriority w:val="99"/>
    <w:unhideWhenUsed/>
    <w:rsid w:val="00D81C41"/>
    <w:rPr>
      <w:color w:val="0000FF" w:themeColor="hyperlink"/>
      <w:u w:val="single"/>
    </w:rPr>
  </w:style>
  <w:style w:type="table" w:customStyle="1" w:styleId="11">
    <w:name w:val="表格格線1"/>
    <w:basedOn w:val="a2"/>
    <w:next w:val="a5"/>
    <w:uiPriority w:val="59"/>
    <w:rsid w:val="009B160B"/>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1"/>
    <w:rsid w:val="0082416A"/>
  </w:style>
  <w:style w:type="paragraph" w:styleId="ab">
    <w:name w:val="Balloon Text"/>
    <w:basedOn w:val="a"/>
    <w:link w:val="ac"/>
    <w:uiPriority w:val="99"/>
    <w:semiHidden/>
    <w:unhideWhenUsed/>
    <w:rsid w:val="009C23A1"/>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9C23A1"/>
    <w:rPr>
      <w:rFonts w:asciiTheme="majorHAnsi" w:eastAsiaTheme="majorEastAsia" w:hAnsiTheme="majorHAnsi" w:cstheme="majorBidi"/>
      <w:sz w:val="18"/>
      <w:szCs w:val="18"/>
    </w:rPr>
  </w:style>
  <w:style w:type="paragraph" w:styleId="ad">
    <w:name w:val="endnote text"/>
    <w:basedOn w:val="a"/>
    <w:link w:val="ae"/>
    <w:uiPriority w:val="99"/>
    <w:semiHidden/>
    <w:unhideWhenUsed/>
    <w:rsid w:val="00C53E35"/>
    <w:pPr>
      <w:snapToGrid w:val="0"/>
    </w:pPr>
  </w:style>
  <w:style w:type="character" w:customStyle="1" w:styleId="ae">
    <w:name w:val="章節附註文字 字元"/>
    <w:basedOn w:val="a1"/>
    <w:link w:val="ad"/>
    <w:uiPriority w:val="99"/>
    <w:semiHidden/>
    <w:rsid w:val="00C53E35"/>
  </w:style>
  <w:style w:type="character" w:styleId="af">
    <w:name w:val="endnote reference"/>
    <w:basedOn w:val="a1"/>
    <w:uiPriority w:val="99"/>
    <w:semiHidden/>
    <w:unhideWhenUsed/>
    <w:rsid w:val="00C53E35"/>
    <w:rPr>
      <w:vertAlign w:val="superscript"/>
    </w:rPr>
  </w:style>
  <w:style w:type="character" w:customStyle="1" w:styleId="10">
    <w:name w:val="標題 1 字元"/>
    <w:basedOn w:val="a1"/>
    <w:link w:val="1"/>
    <w:uiPriority w:val="9"/>
    <w:rsid w:val="00F36029"/>
    <w:rPr>
      <w:rFonts w:ascii="Times New Roman" w:hAnsi="Times New Roman" w:cs="Times New Roman"/>
      <w:b/>
      <w:bCs/>
      <w:kern w:val="52"/>
      <w:sz w:val="32"/>
      <w:szCs w:val="40"/>
    </w:rPr>
  </w:style>
  <w:style w:type="paragraph" w:styleId="af0">
    <w:name w:val="Date"/>
    <w:basedOn w:val="a"/>
    <w:next w:val="a"/>
    <w:link w:val="af1"/>
    <w:uiPriority w:val="99"/>
    <w:semiHidden/>
    <w:unhideWhenUsed/>
    <w:rsid w:val="00C53E35"/>
    <w:pPr>
      <w:jc w:val="right"/>
    </w:pPr>
  </w:style>
  <w:style w:type="character" w:customStyle="1" w:styleId="af1">
    <w:name w:val="日期 字元"/>
    <w:basedOn w:val="a1"/>
    <w:link w:val="af0"/>
    <w:uiPriority w:val="99"/>
    <w:semiHidden/>
    <w:rsid w:val="00C53E35"/>
  </w:style>
  <w:style w:type="character" w:customStyle="1" w:styleId="20">
    <w:name w:val="標題 2 字元"/>
    <w:basedOn w:val="a1"/>
    <w:link w:val="2"/>
    <w:uiPriority w:val="9"/>
    <w:rsid w:val="00F36029"/>
    <w:rPr>
      <w:rFonts w:ascii="Times New Roman" w:hAnsi="Times New Roman" w:cs="Times New Roman"/>
      <w:sz w:val="28"/>
      <w:szCs w:val="32"/>
    </w:rPr>
  </w:style>
  <w:style w:type="paragraph" w:styleId="12">
    <w:name w:val="toc 1"/>
    <w:basedOn w:val="a"/>
    <w:next w:val="a"/>
    <w:autoRedefine/>
    <w:uiPriority w:val="39"/>
    <w:unhideWhenUsed/>
    <w:qFormat/>
    <w:rsid w:val="00C53E35"/>
  </w:style>
  <w:style w:type="paragraph" w:styleId="21">
    <w:name w:val="toc 2"/>
    <w:basedOn w:val="a"/>
    <w:next w:val="a"/>
    <w:autoRedefine/>
    <w:uiPriority w:val="39"/>
    <w:unhideWhenUsed/>
    <w:qFormat/>
    <w:rsid w:val="00051319"/>
    <w:pPr>
      <w:tabs>
        <w:tab w:val="right" w:leader="dot" w:pos="9487"/>
      </w:tabs>
      <w:spacing w:line="460" w:lineRule="exact"/>
      <w:contextualSpacing/>
    </w:pPr>
  </w:style>
  <w:style w:type="paragraph" w:styleId="af2">
    <w:name w:val="Note Heading"/>
    <w:basedOn w:val="a"/>
    <w:next w:val="a"/>
    <w:link w:val="af3"/>
    <w:uiPriority w:val="99"/>
    <w:unhideWhenUsed/>
    <w:rsid w:val="00F2208F"/>
    <w:pPr>
      <w:jc w:val="center"/>
    </w:pPr>
    <w:rPr>
      <w:sz w:val="40"/>
      <w:szCs w:val="40"/>
    </w:rPr>
  </w:style>
  <w:style w:type="character" w:customStyle="1" w:styleId="af3">
    <w:name w:val="註釋標題 字元"/>
    <w:basedOn w:val="a1"/>
    <w:link w:val="af2"/>
    <w:uiPriority w:val="99"/>
    <w:rsid w:val="00F2208F"/>
    <w:rPr>
      <w:sz w:val="40"/>
      <w:szCs w:val="40"/>
    </w:rPr>
  </w:style>
  <w:style w:type="paragraph" w:styleId="af4">
    <w:name w:val="Closing"/>
    <w:basedOn w:val="a"/>
    <w:link w:val="af5"/>
    <w:uiPriority w:val="99"/>
    <w:unhideWhenUsed/>
    <w:rsid w:val="00F2208F"/>
    <w:pPr>
      <w:ind w:leftChars="1800" w:left="100"/>
    </w:pPr>
    <w:rPr>
      <w:sz w:val="40"/>
      <w:szCs w:val="40"/>
    </w:rPr>
  </w:style>
  <w:style w:type="character" w:customStyle="1" w:styleId="af5">
    <w:name w:val="結語 字元"/>
    <w:basedOn w:val="a1"/>
    <w:link w:val="af4"/>
    <w:uiPriority w:val="99"/>
    <w:rsid w:val="00F2208F"/>
    <w:rPr>
      <w:sz w:val="40"/>
      <w:szCs w:val="40"/>
    </w:rPr>
  </w:style>
  <w:style w:type="paragraph" w:styleId="af6">
    <w:name w:val="Title"/>
    <w:basedOn w:val="a"/>
    <w:next w:val="a"/>
    <w:link w:val="af7"/>
    <w:uiPriority w:val="10"/>
    <w:qFormat/>
    <w:rsid w:val="005722FD"/>
    <w:pPr>
      <w:spacing w:before="240" w:after="60"/>
      <w:jc w:val="center"/>
      <w:outlineLvl w:val="0"/>
    </w:pPr>
    <w:rPr>
      <w:rFonts w:asciiTheme="majorHAnsi" w:eastAsia="新細明體" w:hAnsiTheme="majorHAnsi" w:cstheme="majorBidi"/>
      <w:b/>
      <w:bCs/>
      <w:sz w:val="32"/>
      <w:szCs w:val="32"/>
    </w:rPr>
  </w:style>
  <w:style w:type="character" w:customStyle="1" w:styleId="af7">
    <w:name w:val="標題 字元"/>
    <w:basedOn w:val="a1"/>
    <w:link w:val="af6"/>
    <w:uiPriority w:val="10"/>
    <w:rsid w:val="005722FD"/>
    <w:rPr>
      <w:rFonts w:asciiTheme="majorHAnsi" w:eastAsia="新細明體" w:hAnsiTheme="majorHAnsi" w:cstheme="majorBidi"/>
      <w:b/>
      <w:bCs/>
      <w:sz w:val="32"/>
      <w:szCs w:val="32"/>
    </w:rPr>
  </w:style>
  <w:style w:type="table" w:customStyle="1" w:styleId="22">
    <w:name w:val="表格格線2"/>
    <w:basedOn w:val="a2"/>
    <w:next w:val="a5"/>
    <w:uiPriority w:val="59"/>
    <w:rsid w:val="00F22D72"/>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圖標題"/>
    <w:basedOn w:val="1"/>
    <w:link w:val="af9"/>
    <w:qFormat/>
    <w:rsid w:val="00BD08A2"/>
    <w:pPr>
      <w:spacing w:before="0" w:after="0"/>
      <w:jc w:val="center"/>
    </w:pPr>
    <w:rPr>
      <w:b w:val="0"/>
      <w:noProof/>
      <w:sz w:val="28"/>
      <w:szCs w:val="32"/>
    </w:rPr>
  </w:style>
  <w:style w:type="paragraph" w:customStyle="1" w:styleId="afa">
    <w:name w:val="表標題"/>
    <w:basedOn w:val="af8"/>
    <w:link w:val="afb"/>
    <w:qFormat/>
    <w:rsid w:val="00BD08A2"/>
  </w:style>
  <w:style w:type="character" w:customStyle="1" w:styleId="af9">
    <w:name w:val="圖標題 字元"/>
    <w:basedOn w:val="10"/>
    <w:link w:val="af8"/>
    <w:rsid w:val="00BD08A2"/>
    <w:rPr>
      <w:rFonts w:ascii="Times New Roman" w:hAnsi="Times New Roman" w:cs="Times New Roman"/>
      <w:b w:val="0"/>
      <w:bCs/>
      <w:noProof/>
      <w:kern w:val="52"/>
      <w:sz w:val="28"/>
      <w:szCs w:val="32"/>
    </w:rPr>
  </w:style>
  <w:style w:type="paragraph" w:customStyle="1" w:styleId="afc">
    <w:name w:val="附錄"/>
    <w:basedOn w:val="afa"/>
    <w:link w:val="afd"/>
    <w:qFormat/>
    <w:rsid w:val="00EB511C"/>
    <w:pPr>
      <w:jc w:val="left"/>
    </w:pPr>
    <w:rPr>
      <w:sz w:val="32"/>
    </w:rPr>
  </w:style>
  <w:style w:type="character" w:customStyle="1" w:styleId="afb">
    <w:name w:val="表標題 字元"/>
    <w:basedOn w:val="af9"/>
    <w:link w:val="afa"/>
    <w:rsid w:val="00BD08A2"/>
    <w:rPr>
      <w:rFonts w:ascii="Times New Roman" w:hAnsi="Times New Roman" w:cs="Times New Roman"/>
      <w:b w:val="0"/>
      <w:bCs/>
      <w:noProof/>
      <w:kern w:val="52"/>
      <w:sz w:val="28"/>
      <w:szCs w:val="32"/>
    </w:rPr>
  </w:style>
  <w:style w:type="paragraph" w:customStyle="1" w:styleId="13">
    <w:name w:val="本文1"/>
    <w:basedOn w:val="a"/>
    <w:link w:val="14"/>
    <w:qFormat/>
    <w:rsid w:val="00F36029"/>
    <w:pPr>
      <w:spacing w:line="500" w:lineRule="exact"/>
      <w:ind w:leftChars="400" w:left="960" w:firstLineChars="200" w:firstLine="440"/>
      <w:jc w:val="both"/>
    </w:pPr>
    <w:rPr>
      <w:rFonts w:ascii="Times New Roman" w:hAnsi="Times New Roman" w:cs="Times New Roman"/>
      <w:kern w:val="0"/>
      <w:sz w:val="28"/>
      <w:szCs w:val="32"/>
    </w:rPr>
  </w:style>
  <w:style w:type="character" w:customStyle="1" w:styleId="afd">
    <w:name w:val="附錄 字元"/>
    <w:basedOn w:val="afb"/>
    <w:link w:val="afc"/>
    <w:rsid w:val="00EB511C"/>
    <w:rPr>
      <w:rFonts w:ascii="Times New Roman" w:hAnsi="Times New Roman" w:cs="Times New Roman"/>
      <w:b w:val="0"/>
      <w:bCs/>
      <w:noProof/>
      <w:kern w:val="52"/>
      <w:sz w:val="32"/>
      <w:szCs w:val="32"/>
    </w:rPr>
  </w:style>
  <w:style w:type="character" w:customStyle="1" w:styleId="30">
    <w:name w:val="標題 3 字元"/>
    <w:basedOn w:val="a1"/>
    <w:link w:val="3"/>
    <w:uiPriority w:val="9"/>
    <w:rsid w:val="00A54FB7"/>
    <w:rPr>
      <w:rFonts w:ascii="Times New Roman" w:hAnsi="Times New Roman" w:cs="Times New Roman"/>
      <w:sz w:val="28"/>
      <w:szCs w:val="32"/>
    </w:rPr>
  </w:style>
  <w:style w:type="character" w:customStyle="1" w:styleId="14">
    <w:name w:val="本文1 字元"/>
    <w:basedOn w:val="a1"/>
    <w:link w:val="13"/>
    <w:rsid w:val="00F36029"/>
    <w:rPr>
      <w:rFonts w:ascii="Times New Roman" w:hAnsi="Times New Roman" w:cs="Times New Roman"/>
      <w:kern w:val="0"/>
      <w:sz w:val="28"/>
      <w:szCs w:val="32"/>
    </w:rPr>
  </w:style>
  <w:style w:type="paragraph" w:styleId="31">
    <w:name w:val="toc 3"/>
    <w:basedOn w:val="a"/>
    <w:next w:val="a"/>
    <w:autoRedefine/>
    <w:uiPriority w:val="39"/>
    <w:unhideWhenUsed/>
    <w:qFormat/>
    <w:rsid w:val="000E1D56"/>
    <w:pPr>
      <w:ind w:leftChars="400" w:left="960"/>
    </w:pPr>
  </w:style>
  <w:style w:type="paragraph" w:styleId="afe">
    <w:name w:val="TOC Heading"/>
    <w:basedOn w:val="1"/>
    <w:next w:val="a"/>
    <w:uiPriority w:val="39"/>
    <w:unhideWhenUsed/>
    <w:qFormat/>
    <w:rsid w:val="005A1AD1"/>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標楷體" w:eastAsia="標楷體" w:hAnsi="標楷體"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3DE"/>
    <w:pPr>
      <w:widowControl w:val="0"/>
    </w:pPr>
  </w:style>
  <w:style w:type="paragraph" w:styleId="1">
    <w:name w:val="heading 1"/>
    <w:basedOn w:val="a"/>
    <w:next w:val="a"/>
    <w:link w:val="10"/>
    <w:uiPriority w:val="9"/>
    <w:qFormat/>
    <w:rsid w:val="00F36029"/>
    <w:pPr>
      <w:keepNext/>
      <w:spacing w:before="120" w:after="120"/>
      <w:outlineLvl w:val="0"/>
    </w:pPr>
    <w:rPr>
      <w:rFonts w:ascii="Times New Roman" w:hAnsi="Times New Roman" w:cs="Times New Roman"/>
      <w:b/>
      <w:bCs/>
      <w:kern w:val="52"/>
      <w:sz w:val="32"/>
      <w:szCs w:val="40"/>
    </w:rPr>
  </w:style>
  <w:style w:type="paragraph" w:styleId="2">
    <w:name w:val="heading 2"/>
    <w:basedOn w:val="a0"/>
    <w:next w:val="a"/>
    <w:link w:val="20"/>
    <w:uiPriority w:val="9"/>
    <w:unhideWhenUsed/>
    <w:qFormat/>
    <w:rsid w:val="00F36029"/>
    <w:pPr>
      <w:widowControl/>
      <w:numPr>
        <w:numId w:val="7"/>
      </w:numPr>
      <w:snapToGrid w:val="0"/>
      <w:spacing w:beforeLines="50" w:before="180" w:afterLines="50" w:after="180"/>
      <w:ind w:leftChars="0" w:left="0"/>
      <w:outlineLvl w:val="1"/>
    </w:pPr>
    <w:rPr>
      <w:rFonts w:ascii="Times New Roman" w:hAnsi="Times New Roman" w:cs="Times New Roman"/>
      <w:sz w:val="28"/>
      <w:szCs w:val="32"/>
    </w:rPr>
  </w:style>
  <w:style w:type="paragraph" w:styleId="3">
    <w:name w:val="heading 3"/>
    <w:basedOn w:val="a0"/>
    <w:next w:val="a"/>
    <w:link w:val="30"/>
    <w:uiPriority w:val="9"/>
    <w:unhideWhenUsed/>
    <w:qFormat/>
    <w:rsid w:val="00A54FB7"/>
    <w:pPr>
      <w:widowControl/>
      <w:snapToGrid w:val="0"/>
      <w:spacing w:beforeLines="100" w:before="360" w:afterLines="100" w:after="360"/>
      <w:ind w:leftChars="0" w:left="0"/>
      <w:outlineLvl w:val="2"/>
    </w:pPr>
    <w:rPr>
      <w:rFonts w:ascii="Times New Roman" w:hAnsi="Times New Roman" w:cs="Times New Roman"/>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
    <w:next w:val="a"/>
    <w:uiPriority w:val="35"/>
    <w:unhideWhenUsed/>
    <w:qFormat/>
    <w:rsid w:val="00787F97"/>
    <w:rPr>
      <w:sz w:val="20"/>
      <w:szCs w:val="20"/>
    </w:rPr>
  </w:style>
  <w:style w:type="table" w:styleId="a5">
    <w:name w:val="Table Grid"/>
    <w:basedOn w:val="a2"/>
    <w:uiPriority w:val="59"/>
    <w:rsid w:val="002E7D7C"/>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C52A37"/>
    <w:pPr>
      <w:ind w:leftChars="200" w:left="480"/>
    </w:pPr>
  </w:style>
  <w:style w:type="paragraph" w:styleId="a6">
    <w:name w:val="header"/>
    <w:basedOn w:val="a"/>
    <w:link w:val="a7"/>
    <w:uiPriority w:val="99"/>
    <w:unhideWhenUsed/>
    <w:rsid w:val="005B0893"/>
    <w:pPr>
      <w:tabs>
        <w:tab w:val="center" w:pos="4153"/>
        <w:tab w:val="right" w:pos="8306"/>
      </w:tabs>
      <w:snapToGrid w:val="0"/>
    </w:pPr>
    <w:rPr>
      <w:sz w:val="20"/>
      <w:szCs w:val="20"/>
    </w:rPr>
  </w:style>
  <w:style w:type="character" w:customStyle="1" w:styleId="a7">
    <w:name w:val="頁首 字元"/>
    <w:basedOn w:val="a1"/>
    <w:link w:val="a6"/>
    <w:uiPriority w:val="99"/>
    <w:rsid w:val="005B0893"/>
    <w:rPr>
      <w:sz w:val="20"/>
      <w:szCs w:val="20"/>
    </w:rPr>
  </w:style>
  <w:style w:type="paragraph" w:styleId="a8">
    <w:name w:val="footer"/>
    <w:basedOn w:val="a"/>
    <w:link w:val="a9"/>
    <w:uiPriority w:val="99"/>
    <w:unhideWhenUsed/>
    <w:rsid w:val="005B0893"/>
    <w:pPr>
      <w:tabs>
        <w:tab w:val="center" w:pos="4153"/>
        <w:tab w:val="right" w:pos="8306"/>
      </w:tabs>
      <w:snapToGrid w:val="0"/>
    </w:pPr>
    <w:rPr>
      <w:sz w:val="20"/>
      <w:szCs w:val="20"/>
    </w:rPr>
  </w:style>
  <w:style w:type="character" w:customStyle="1" w:styleId="a9">
    <w:name w:val="頁尾 字元"/>
    <w:basedOn w:val="a1"/>
    <w:link w:val="a8"/>
    <w:uiPriority w:val="99"/>
    <w:rsid w:val="005B0893"/>
    <w:rPr>
      <w:sz w:val="20"/>
      <w:szCs w:val="20"/>
    </w:rPr>
  </w:style>
  <w:style w:type="paragraph" w:styleId="Web">
    <w:name w:val="Normal (Web)"/>
    <w:basedOn w:val="a"/>
    <w:uiPriority w:val="99"/>
    <w:unhideWhenUsed/>
    <w:rsid w:val="004542F4"/>
    <w:pPr>
      <w:widowControl/>
      <w:spacing w:before="100" w:beforeAutospacing="1" w:after="100" w:afterAutospacing="1"/>
    </w:pPr>
    <w:rPr>
      <w:rFonts w:ascii="新細明體" w:eastAsia="新細明體" w:hAnsi="新細明體" w:cs="新細明體"/>
      <w:kern w:val="0"/>
    </w:rPr>
  </w:style>
  <w:style w:type="character" w:styleId="aa">
    <w:name w:val="Hyperlink"/>
    <w:basedOn w:val="a1"/>
    <w:uiPriority w:val="99"/>
    <w:unhideWhenUsed/>
    <w:rsid w:val="00D81C41"/>
    <w:rPr>
      <w:color w:val="0000FF" w:themeColor="hyperlink"/>
      <w:u w:val="single"/>
    </w:rPr>
  </w:style>
  <w:style w:type="table" w:customStyle="1" w:styleId="11">
    <w:name w:val="表格格線1"/>
    <w:basedOn w:val="a2"/>
    <w:next w:val="a5"/>
    <w:uiPriority w:val="59"/>
    <w:rsid w:val="009B160B"/>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1"/>
    <w:rsid w:val="0082416A"/>
  </w:style>
  <w:style w:type="paragraph" w:styleId="ab">
    <w:name w:val="Balloon Text"/>
    <w:basedOn w:val="a"/>
    <w:link w:val="ac"/>
    <w:uiPriority w:val="99"/>
    <w:semiHidden/>
    <w:unhideWhenUsed/>
    <w:rsid w:val="009C23A1"/>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9C23A1"/>
    <w:rPr>
      <w:rFonts w:asciiTheme="majorHAnsi" w:eastAsiaTheme="majorEastAsia" w:hAnsiTheme="majorHAnsi" w:cstheme="majorBidi"/>
      <w:sz w:val="18"/>
      <w:szCs w:val="18"/>
    </w:rPr>
  </w:style>
  <w:style w:type="paragraph" w:styleId="ad">
    <w:name w:val="endnote text"/>
    <w:basedOn w:val="a"/>
    <w:link w:val="ae"/>
    <w:uiPriority w:val="99"/>
    <w:semiHidden/>
    <w:unhideWhenUsed/>
    <w:rsid w:val="00C53E35"/>
    <w:pPr>
      <w:snapToGrid w:val="0"/>
    </w:pPr>
  </w:style>
  <w:style w:type="character" w:customStyle="1" w:styleId="ae">
    <w:name w:val="章節附註文字 字元"/>
    <w:basedOn w:val="a1"/>
    <w:link w:val="ad"/>
    <w:uiPriority w:val="99"/>
    <w:semiHidden/>
    <w:rsid w:val="00C53E35"/>
  </w:style>
  <w:style w:type="character" w:styleId="af">
    <w:name w:val="endnote reference"/>
    <w:basedOn w:val="a1"/>
    <w:uiPriority w:val="99"/>
    <w:semiHidden/>
    <w:unhideWhenUsed/>
    <w:rsid w:val="00C53E35"/>
    <w:rPr>
      <w:vertAlign w:val="superscript"/>
    </w:rPr>
  </w:style>
  <w:style w:type="character" w:customStyle="1" w:styleId="10">
    <w:name w:val="標題 1 字元"/>
    <w:basedOn w:val="a1"/>
    <w:link w:val="1"/>
    <w:uiPriority w:val="9"/>
    <w:rsid w:val="00F36029"/>
    <w:rPr>
      <w:rFonts w:ascii="Times New Roman" w:hAnsi="Times New Roman" w:cs="Times New Roman"/>
      <w:b/>
      <w:bCs/>
      <w:kern w:val="52"/>
      <w:sz w:val="32"/>
      <w:szCs w:val="40"/>
    </w:rPr>
  </w:style>
  <w:style w:type="paragraph" w:styleId="af0">
    <w:name w:val="Date"/>
    <w:basedOn w:val="a"/>
    <w:next w:val="a"/>
    <w:link w:val="af1"/>
    <w:uiPriority w:val="99"/>
    <w:semiHidden/>
    <w:unhideWhenUsed/>
    <w:rsid w:val="00C53E35"/>
    <w:pPr>
      <w:jc w:val="right"/>
    </w:pPr>
  </w:style>
  <w:style w:type="character" w:customStyle="1" w:styleId="af1">
    <w:name w:val="日期 字元"/>
    <w:basedOn w:val="a1"/>
    <w:link w:val="af0"/>
    <w:uiPriority w:val="99"/>
    <w:semiHidden/>
    <w:rsid w:val="00C53E35"/>
  </w:style>
  <w:style w:type="character" w:customStyle="1" w:styleId="20">
    <w:name w:val="標題 2 字元"/>
    <w:basedOn w:val="a1"/>
    <w:link w:val="2"/>
    <w:uiPriority w:val="9"/>
    <w:rsid w:val="00F36029"/>
    <w:rPr>
      <w:rFonts w:ascii="Times New Roman" w:hAnsi="Times New Roman" w:cs="Times New Roman"/>
      <w:sz w:val="28"/>
      <w:szCs w:val="32"/>
    </w:rPr>
  </w:style>
  <w:style w:type="paragraph" w:styleId="12">
    <w:name w:val="toc 1"/>
    <w:basedOn w:val="a"/>
    <w:next w:val="a"/>
    <w:autoRedefine/>
    <w:uiPriority w:val="39"/>
    <w:unhideWhenUsed/>
    <w:qFormat/>
    <w:rsid w:val="00C53E35"/>
  </w:style>
  <w:style w:type="paragraph" w:styleId="21">
    <w:name w:val="toc 2"/>
    <w:basedOn w:val="a"/>
    <w:next w:val="a"/>
    <w:autoRedefine/>
    <w:uiPriority w:val="39"/>
    <w:unhideWhenUsed/>
    <w:qFormat/>
    <w:rsid w:val="00051319"/>
    <w:pPr>
      <w:tabs>
        <w:tab w:val="right" w:leader="dot" w:pos="9487"/>
      </w:tabs>
      <w:spacing w:line="460" w:lineRule="exact"/>
      <w:contextualSpacing/>
    </w:pPr>
  </w:style>
  <w:style w:type="paragraph" w:styleId="af2">
    <w:name w:val="Note Heading"/>
    <w:basedOn w:val="a"/>
    <w:next w:val="a"/>
    <w:link w:val="af3"/>
    <w:uiPriority w:val="99"/>
    <w:unhideWhenUsed/>
    <w:rsid w:val="00F2208F"/>
    <w:pPr>
      <w:jc w:val="center"/>
    </w:pPr>
    <w:rPr>
      <w:sz w:val="40"/>
      <w:szCs w:val="40"/>
    </w:rPr>
  </w:style>
  <w:style w:type="character" w:customStyle="1" w:styleId="af3">
    <w:name w:val="註釋標題 字元"/>
    <w:basedOn w:val="a1"/>
    <w:link w:val="af2"/>
    <w:uiPriority w:val="99"/>
    <w:rsid w:val="00F2208F"/>
    <w:rPr>
      <w:sz w:val="40"/>
      <w:szCs w:val="40"/>
    </w:rPr>
  </w:style>
  <w:style w:type="paragraph" w:styleId="af4">
    <w:name w:val="Closing"/>
    <w:basedOn w:val="a"/>
    <w:link w:val="af5"/>
    <w:uiPriority w:val="99"/>
    <w:unhideWhenUsed/>
    <w:rsid w:val="00F2208F"/>
    <w:pPr>
      <w:ind w:leftChars="1800" w:left="100"/>
    </w:pPr>
    <w:rPr>
      <w:sz w:val="40"/>
      <w:szCs w:val="40"/>
    </w:rPr>
  </w:style>
  <w:style w:type="character" w:customStyle="1" w:styleId="af5">
    <w:name w:val="結語 字元"/>
    <w:basedOn w:val="a1"/>
    <w:link w:val="af4"/>
    <w:uiPriority w:val="99"/>
    <w:rsid w:val="00F2208F"/>
    <w:rPr>
      <w:sz w:val="40"/>
      <w:szCs w:val="40"/>
    </w:rPr>
  </w:style>
  <w:style w:type="paragraph" w:styleId="af6">
    <w:name w:val="Title"/>
    <w:basedOn w:val="a"/>
    <w:next w:val="a"/>
    <w:link w:val="af7"/>
    <w:uiPriority w:val="10"/>
    <w:qFormat/>
    <w:rsid w:val="005722FD"/>
    <w:pPr>
      <w:spacing w:before="240" w:after="60"/>
      <w:jc w:val="center"/>
      <w:outlineLvl w:val="0"/>
    </w:pPr>
    <w:rPr>
      <w:rFonts w:asciiTheme="majorHAnsi" w:eastAsia="新細明體" w:hAnsiTheme="majorHAnsi" w:cstheme="majorBidi"/>
      <w:b/>
      <w:bCs/>
      <w:sz w:val="32"/>
      <w:szCs w:val="32"/>
    </w:rPr>
  </w:style>
  <w:style w:type="character" w:customStyle="1" w:styleId="af7">
    <w:name w:val="標題 字元"/>
    <w:basedOn w:val="a1"/>
    <w:link w:val="af6"/>
    <w:uiPriority w:val="10"/>
    <w:rsid w:val="005722FD"/>
    <w:rPr>
      <w:rFonts w:asciiTheme="majorHAnsi" w:eastAsia="新細明體" w:hAnsiTheme="majorHAnsi" w:cstheme="majorBidi"/>
      <w:b/>
      <w:bCs/>
      <w:sz w:val="32"/>
      <w:szCs w:val="32"/>
    </w:rPr>
  </w:style>
  <w:style w:type="table" w:customStyle="1" w:styleId="22">
    <w:name w:val="表格格線2"/>
    <w:basedOn w:val="a2"/>
    <w:next w:val="a5"/>
    <w:uiPriority w:val="59"/>
    <w:rsid w:val="00F22D72"/>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圖標題"/>
    <w:basedOn w:val="1"/>
    <w:link w:val="af9"/>
    <w:qFormat/>
    <w:rsid w:val="00BD08A2"/>
    <w:pPr>
      <w:spacing w:before="0" w:after="0"/>
      <w:jc w:val="center"/>
    </w:pPr>
    <w:rPr>
      <w:b w:val="0"/>
      <w:noProof/>
      <w:sz w:val="28"/>
      <w:szCs w:val="32"/>
    </w:rPr>
  </w:style>
  <w:style w:type="paragraph" w:customStyle="1" w:styleId="afa">
    <w:name w:val="表標題"/>
    <w:basedOn w:val="af8"/>
    <w:link w:val="afb"/>
    <w:qFormat/>
    <w:rsid w:val="00BD08A2"/>
  </w:style>
  <w:style w:type="character" w:customStyle="1" w:styleId="af9">
    <w:name w:val="圖標題 字元"/>
    <w:basedOn w:val="10"/>
    <w:link w:val="af8"/>
    <w:rsid w:val="00BD08A2"/>
    <w:rPr>
      <w:rFonts w:ascii="Times New Roman" w:hAnsi="Times New Roman" w:cs="Times New Roman"/>
      <w:b w:val="0"/>
      <w:bCs/>
      <w:noProof/>
      <w:kern w:val="52"/>
      <w:sz w:val="28"/>
      <w:szCs w:val="32"/>
    </w:rPr>
  </w:style>
  <w:style w:type="paragraph" w:customStyle="1" w:styleId="afc">
    <w:name w:val="附錄"/>
    <w:basedOn w:val="afa"/>
    <w:link w:val="afd"/>
    <w:qFormat/>
    <w:rsid w:val="00EB511C"/>
    <w:pPr>
      <w:jc w:val="left"/>
    </w:pPr>
    <w:rPr>
      <w:sz w:val="32"/>
    </w:rPr>
  </w:style>
  <w:style w:type="character" w:customStyle="1" w:styleId="afb">
    <w:name w:val="表標題 字元"/>
    <w:basedOn w:val="af9"/>
    <w:link w:val="afa"/>
    <w:rsid w:val="00BD08A2"/>
    <w:rPr>
      <w:rFonts w:ascii="Times New Roman" w:hAnsi="Times New Roman" w:cs="Times New Roman"/>
      <w:b w:val="0"/>
      <w:bCs/>
      <w:noProof/>
      <w:kern w:val="52"/>
      <w:sz w:val="28"/>
      <w:szCs w:val="32"/>
    </w:rPr>
  </w:style>
  <w:style w:type="paragraph" w:customStyle="1" w:styleId="13">
    <w:name w:val="本文1"/>
    <w:basedOn w:val="a"/>
    <w:link w:val="14"/>
    <w:qFormat/>
    <w:rsid w:val="00F36029"/>
    <w:pPr>
      <w:spacing w:line="500" w:lineRule="exact"/>
      <w:ind w:leftChars="400" w:left="960" w:firstLineChars="200" w:firstLine="440"/>
      <w:jc w:val="both"/>
    </w:pPr>
    <w:rPr>
      <w:rFonts w:ascii="Times New Roman" w:hAnsi="Times New Roman" w:cs="Times New Roman"/>
      <w:kern w:val="0"/>
      <w:sz w:val="28"/>
      <w:szCs w:val="32"/>
    </w:rPr>
  </w:style>
  <w:style w:type="character" w:customStyle="1" w:styleId="afd">
    <w:name w:val="附錄 字元"/>
    <w:basedOn w:val="afb"/>
    <w:link w:val="afc"/>
    <w:rsid w:val="00EB511C"/>
    <w:rPr>
      <w:rFonts w:ascii="Times New Roman" w:hAnsi="Times New Roman" w:cs="Times New Roman"/>
      <w:b w:val="0"/>
      <w:bCs/>
      <w:noProof/>
      <w:kern w:val="52"/>
      <w:sz w:val="32"/>
      <w:szCs w:val="32"/>
    </w:rPr>
  </w:style>
  <w:style w:type="character" w:customStyle="1" w:styleId="30">
    <w:name w:val="標題 3 字元"/>
    <w:basedOn w:val="a1"/>
    <w:link w:val="3"/>
    <w:uiPriority w:val="9"/>
    <w:rsid w:val="00A54FB7"/>
    <w:rPr>
      <w:rFonts w:ascii="Times New Roman" w:hAnsi="Times New Roman" w:cs="Times New Roman"/>
      <w:sz w:val="28"/>
      <w:szCs w:val="32"/>
    </w:rPr>
  </w:style>
  <w:style w:type="character" w:customStyle="1" w:styleId="14">
    <w:name w:val="本文1 字元"/>
    <w:basedOn w:val="a1"/>
    <w:link w:val="13"/>
    <w:rsid w:val="00F36029"/>
    <w:rPr>
      <w:rFonts w:ascii="Times New Roman" w:hAnsi="Times New Roman" w:cs="Times New Roman"/>
      <w:kern w:val="0"/>
      <w:sz w:val="28"/>
      <w:szCs w:val="32"/>
    </w:rPr>
  </w:style>
  <w:style w:type="paragraph" w:styleId="31">
    <w:name w:val="toc 3"/>
    <w:basedOn w:val="a"/>
    <w:next w:val="a"/>
    <w:autoRedefine/>
    <w:uiPriority w:val="39"/>
    <w:unhideWhenUsed/>
    <w:qFormat/>
    <w:rsid w:val="000E1D56"/>
    <w:pPr>
      <w:ind w:leftChars="400" w:left="960"/>
    </w:pPr>
  </w:style>
  <w:style w:type="paragraph" w:styleId="afe">
    <w:name w:val="TOC Heading"/>
    <w:basedOn w:val="1"/>
    <w:next w:val="a"/>
    <w:uiPriority w:val="39"/>
    <w:unhideWhenUsed/>
    <w:qFormat/>
    <w:rsid w:val="005A1AD1"/>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69819">
      <w:bodyDiv w:val="1"/>
      <w:marLeft w:val="0"/>
      <w:marRight w:val="0"/>
      <w:marTop w:val="0"/>
      <w:marBottom w:val="0"/>
      <w:divBdr>
        <w:top w:val="none" w:sz="0" w:space="0" w:color="auto"/>
        <w:left w:val="none" w:sz="0" w:space="0" w:color="auto"/>
        <w:bottom w:val="none" w:sz="0" w:space="0" w:color="auto"/>
        <w:right w:val="none" w:sz="0" w:space="0" w:color="auto"/>
      </w:divBdr>
    </w:div>
    <w:div w:id="122696386">
      <w:bodyDiv w:val="1"/>
      <w:marLeft w:val="0"/>
      <w:marRight w:val="0"/>
      <w:marTop w:val="0"/>
      <w:marBottom w:val="0"/>
      <w:divBdr>
        <w:top w:val="none" w:sz="0" w:space="0" w:color="auto"/>
        <w:left w:val="none" w:sz="0" w:space="0" w:color="auto"/>
        <w:bottom w:val="none" w:sz="0" w:space="0" w:color="auto"/>
        <w:right w:val="none" w:sz="0" w:space="0" w:color="auto"/>
      </w:divBdr>
    </w:div>
    <w:div w:id="154342892">
      <w:bodyDiv w:val="1"/>
      <w:marLeft w:val="0"/>
      <w:marRight w:val="0"/>
      <w:marTop w:val="0"/>
      <w:marBottom w:val="0"/>
      <w:divBdr>
        <w:top w:val="none" w:sz="0" w:space="0" w:color="auto"/>
        <w:left w:val="none" w:sz="0" w:space="0" w:color="auto"/>
        <w:bottom w:val="none" w:sz="0" w:space="0" w:color="auto"/>
        <w:right w:val="none" w:sz="0" w:space="0" w:color="auto"/>
      </w:divBdr>
    </w:div>
    <w:div w:id="247009550">
      <w:bodyDiv w:val="1"/>
      <w:marLeft w:val="0"/>
      <w:marRight w:val="0"/>
      <w:marTop w:val="0"/>
      <w:marBottom w:val="0"/>
      <w:divBdr>
        <w:top w:val="none" w:sz="0" w:space="0" w:color="auto"/>
        <w:left w:val="none" w:sz="0" w:space="0" w:color="auto"/>
        <w:bottom w:val="none" w:sz="0" w:space="0" w:color="auto"/>
        <w:right w:val="none" w:sz="0" w:space="0" w:color="auto"/>
      </w:divBdr>
    </w:div>
    <w:div w:id="342442925">
      <w:bodyDiv w:val="1"/>
      <w:marLeft w:val="0"/>
      <w:marRight w:val="0"/>
      <w:marTop w:val="0"/>
      <w:marBottom w:val="0"/>
      <w:divBdr>
        <w:top w:val="none" w:sz="0" w:space="0" w:color="auto"/>
        <w:left w:val="none" w:sz="0" w:space="0" w:color="auto"/>
        <w:bottom w:val="none" w:sz="0" w:space="0" w:color="auto"/>
        <w:right w:val="none" w:sz="0" w:space="0" w:color="auto"/>
      </w:divBdr>
    </w:div>
    <w:div w:id="389693861">
      <w:bodyDiv w:val="1"/>
      <w:marLeft w:val="0"/>
      <w:marRight w:val="0"/>
      <w:marTop w:val="0"/>
      <w:marBottom w:val="0"/>
      <w:divBdr>
        <w:top w:val="none" w:sz="0" w:space="0" w:color="auto"/>
        <w:left w:val="none" w:sz="0" w:space="0" w:color="auto"/>
        <w:bottom w:val="none" w:sz="0" w:space="0" w:color="auto"/>
        <w:right w:val="none" w:sz="0" w:space="0" w:color="auto"/>
      </w:divBdr>
    </w:div>
    <w:div w:id="478420249">
      <w:bodyDiv w:val="1"/>
      <w:marLeft w:val="0"/>
      <w:marRight w:val="0"/>
      <w:marTop w:val="0"/>
      <w:marBottom w:val="0"/>
      <w:divBdr>
        <w:top w:val="none" w:sz="0" w:space="0" w:color="auto"/>
        <w:left w:val="none" w:sz="0" w:space="0" w:color="auto"/>
        <w:bottom w:val="none" w:sz="0" w:space="0" w:color="auto"/>
        <w:right w:val="none" w:sz="0" w:space="0" w:color="auto"/>
      </w:divBdr>
    </w:div>
    <w:div w:id="553735017">
      <w:bodyDiv w:val="1"/>
      <w:marLeft w:val="0"/>
      <w:marRight w:val="0"/>
      <w:marTop w:val="0"/>
      <w:marBottom w:val="0"/>
      <w:divBdr>
        <w:top w:val="none" w:sz="0" w:space="0" w:color="auto"/>
        <w:left w:val="none" w:sz="0" w:space="0" w:color="auto"/>
        <w:bottom w:val="none" w:sz="0" w:space="0" w:color="auto"/>
        <w:right w:val="none" w:sz="0" w:space="0" w:color="auto"/>
      </w:divBdr>
    </w:div>
    <w:div w:id="556018469">
      <w:bodyDiv w:val="1"/>
      <w:marLeft w:val="0"/>
      <w:marRight w:val="0"/>
      <w:marTop w:val="0"/>
      <w:marBottom w:val="0"/>
      <w:divBdr>
        <w:top w:val="none" w:sz="0" w:space="0" w:color="auto"/>
        <w:left w:val="none" w:sz="0" w:space="0" w:color="auto"/>
        <w:bottom w:val="none" w:sz="0" w:space="0" w:color="auto"/>
        <w:right w:val="none" w:sz="0" w:space="0" w:color="auto"/>
      </w:divBdr>
    </w:div>
    <w:div w:id="595089638">
      <w:bodyDiv w:val="1"/>
      <w:marLeft w:val="0"/>
      <w:marRight w:val="0"/>
      <w:marTop w:val="0"/>
      <w:marBottom w:val="0"/>
      <w:divBdr>
        <w:top w:val="none" w:sz="0" w:space="0" w:color="auto"/>
        <w:left w:val="none" w:sz="0" w:space="0" w:color="auto"/>
        <w:bottom w:val="none" w:sz="0" w:space="0" w:color="auto"/>
        <w:right w:val="none" w:sz="0" w:space="0" w:color="auto"/>
      </w:divBdr>
    </w:div>
    <w:div w:id="611322802">
      <w:bodyDiv w:val="1"/>
      <w:marLeft w:val="0"/>
      <w:marRight w:val="0"/>
      <w:marTop w:val="0"/>
      <w:marBottom w:val="0"/>
      <w:divBdr>
        <w:top w:val="none" w:sz="0" w:space="0" w:color="auto"/>
        <w:left w:val="none" w:sz="0" w:space="0" w:color="auto"/>
        <w:bottom w:val="none" w:sz="0" w:space="0" w:color="auto"/>
        <w:right w:val="none" w:sz="0" w:space="0" w:color="auto"/>
      </w:divBdr>
    </w:div>
    <w:div w:id="612978234">
      <w:bodyDiv w:val="1"/>
      <w:marLeft w:val="0"/>
      <w:marRight w:val="0"/>
      <w:marTop w:val="0"/>
      <w:marBottom w:val="0"/>
      <w:divBdr>
        <w:top w:val="none" w:sz="0" w:space="0" w:color="auto"/>
        <w:left w:val="none" w:sz="0" w:space="0" w:color="auto"/>
        <w:bottom w:val="none" w:sz="0" w:space="0" w:color="auto"/>
        <w:right w:val="none" w:sz="0" w:space="0" w:color="auto"/>
      </w:divBdr>
    </w:div>
    <w:div w:id="681661935">
      <w:bodyDiv w:val="1"/>
      <w:marLeft w:val="0"/>
      <w:marRight w:val="0"/>
      <w:marTop w:val="0"/>
      <w:marBottom w:val="0"/>
      <w:divBdr>
        <w:top w:val="none" w:sz="0" w:space="0" w:color="auto"/>
        <w:left w:val="none" w:sz="0" w:space="0" w:color="auto"/>
        <w:bottom w:val="none" w:sz="0" w:space="0" w:color="auto"/>
        <w:right w:val="none" w:sz="0" w:space="0" w:color="auto"/>
      </w:divBdr>
    </w:div>
    <w:div w:id="715668098">
      <w:bodyDiv w:val="1"/>
      <w:marLeft w:val="0"/>
      <w:marRight w:val="0"/>
      <w:marTop w:val="0"/>
      <w:marBottom w:val="0"/>
      <w:divBdr>
        <w:top w:val="none" w:sz="0" w:space="0" w:color="auto"/>
        <w:left w:val="none" w:sz="0" w:space="0" w:color="auto"/>
        <w:bottom w:val="none" w:sz="0" w:space="0" w:color="auto"/>
        <w:right w:val="none" w:sz="0" w:space="0" w:color="auto"/>
      </w:divBdr>
    </w:div>
    <w:div w:id="764687221">
      <w:bodyDiv w:val="1"/>
      <w:marLeft w:val="0"/>
      <w:marRight w:val="0"/>
      <w:marTop w:val="0"/>
      <w:marBottom w:val="0"/>
      <w:divBdr>
        <w:top w:val="none" w:sz="0" w:space="0" w:color="auto"/>
        <w:left w:val="none" w:sz="0" w:space="0" w:color="auto"/>
        <w:bottom w:val="none" w:sz="0" w:space="0" w:color="auto"/>
        <w:right w:val="none" w:sz="0" w:space="0" w:color="auto"/>
      </w:divBdr>
    </w:div>
    <w:div w:id="779908799">
      <w:bodyDiv w:val="1"/>
      <w:marLeft w:val="0"/>
      <w:marRight w:val="0"/>
      <w:marTop w:val="0"/>
      <w:marBottom w:val="0"/>
      <w:divBdr>
        <w:top w:val="none" w:sz="0" w:space="0" w:color="auto"/>
        <w:left w:val="none" w:sz="0" w:space="0" w:color="auto"/>
        <w:bottom w:val="none" w:sz="0" w:space="0" w:color="auto"/>
        <w:right w:val="none" w:sz="0" w:space="0" w:color="auto"/>
      </w:divBdr>
    </w:div>
    <w:div w:id="844049312">
      <w:bodyDiv w:val="1"/>
      <w:marLeft w:val="0"/>
      <w:marRight w:val="0"/>
      <w:marTop w:val="0"/>
      <w:marBottom w:val="0"/>
      <w:divBdr>
        <w:top w:val="none" w:sz="0" w:space="0" w:color="auto"/>
        <w:left w:val="none" w:sz="0" w:space="0" w:color="auto"/>
        <w:bottom w:val="none" w:sz="0" w:space="0" w:color="auto"/>
        <w:right w:val="none" w:sz="0" w:space="0" w:color="auto"/>
      </w:divBdr>
    </w:div>
    <w:div w:id="860781298">
      <w:bodyDiv w:val="1"/>
      <w:marLeft w:val="0"/>
      <w:marRight w:val="0"/>
      <w:marTop w:val="0"/>
      <w:marBottom w:val="0"/>
      <w:divBdr>
        <w:top w:val="none" w:sz="0" w:space="0" w:color="auto"/>
        <w:left w:val="none" w:sz="0" w:space="0" w:color="auto"/>
        <w:bottom w:val="none" w:sz="0" w:space="0" w:color="auto"/>
        <w:right w:val="none" w:sz="0" w:space="0" w:color="auto"/>
      </w:divBdr>
    </w:div>
    <w:div w:id="877546216">
      <w:bodyDiv w:val="1"/>
      <w:marLeft w:val="0"/>
      <w:marRight w:val="0"/>
      <w:marTop w:val="0"/>
      <w:marBottom w:val="0"/>
      <w:divBdr>
        <w:top w:val="none" w:sz="0" w:space="0" w:color="auto"/>
        <w:left w:val="none" w:sz="0" w:space="0" w:color="auto"/>
        <w:bottom w:val="none" w:sz="0" w:space="0" w:color="auto"/>
        <w:right w:val="none" w:sz="0" w:space="0" w:color="auto"/>
      </w:divBdr>
    </w:div>
    <w:div w:id="923415582">
      <w:bodyDiv w:val="1"/>
      <w:marLeft w:val="0"/>
      <w:marRight w:val="0"/>
      <w:marTop w:val="0"/>
      <w:marBottom w:val="0"/>
      <w:divBdr>
        <w:top w:val="none" w:sz="0" w:space="0" w:color="auto"/>
        <w:left w:val="none" w:sz="0" w:space="0" w:color="auto"/>
        <w:bottom w:val="none" w:sz="0" w:space="0" w:color="auto"/>
        <w:right w:val="none" w:sz="0" w:space="0" w:color="auto"/>
      </w:divBdr>
    </w:div>
    <w:div w:id="927075430">
      <w:bodyDiv w:val="1"/>
      <w:marLeft w:val="0"/>
      <w:marRight w:val="0"/>
      <w:marTop w:val="0"/>
      <w:marBottom w:val="0"/>
      <w:divBdr>
        <w:top w:val="none" w:sz="0" w:space="0" w:color="auto"/>
        <w:left w:val="none" w:sz="0" w:space="0" w:color="auto"/>
        <w:bottom w:val="none" w:sz="0" w:space="0" w:color="auto"/>
        <w:right w:val="none" w:sz="0" w:space="0" w:color="auto"/>
      </w:divBdr>
    </w:div>
    <w:div w:id="1044598721">
      <w:bodyDiv w:val="1"/>
      <w:marLeft w:val="0"/>
      <w:marRight w:val="0"/>
      <w:marTop w:val="0"/>
      <w:marBottom w:val="0"/>
      <w:divBdr>
        <w:top w:val="none" w:sz="0" w:space="0" w:color="auto"/>
        <w:left w:val="none" w:sz="0" w:space="0" w:color="auto"/>
        <w:bottom w:val="none" w:sz="0" w:space="0" w:color="auto"/>
        <w:right w:val="none" w:sz="0" w:space="0" w:color="auto"/>
      </w:divBdr>
    </w:div>
    <w:div w:id="1065646199">
      <w:bodyDiv w:val="1"/>
      <w:marLeft w:val="0"/>
      <w:marRight w:val="0"/>
      <w:marTop w:val="0"/>
      <w:marBottom w:val="0"/>
      <w:divBdr>
        <w:top w:val="none" w:sz="0" w:space="0" w:color="auto"/>
        <w:left w:val="none" w:sz="0" w:space="0" w:color="auto"/>
        <w:bottom w:val="none" w:sz="0" w:space="0" w:color="auto"/>
        <w:right w:val="none" w:sz="0" w:space="0" w:color="auto"/>
      </w:divBdr>
    </w:div>
    <w:div w:id="1070927370">
      <w:bodyDiv w:val="1"/>
      <w:marLeft w:val="0"/>
      <w:marRight w:val="0"/>
      <w:marTop w:val="0"/>
      <w:marBottom w:val="0"/>
      <w:divBdr>
        <w:top w:val="none" w:sz="0" w:space="0" w:color="auto"/>
        <w:left w:val="none" w:sz="0" w:space="0" w:color="auto"/>
        <w:bottom w:val="none" w:sz="0" w:space="0" w:color="auto"/>
        <w:right w:val="none" w:sz="0" w:space="0" w:color="auto"/>
      </w:divBdr>
    </w:div>
    <w:div w:id="1103525837">
      <w:bodyDiv w:val="1"/>
      <w:marLeft w:val="0"/>
      <w:marRight w:val="0"/>
      <w:marTop w:val="0"/>
      <w:marBottom w:val="0"/>
      <w:divBdr>
        <w:top w:val="none" w:sz="0" w:space="0" w:color="auto"/>
        <w:left w:val="none" w:sz="0" w:space="0" w:color="auto"/>
        <w:bottom w:val="none" w:sz="0" w:space="0" w:color="auto"/>
        <w:right w:val="none" w:sz="0" w:space="0" w:color="auto"/>
      </w:divBdr>
    </w:div>
    <w:div w:id="1183668919">
      <w:bodyDiv w:val="1"/>
      <w:marLeft w:val="0"/>
      <w:marRight w:val="0"/>
      <w:marTop w:val="0"/>
      <w:marBottom w:val="0"/>
      <w:divBdr>
        <w:top w:val="none" w:sz="0" w:space="0" w:color="auto"/>
        <w:left w:val="none" w:sz="0" w:space="0" w:color="auto"/>
        <w:bottom w:val="none" w:sz="0" w:space="0" w:color="auto"/>
        <w:right w:val="none" w:sz="0" w:space="0" w:color="auto"/>
      </w:divBdr>
    </w:div>
    <w:div w:id="1194001390">
      <w:bodyDiv w:val="1"/>
      <w:marLeft w:val="0"/>
      <w:marRight w:val="0"/>
      <w:marTop w:val="0"/>
      <w:marBottom w:val="0"/>
      <w:divBdr>
        <w:top w:val="none" w:sz="0" w:space="0" w:color="auto"/>
        <w:left w:val="none" w:sz="0" w:space="0" w:color="auto"/>
        <w:bottom w:val="none" w:sz="0" w:space="0" w:color="auto"/>
        <w:right w:val="none" w:sz="0" w:space="0" w:color="auto"/>
      </w:divBdr>
    </w:div>
    <w:div w:id="1455709030">
      <w:bodyDiv w:val="1"/>
      <w:marLeft w:val="0"/>
      <w:marRight w:val="0"/>
      <w:marTop w:val="0"/>
      <w:marBottom w:val="0"/>
      <w:divBdr>
        <w:top w:val="none" w:sz="0" w:space="0" w:color="auto"/>
        <w:left w:val="none" w:sz="0" w:space="0" w:color="auto"/>
        <w:bottom w:val="none" w:sz="0" w:space="0" w:color="auto"/>
        <w:right w:val="none" w:sz="0" w:space="0" w:color="auto"/>
      </w:divBdr>
    </w:div>
    <w:div w:id="1727299280">
      <w:bodyDiv w:val="1"/>
      <w:marLeft w:val="0"/>
      <w:marRight w:val="0"/>
      <w:marTop w:val="0"/>
      <w:marBottom w:val="0"/>
      <w:divBdr>
        <w:top w:val="none" w:sz="0" w:space="0" w:color="auto"/>
        <w:left w:val="none" w:sz="0" w:space="0" w:color="auto"/>
        <w:bottom w:val="none" w:sz="0" w:space="0" w:color="auto"/>
        <w:right w:val="none" w:sz="0" w:space="0" w:color="auto"/>
      </w:divBdr>
    </w:div>
    <w:div w:id="1759206882">
      <w:bodyDiv w:val="1"/>
      <w:marLeft w:val="0"/>
      <w:marRight w:val="0"/>
      <w:marTop w:val="0"/>
      <w:marBottom w:val="0"/>
      <w:divBdr>
        <w:top w:val="none" w:sz="0" w:space="0" w:color="auto"/>
        <w:left w:val="none" w:sz="0" w:space="0" w:color="auto"/>
        <w:bottom w:val="none" w:sz="0" w:space="0" w:color="auto"/>
        <w:right w:val="none" w:sz="0" w:space="0" w:color="auto"/>
      </w:divBdr>
    </w:div>
    <w:div w:id="1806656098">
      <w:bodyDiv w:val="1"/>
      <w:marLeft w:val="0"/>
      <w:marRight w:val="0"/>
      <w:marTop w:val="0"/>
      <w:marBottom w:val="0"/>
      <w:divBdr>
        <w:top w:val="none" w:sz="0" w:space="0" w:color="auto"/>
        <w:left w:val="none" w:sz="0" w:space="0" w:color="auto"/>
        <w:bottom w:val="none" w:sz="0" w:space="0" w:color="auto"/>
        <w:right w:val="none" w:sz="0" w:space="0" w:color="auto"/>
      </w:divBdr>
    </w:div>
    <w:div w:id="1862161729">
      <w:bodyDiv w:val="1"/>
      <w:marLeft w:val="0"/>
      <w:marRight w:val="0"/>
      <w:marTop w:val="0"/>
      <w:marBottom w:val="0"/>
      <w:divBdr>
        <w:top w:val="none" w:sz="0" w:space="0" w:color="auto"/>
        <w:left w:val="none" w:sz="0" w:space="0" w:color="auto"/>
        <w:bottom w:val="none" w:sz="0" w:space="0" w:color="auto"/>
        <w:right w:val="none" w:sz="0" w:space="0" w:color="auto"/>
      </w:divBdr>
    </w:div>
    <w:div w:id="1867598305">
      <w:bodyDiv w:val="1"/>
      <w:marLeft w:val="0"/>
      <w:marRight w:val="0"/>
      <w:marTop w:val="0"/>
      <w:marBottom w:val="0"/>
      <w:divBdr>
        <w:top w:val="none" w:sz="0" w:space="0" w:color="auto"/>
        <w:left w:val="none" w:sz="0" w:space="0" w:color="auto"/>
        <w:bottom w:val="none" w:sz="0" w:space="0" w:color="auto"/>
        <w:right w:val="none" w:sz="0" w:space="0" w:color="auto"/>
      </w:divBdr>
    </w:div>
    <w:div w:id="1928422761">
      <w:bodyDiv w:val="1"/>
      <w:marLeft w:val="0"/>
      <w:marRight w:val="0"/>
      <w:marTop w:val="0"/>
      <w:marBottom w:val="0"/>
      <w:divBdr>
        <w:top w:val="none" w:sz="0" w:space="0" w:color="auto"/>
        <w:left w:val="none" w:sz="0" w:space="0" w:color="auto"/>
        <w:bottom w:val="none" w:sz="0" w:space="0" w:color="auto"/>
        <w:right w:val="none" w:sz="0" w:space="0" w:color="auto"/>
      </w:divBdr>
    </w:div>
    <w:div w:id="1957056437">
      <w:bodyDiv w:val="1"/>
      <w:marLeft w:val="0"/>
      <w:marRight w:val="0"/>
      <w:marTop w:val="0"/>
      <w:marBottom w:val="0"/>
      <w:divBdr>
        <w:top w:val="none" w:sz="0" w:space="0" w:color="auto"/>
        <w:left w:val="none" w:sz="0" w:space="0" w:color="auto"/>
        <w:bottom w:val="none" w:sz="0" w:space="0" w:color="auto"/>
        <w:right w:val="none" w:sz="0" w:space="0" w:color="auto"/>
      </w:divBdr>
    </w:div>
    <w:div w:id="1981423914">
      <w:bodyDiv w:val="1"/>
      <w:marLeft w:val="0"/>
      <w:marRight w:val="0"/>
      <w:marTop w:val="0"/>
      <w:marBottom w:val="0"/>
      <w:divBdr>
        <w:top w:val="none" w:sz="0" w:space="0" w:color="auto"/>
        <w:left w:val="none" w:sz="0" w:space="0" w:color="auto"/>
        <w:bottom w:val="none" w:sz="0" w:space="0" w:color="auto"/>
        <w:right w:val="none" w:sz="0" w:space="0" w:color="auto"/>
      </w:divBdr>
    </w:div>
    <w:div w:id="210714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image" Target="media/image7.emf"/><Relationship Id="rId39" Type="http://schemas.openxmlformats.org/officeDocument/2006/relationships/image" Target="media/image14.emf"/><Relationship Id="rId21" Type="http://schemas.openxmlformats.org/officeDocument/2006/relationships/image" Target="media/image3.png"/><Relationship Id="rId34" Type="http://schemas.openxmlformats.org/officeDocument/2006/relationships/image" Target="media/image9.emf"/><Relationship Id="rId42" Type="http://schemas.openxmlformats.org/officeDocument/2006/relationships/hyperlink" Target="mailto:anconaced@rina.org"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Tel:886-7-2620585Fax:886-7-5215805" TargetMode="Externa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chart" Target="charts/chart8.xml"/><Relationship Id="rId37" Type="http://schemas.openxmlformats.org/officeDocument/2006/relationships/image" Target="media/image12.emf"/><Relationship Id="rId40" Type="http://schemas.openxmlformats.org/officeDocument/2006/relationships/hyperlink" Target="mailto:tp@classnk.or.jp" TargetMode="Externa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Tel:886-4-23690677Fax:886-4-26571375" TargetMode="External"/><Relationship Id="rId23" Type="http://schemas.openxmlformats.org/officeDocument/2006/relationships/chart" Target="charts/chart3.xml"/><Relationship Id="rId28" Type="http://schemas.openxmlformats.org/officeDocument/2006/relationships/chart" Target="charts/chart4.xml"/><Relationship Id="rId36" Type="http://schemas.openxmlformats.org/officeDocument/2006/relationships/image" Target="media/image11.emf"/><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chart" Target="charts/chart7.xml"/><Relationship Id="rId44" Type="http://schemas.openxmlformats.org/officeDocument/2006/relationships/hyperlink" Target="mailto:didelpsr@panamashipping.co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Tel:886-2-89783515"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chart" Target="charts/chart6.xml"/><Relationship Id="rId35" Type="http://schemas.openxmlformats.org/officeDocument/2006/relationships/image" Target="media/image10.emf"/><Relationship Id="rId43" Type="http://schemas.openxmlformats.org/officeDocument/2006/relationships/hyperlink" Target="mailto:pobox@rs-class.org"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Tel:886-3-8230173" TargetMode="External"/><Relationship Id="rId25" Type="http://schemas.openxmlformats.org/officeDocument/2006/relationships/image" Target="media/image6.png"/><Relationship Id="rId33" Type="http://schemas.openxmlformats.org/officeDocument/2006/relationships/chart" Target="charts/chart9.xml"/><Relationship Id="rId38" Type="http://schemas.openxmlformats.org/officeDocument/2006/relationships/image" Target="media/image13.emf"/><Relationship Id="rId46"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hyperlink" Target="mailto:mailbox@prs.pl"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511843031816139E-2"/>
          <c:y val="6.0659813356663747E-2"/>
          <c:w val="0.88874389120748731"/>
          <c:h val="0.82889289880431616"/>
        </c:manualLayout>
      </c:layout>
      <c:barChart>
        <c:barDir val="col"/>
        <c:grouping val="clustered"/>
        <c:varyColors val="0"/>
        <c:ser>
          <c:idx val="0"/>
          <c:order val="0"/>
          <c:tx>
            <c:strRef>
              <c:f>'106'!$C$1</c:f>
              <c:strCache>
                <c:ptCount val="1"/>
                <c:pt idx="0">
                  <c:v>檢查數(B)</c:v>
                </c:pt>
              </c:strCache>
            </c:strRef>
          </c:tx>
          <c:spPr>
            <a:solidFill>
              <a:srgbClr val="993366"/>
            </a:solidFill>
          </c:spPr>
          <c:invertIfNegative val="0"/>
          <c:dLbls>
            <c:showLegendKey val="0"/>
            <c:showVal val="1"/>
            <c:showCatName val="0"/>
            <c:showSerName val="0"/>
            <c:showPercent val="0"/>
            <c:showBubbleSize val="0"/>
            <c:showLeaderLines val="0"/>
          </c:dLbls>
          <c:cat>
            <c:strRef>
              <c:f>'106'!$B$2:$B$6</c:f>
              <c:strCache>
                <c:ptCount val="5"/>
                <c:pt idx="0">
                  <c:v>10年以下</c:v>
                </c:pt>
                <c:pt idx="1">
                  <c:v>11~15年</c:v>
                </c:pt>
                <c:pt idx="2">
                  <c:v>16~20年</c:v>
                </c:pt>
                <c:pt idx="3">
                  <c:v>21年以上</c:v>
                </c:pt>
                <c:pt idx="4">
                  <c:v>總計</c:v>
                </c:pt>
              </c:strCache>
            </c:strRef>
          </c:cat>
          <c:val>
            <c:numRef>
              <c:f>'106'!$C$2:$C$6</c:f>
              <c:numCache>
                <c:formatCode>General</c:formatCode>
                <c:ptCount val="5"/>
                <c:pt idx="0">
                  <c:v>2561</c:v>
                </c:pt>
                <c:pt idx="1">
                  <c:v>1025</c:v>
                </c:pt>
                <c:pt idx="2">
                  <c:v>1118</c:v>
                </c:pt>
                <c:pt idx="3">
                  <c:v>2489</c:v>
                </c:pt>
                <c:pt idx="4">
                  <c:v>7193</c:v>
                </c:pt>
              </c:numCache>
            </c:numRef>
          </c:val>
        </c:ser>
        <c:ser>
          <c:idx val="1"/>
          <c:order val="1"/>
          <c:tx>
            <c:strRef>
              <c:f>'106'!$D$1</c:f>
              <c:strCache>
                <c:ptCount val="1"/>
                <c:pt idx="0">
                  <c:v>不合格數(C)</c:v>
                </c:pt>
              </c:strCache>
            </c:strRef>
          </c:tx>
          <c:spPr>
            <a:solidFill>
              <a:srgbClr val="9999FF"/>
            </a:solidFill>
          </c:spPr>
          <c:invertIfNegative val="0"/>
          <c:dLbls>
            <c:showLegendKey val="0"/>
            <c:showVal val="1"/>
            <c:showCatName val="0"/>
            <c:showSerName val="0"/>
            <c:showPercent val="0"/>
            <c:showBubbleSize val="0"/>
            <c:showLeaderLines val="0"/>
          </c:dLbls>
          <c:cat>
            <c:strRef>
              <c:f>'106'!$B$2:$B$6</c:f>
              <c:strCache>
                <c:ptCount val="5"/>
                <c:pt idx="0">
                  <c:v>10年以下</c:v>
                </c:pt>
                <c:pt idx="1">
                  <c:v>11~15年</c:v>
                </c:pt>
                <c:pt idx="2">
                  <c:v>16~20年</c:v>
                </c:pt>
                <c:pt idx="3">
                  <c:v>21年以上</c:v>
                </c:pt>
                <c:pt idx="4">
                  <c:v>總計</c:v>
                </c:pt>
              </c:strCache>
            </c:strRef>
          </c:cat>
          <c:val>
            <c:numRef>
              <c:f>'106'!$D$2:$D$6</c:f>
              <c:numCache>
                <c:formatCode>General</c:formatCode>
                <c:ptCount val="5"/>
                <c:pt idx="0">
                  <c:v>1682</c:v>
                </c:pt>
                <c:pt idx="1">
                  <c:v>732</c:v>
                </c:pt>
                <c:pt idx="2">
                  <c:v>885</c:v>
                </c:pt>
                <c:pt idx="3">
                  <c:v>2259</c:v>
                </c:pt>
                <c:pt idx="4">
                  <c:v>5558</c:v>
                </c:pt>
              </c:numCache>
            </c:numRef>
          </c:val>
        </c:ser>
        <c:ser>
          <c:idx val="2"/>
          <c:order val="2"/>
          <c:tx>
            <c:strRef>
              <c:f>'106'!$E$1</c:f>
              <c:strCache>
                <c:ptCount val="1"/>
                <c:pt idx="0">
                  <c:v>留置數(D)</c:v>
                </c:pt>
              </c:strCache>
            </c:strRef>
          </c:tx>
          <c:spPr>
            <a:solidFill>
              <a:srgbClr val="FFFF00"/>
            </a:solidFill>
          </c:spPr>
          <c:invertIfNegative val="0"/>
          <c:dLbls>
            <c:showLegendKey val="0"/>
            <c:showVal val="1"/>
            <c:showCatName val="0"/>
            <c:showSerName val="0"/>
            <c:showPercent val="0"/>
            <c:showBubbleSize val="0"/>
            <c:showLeaderLines val="0"/>
          </c:dLbls>
          <c:cat>
            <c:strRef>
              <c:f>'106'!$B$2:$B$6</c:f>
              <c:strCache>
                <c:ptCount val="5"/>
                <c:pt idx="0">
                  <c:v>10年以下</c:v>
                </c:pt>
                <c:pt idx="1">
                  <c:v>11~15年</c:v>
                </c:pt>
                <c:pt idx="2">
                  <c:v>16~20年</c:v>
                </c:pt>
                <c:pt idx="3">
                  <c:v>21年以上</c:v>
                </c:pt>
                <c:pt idx="4">
                  <c:v>總計</c:v>
                </c:pt>
              </c:strCache>
            </c:strRef>
          </c:cat>
          <c:val>
            <c:numRef>
              <c:f>'106'!$E$2:$E$6</c:f>
              <c:numCache>
                <c:formatCode>General</c:formatCode>
                <c:ptCount val="5"/>
                <c:pt idx="0">
                  <c:v>244</c:v>
                </c:pt>
                <c:pt idx="1">
                  <c:v>92</c:v>
                </c:pt>
                <c:pt idx="2">
                  <c:v>219</c:v>
                </c:pt>
                <c:pt idx="3">
                  <c:v>1074</c:v>
                </c:pt>
                <c:pt idx="4">
                  <c:v>1629</c:v>
                </c:pt>
              </c:numCache>
            </c:numRef>
          </c:val>
        </c:ser>
        <c:dLbls>
          <c:showLegendKey val="0"/>
          <c:showVal val="0"/>
          <c:showCatName val="0"/>
          <c:showSerName val="0"/>
          <c:showPercent val="0"/>
          <c:showBubbleSize val="0"/>
        </c:dLbls>
        <c:gapWidth val="150"/>
        <c:axId val="431533056"/>
        <c:axId val="455698688"/>
      </c:barChart>
      <c:catAx>
        <c:axId val="431533056"/>
        <c:scaling>
          <c:orientation val="minMax"/>
        </c:scaling>
        <c:delete val="0"/>
        <c:axPos val="b"/>
        <c:numFmt formatCode="General" sourceLinked="1"/>
        <c:majorTickMark val="out"/>
        <c:minorTickMark val="none"/>
        <c:tickLblPos val="nextTo"/>
        <c:crossAx val="455698688"/>
        <c:crosses val="autoZero"/>
        <c:auto val="1"/>
        <c:lblAlgn val="ctr"/>
        <c:lblOffset val="100"/>
        <c:noMultiLvlLbl val="0"/>
      </c:catAx>
      <c:valAx>
        <c:axId val="455698688"/>
        <c:scaling>
          <c:orientation val="minMax"/>
        </c:scaling>
        <c:delete val="0"/>
        <c:axPos val="l"/>
        <c:majorGridlines/>
        <c:numFmt formatCode="General" sourceLinked="1"/>
        <c:majorTickMark val="out"/>
        <c:minorTickMark val="none"/>
        <c:tickLblPos val="nextTo"/>
        <c:crossAx val="431533056"/>
        <c:crosses val="autoZero"/>
        <c:crossBetween val="between"/>
      </c:valAx>
    </c:plotArea>
    <c:legend>
      <c:legendPos val="t"/>
      <c:layout>
        <c:manualLayout>
          <c:xMode val="edge"/>
          <c:yMode val="edge"/>
          <c:x val="0.25988393268169491"/>
          <c:y val="6.0407752328215457E-2"/>
          <c:w val="0.48023213463661019"/>
          <c:h val="8.5397297902574665E-2"/>
        </c:manualLayout>
      </c:layout>
      <c:overlay val="0"/>
      <c:spPr>
        <a:solidFill>
          <a:sysClr val="window" lastClr="FFFFFF"/>
        </a:solidFill>
      </c:spPr>
    </c:legend>
    <c:plotVisOnly val="1"/>
    <c:dispBlanksAs val="gap"/>
    <c:showDLblsOverMax val="0"/>
  </c:chart>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69766554511083"/>
          <c:y val="5.1400554097404488E-2"/>
          <c:w val="0.81573748802717905"/>
          <c:h val="0.82889289880431616"/>
        </c:manualLayout>
      </c:layout>
      <c:barChart>
        <c:barDir val="col"/>
        <c:grouping val="clustered"/>
        <c:varyColors val="0"/>
        <c:ser>
          <c:idx val="0"/>
          <c:order val="0"/>
          <c:tx>
            <c:strRef>
              <c:f>'106'!$G$1</c:f>
              <c:strCache>
                <c:ptCount val="1"/>
                <c:pt idx="0">
                  <c:v>檢查率(B/A)</c:v>
                </c:pt>
              </c:strCache>
            </c:strRef>
          </c:tx>
          <c:spPr>
            <a:solidFill>
              <a:srgbClr val="993366"/>
            </a:solidFill>
          </c:spPr>
          <c:invertIfNegative val="0"/>
          <c:cat>
            <c:strRef>
              <c:f>'106'!$F$2:$F$6</c:f>
              <c:strCache>
                <c:ptCount val="5"/>
                <c:pt idx="0">
                  <c:v>10年以下</c:v>
                </c:pt>
                <c:pt idx="1">
                  <c:v>11~15年</c:v>
                </c:pt>
                <c:pt idx="2">
                  <c:v>16~20年</c:v>
                </c:pt>
                <c:pt idx="3">
                  <c:v>21年以上</c:v>
                </c:pt>
                <c:pt idx="4">
                  <c:v>總計</c:v>
                </c:pt>
              </c:strCache>
            </c:strRef>
          </c:cat>
          <c:val>
            <c:numRef>
              <c:f>'106'!$G$2:$G$6</c:f>
              <c:numCache>
                <c:formatCode>0.00%</c:formatCode>
                <c:ptCount val="5"/>
                <c:pt idx="0">
                  <c:v>0.1789782654273534</c:v>
                </c:pt>
                <c:pt idx="1">
                  <c:v>0.19073315965761073</c:v>
                </c:pt>
                <c:pt idx="2">
                  <c:v>0.30413492927094671</c:v>
                </c:pt>
                <c:pt idx="3">
                  <c:v>0.64381789963786862</c:v>
                </c:pt>
                <c:pt idx="4">
                  <c:v>0.26420569329660237</c:v>
                </c:pt>
              </c:numCache>
            </c:numRef>
          </c:val>
        </c:ser>
        <c:ser>
          <c:idx val="1"/>
          <c:order val="1"/>
          <c:tx>
            <c:strRef>
              <c:f>'106'!$H$1</c:f>
              <c:strCache>
                <c:ptCount val="1"/>
                <c:pt idx="0">
                  <c:v>不合格率(C/B)</c:v>
                </c:pt>
              </c:strCache>
            </c:strRef>
          </c:tx>
          <c:spPr>
            <a:solidFill>
              <a:srgbClr val="9999FF"/>
            </a:solidFill>
          </c:spPr>
          <c:invertIfNegative val="0"/>
          <c:cat>
            <c:strRef>
              <c:f>'106'!$F$2:$F$6</c:f>
              <c:strCache>
                <c:ptCount val="5"/>
                <c:pt idx="0">
                  <c:v>10年以下</c:v>
                </c:pt>
                <c:pt idx="1">
                  <c:v>11~15年</c:v>
                </c:pt>
                <c:pt idx="2">
                  <c:v>16~20年</c:v>
                </c:pt>
                <c:pt idx="3">
                  <c:v>21年以上</c:v>
                </c:pt>
                <c:pt idx="4">
                  <c:v>總計</c:v>
                </c:pt>
              </c:strCache>
            </c:strRef>
          </c:cat>
          <c:val>
            <c:numRef>
              <c:f>'106'!$H$2:$H$6</c:f>
              <c:numCache>
                <c:formatCode>0.00%</c:formatCode>
                <c:ptCount val="5"/>
                <c:pt idx="0">
                  <c:v>0.65677469738383443</c:v>
                </c:pt>
                <c:pt idx="1">
                  <c:v>0.7141463414634146</c:v>
                </c:pt>
                <c:pt idx="2">
                  <c:v>0.79159212880143115</c:v>
                </c:pt>
                <c:pt idx="3">
                  <c:v>0.90759341100843716</c:v>
                </c:pt>
                <c:pt idx="4">
                  <c:v>0.77269567635200886</c:v>
                </c:pt>
              </c:numCache>
            </c:numRef>
          </c:val>
        </c:ser>
        <c:ser>
          <c:idx val="2"/>
          <c:order val="2"/>
          <c:tx>
            <c:strRef>
              <c:f>'106'!$I$1</c:f>
              <c:strCache>
                <c:ptCount val="1"/>
                <c:pt idx="0">
                  <c:v>留置率(D/B)</c:v>
                </c:pt>
              </c:strCache>
            </c:strRef>
          </c:tx>
          <c:spPr>
            <a:solidFill>
              <a:srgbClr val="FFFF00"/>
            </a:solidFill>
          </c:spPr>
          <c:invertIfNegative val="0"/>
          <c:cat>
            <c:strRef>
              <c:f>'106'!$F$2:$F$6</c:f>
              <c:strCache>
                <c:ptCount val="5"/>
                <c:pt idx="0">
                  <c:v>10年以下</c:v>
                </c:pt>
                <c:pt idx="1">
                  <c:v>11~15年</c:v>
                </c:pt>
                <c:pt idx="2">
                  <c:v>16~20年</c:v>
                </c:pt>
                <c:pt idx="3">
                  <c:v>21年以上</c:v>
                </c:pt>
                <c:pt idx="4">
                  <c:v>總計</c:v>
                </c:pt>
              </c:strCache>
            </c:strRef>
          </c:cat>
          <c:val>
            <c:numRef>
              <c:f>'106'!$I$2:$I$6</c:f>
              <c:numCache>
                <c:formatCode>0.00%</c:formatCode>
                <c:ptCount val="5"/>
                <c:pt idx="0">
                  <c:v>9.5275283092541976E-2</c:v>
                </c:pt>
                <c:pt idx="1">
                  <c:v>8.9756097560975606E-2</c:v>
                </c:pt>
                <c:pt idx="2">
                  <c:v>0.19588550983899822</c:v>
                </c:pt>
                <c:pt idx="3">
                  <c:v>0.43149859381277622</c:v>
                </c:pt>
                <c:pt idx="4">
                  <c:v>0.22647017934102601</c:v>
                </c:pt>
              </c:numCache>
            </c:numRef>
          </c:val>
        </c:ser>
        <c:dLbls>
          <c:showLegendKey val="0"/>
          <c:showVal val="0"/>
          <c:showCatName val="0"/>
          <c:showSerName val="0"/>
          <c:showPercent val="0"/>
          <c:showBubbleSize val="0"/>
        </c:dLbls>
        <c:gapWidth val="150"/>
        <c:axId val="465626624"/>
        <c:axId val="455700416"/>
      </c:barChart>
      <c:catAx>
        <c:axId val="465626624"/>
        <c:scaling>
          <c:orientation val="minMax"/>
        </c:scaling>
        <c:delete val="0"/>
        <c:axPos val="b"/>
        <c:numFmt formatCode="General" sourceLinked="1"/>
        <c:majorTickMark val="out"/>
        <c:minorTickMark val="none"/>
        <c:tickLblPos val="nextTo"/>
        <c:crossAx val="455700416"/>
        <c:crosses val="autoZero"/>
        <c:auto val="1"/>
        <c:lblAlgn val="ctr"/>
        <c:lblOffset val="100"/>
        <c:noMultiLvlLbl val="0"/>
      </c:catAx>
      <c:valAx>
        <c:axId val="455700416"/>
        <c:scaling>
          <c:orientation val="minMax"/>
        </c:scaling>
        <c:delete val="0"/>
        <c:axPos val="l"/>
        <c:majorGridlines/>
        <c:numFmt formatCode="0.00%" sourceLinked="1"/>
        <c:majorTickMark val="out"/>
        <c:minorTickMark val="none"/>
        <c:tickLblPos val="nextTo"/>
        <c:crossAx val="465626624"/>
        <c:crosses val="autoZero"/>
        <c:crossBetween val="between"/>
      </c:valAx>
    </c:plotArea>
    <c:legend>
      <c:legendPos val="t"/>
      <c:overlay val="0"/>
    </c:legend>
    <c:plotVisOnly val="1"/>
    <c:dispBlanksAs val="gap"/>
    <c:showDLblsOverMax val="0"/>
  </c:chart>
  <c:txPr>
    <a:bodyPr/>
    <a:lstStyle/>
    <a:p>
      <a:pPr>
        <a:defRPr>
          <a:latin typeface="標楷體" panose="03000509000000000000" pitchFamily="65" charset="-120"/>
          <a:ea typeface="標楷體" panose="03000509000000000000" pitchFamily="65" charset="-120"/>
        </a:defRPr>
      </a:pPr>
      <a:endParaRPr lang="zh-TW"/>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57552675927602"/>
          <c:y val="5.4080629301868237E-2"/>
          <c:w val="0.73163849984290052"/>
          <c:h val="0.6818104042304447"/>
        </c:manualLayout>
      </c:layout>
      <c:barChart>
        <c:barDir val="col"/>
        <c:grouping val="clustered"/>
        <c:varyColors val="0"/>
        <c:ser>
          <c:idx val="0"/>
          <c:order val="0"/>
          <c:tx>
            <c:strRef>
              <c:f>'106績效'!$A$3</c:f>
              <c:strCache>
                <c:ptCount val="1"/>
                <c:pt idx="0">
                  <c:v>計劃檢查艘數</c:v>
                </c:pt>
              </c:strCache>
            </c:strRef>
          </c:tx>
          <c:invertIfNegative val="0"/>
          <c:dLbls>
            <c:showLegendKey val="0"/>
            <c:showVal val="1"/>
            <c:showCatName val="0"/>
            <c:showSerName val="0"/>
            <c:showPercent val="0"/>
            <c:showBubbleSize val="0"/>
            <c:showLeaderLines val="0"/>
          </c:dLbls>
          <c:cat>
            <c:strRef>
              <c:f>'106績效'!$B$2:$F$2</c:f>
              <c:strCache>
                <c:ptCount val="5"/>
                <c:pt idx="0">
                  <c:v>第一季</c:v>
                </c:pt>
                <c:pt idx="1">
                  <c:v>第二季</c:v>
                </c:pt>
                <c:pt idx="2">
                  <c:v>第三季</c:v>
                </c:pt>
                <c:pt idx="3">
                  <c:v>第四季</c:v>
                </c:pt>
                <c:pt idx="4">
                  <c:v>合計</c:v>
                </c:pt>
              </c:strCache>
            </c:strRef>
          </c:cat>
          <c:val>
            <c:numRef>
              <c:f>'106績效'!$B$3:$F$3</c:f>
              <c:numCache>
                <c:formatCode>General</c:formatCode>
                <c:ptCount val="5"/>
                <c:pt idx="0">
                  <c:v>196</c:v>
                </c:pt>
                <c:pt idx="1">
                  <c:v>195</c:v>
                </c:pt>
                <c:pt idx="2">
                  <c:v>194</c:v>
                </c:pt>
                <c:pt idx="3">
                  <c:v>194</c:v>
                </c:pt>
                <c:pt idx="4">
                  <c:v>779</c:v>
                </c:pt>
              </c:numCache>
            </c:numRef>
          </c:val>
        </c:ser>
        <c:ser>
          <c:idx val="1"/>
          <c:order val="1"/>
          <c:tx>
            <c:strRef>
              <c:f>'106績效'!$A$4</c:f>
              <c:strCache>
                <c:ptCount val="1"/>
                <c:pt idx="0">
                  <c:v>實際檢查艘數</c:v>
                </c:pt>
              </c:strCache>
            </c:strRef>
          </c:tx>
          <c:invertIfNegative val="0"/>
          <c:dLbls>
            <c:showLegendKey val="0"/>
            <c:showVal val="1"/>
            <c:showCatName val="0"/>
            <c:showSerName val="0"/>
            <c:showPercent val="0"/>
            <c:showBubbleSize val="0"/>
            <c:showLeaderLines val="0"/>
          </c:dLbls>
          <c:cat>
            <c:strRef>
              <c:f>'106績效'!$B$2:$F$2</c:f>
              <c:strCache>
                <c:ptCount val="5"/>
                <c:pt idx="0">
                  <c:v>第一季</c:v>
                </c:pt>
                <c:pt idx="1">
                  <c:v>第二季</c:v>
                </c:pt>
                <c:pt idx="2">
                  <c:v>第三季</c:v>
                </c:pt>
                <c:pt idx="3">
                  <c:v>第四季</c:v>
                </c:pt>
                <c:pt idx="4">
                  <c:v>合計</c:v>
                </c:pt>
              </c:strCache>
            </c:strRef>
          </c:cat>
          <c:val>
            <c:numRef>
              <c:f>'106績效'!$B$4:$F$4</c:f>
              <c:numCache>
                <c:formatCode>General</c:formatCode>
                <c:ptCount val="5"/>
                <c:pt idx="0">
                  <c:v>207</c:v>
                </c:pt>
                <c:pt idx="1">
                  <c:v>213</c:v>
                </c:pt>
                <c:pt idx="2">
                  <c:v>206</c:v>
                </c:pt>
                <c:pt idx="3">
                  <c:v>185</c:v>
                </c:pt>
                <c:pt idx="4">
                  <c:v>811</c:v>
                </c:pt>
              </c:numCache>
            </c:numRef>
          </c:val>
        </c:ser>
        <c:dLbls>
          <c:showLegendKey val="0"/>
          <c:showVal val="0"/>
          <c:showCatName val="0"/>
          <c:showSerName val="0"/>
          <c:showPercent val="0"/>
          <c:showBubbleSize val="0"/>
        </c:dLbls>
        <c:gapWidth val="150"/>
        <c:axId val="465628160"/>
        <c:axId val="455699264"/>
      </c:barChart>
      <c:catAx>
        <c:axId val="465628160"/>
        <c:scaling>
          <c:orientation val="minMax"/>
        </c:scaling>
        <c:delete val="0"/>
        <c:axPos val="b"/>
        <c:majorTickMark val="none"/>
        <c:minorTickMark val="none"/>
        <c:tickLblPos val="nextTo"/>
        <c:crossAx val="455699264"/>
        <c:crosses val="autoZero"/>
        <c:auto val="1"/>
        <c:lblAlgn val="ctr"/>
        <c:lblOffset val="100"/>
        <c:noMultiLvlLbl val="0"/>
      </c:catAx>
      <c:valAx>
        <c:axId val="455699264"/>
        <c:scaling>
          <c:orientation val="minMax"/>
        </c:scaling>
        <c:delete val="0"/>
        <c:axPos val="l"/>
        <c:majorGridlines/>
        <c:numFmt formatCode="General" sourceLinked="1"/>
        <c:majorTickMark val="none"/>
        <c:minorTickMark val="none"/>
        <c:tickLblPos val="nextTo"/>
        <c:crossAx val="465628160"/>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2.9648916159236968E-2"/>
          <c:w val="0.89142328799809112"/>
          <c:h val="0.86915456528632606"/>
        </c:manualLayout>
      </c:layout>
      <c:barChart>
        <c:barDir val="col"/>
        <c:grouping val="clustered"/>
        <c:varyColors val="0"/>
        <c:ser>
          <c:idx val="0"/>
          <c:order val="0"/>
          <c:tx>
            <c:strRef>
              <c:f>'106年船齡'!$D$1</c:f>
              <c:strCache>
                <c:ptCount val="1"/>
                <c:pt idx="0">
                  <c:v>檢查數(B)</c:v>
                </c:pt>
              </c:strCache>
            </c:strRef>
          </c:tx>
          <c:spPr>
            <a:solidFill>
              <a:srgbClr val="993366"/>
            </a:solidFill>
          </c:spPr>
          <c:invertIfNegative val="0"/>
          <c:dLbls>
            <c:showLegendKey val="0"/>
            <c:showVal val="1"/>
            <c:showCatName val="0"/>
            <c:showSerName val="0"/>
            <c:showPercent val="0"/>
            <c:showBubbleSize val="0"/>
            <c:showLeaderLines val="0"/>
          </c:dLbls>
          <c:cat>
            <c:strRef>
              <c:f>'106年船齡'!$C$2:$C$5</c:f>
              <c:strCache>
                <c:ptCount val="4"/>
                <c:pt idx="0">
                  <c:v>10年以下</c:v>
                </c:pt>
                <c:pt idx="1">
                  <c:v>11~15年</c:v>
                </c:pt>
                <c:pt idx="2">
                  <c:v>16~20年</c:v>
                </c:pt>
                <c:pt idx="3">
                  <c:v>21年以上</c:v>
                </c:pt>
              </c:strCache>
            </c:strRef>
          </c:cat>
          <c:val>
            <c:numRef>
              <c:f>'106年船齡'!$D$2:$D$5</c:f>
              <c:numCache>
                <c:formatCode>General</c:formatCode>
                <c:ptCount val="4"/>
                <c:pt idx="0">
                  <c:v>327</c:v>
                </c:pt>
                <c:pt idx="1">
                  <c:v>169</c:v>
                </c:pt>
                <c:pt idx="2">
                  <c:v>140</c:v>
                </c:pt>
                <c:pt idx="3">
                  <c:v>175</c:v>
                </c:pt>
              </c:numCache>
            </c:numRef>
          </c:val>
        </c:ser>
        <c:ser>
          <c:idx val="1"/>
          <c:order val="1"/>
          <c:tx>
            <c:strRef>
              <c:f>'106年船齡'!$E$1</c:f>
              <c:strCache>
                <c:ptCount val="1"/>
                <c:pt idx="0">
                  <c:v>不合格數(C)</c:v>
                </c:pt>
              </c:strCache>
            </c:strRef>
          </c:tx>
          <c:spPr>
            <a:solidFill>
              <a:srgbClr val="00B0F0"/>
            </a:solidFill>
          </c:spPr>
          <c:invertIfNegative val="0"/>
          <c:dPt>
            <c:idx val="0"/>
            <c:invertIfNegative val="0"/>
            <c:bubble3D val="0"/>
            <c:spPr>
              <a:solidFill>
                <a:srgbClr val="9999FF"/>
              </a:solidFill>
            </c:spPr>
          </c:dPt>
          <c:dPt>
            <c:idx val="1"/>
            <c:invertIfNegative val="0"/>
            <c:bubble3D val="0"/>
            <c:spPr>
              <a:solidFill>
                <a:srgbClr val="9999FF"/>
              </a:solidFill>
            </c:spPr>
          </c:dPt>
          <c:dPt>
            <c:idx val="2"/>
            <c:invertIfNegative val="0"/>
            <c:bubble3D val="0"/>
            <c:spPr>
              <a:solidFill>
                <a:srgbClr val="9999FF"/>
              </a:solidFill>
            </c:spPr>
          </c:dPt>
          <c:dPt>
            <c:idx val="3"/>
            <c:invertIfNegative val="0"/>
            <c:bubble3D val="0"/>
            <c:spPr>
              <a:solidFill>
                <a:srgbClr val="9999FF"/>
              </a:solidFill>
            </c:spPr>
          </c:dPt>
          <c:dLbls>
            <c:showLegendKey val="0"/>
            <c:showVal val="1"/>
            <c:showCatName val="0"/>
            <c:showSerName val="0"/>
            <c:showPercent val="0"/>
            <c:showBubbleSize val="0"/>
            <c:showLeaderLines val="0"/>
          </c:dLbls>
          <c:cat>
            <c:strRef>
              <c:f>'106年船齡'!$C$2:$C$5</c:f>
              <c:strCache>
                <c:ptCount val="4"/>
                <c:pt idx="0">
                  <c:v>10年以下</c:v>
                </c:pt>
                <c:pt idx="1">
                  <c:v>11~15年</c:v>
                </c:pt>
                <c:pt idx="2">
                  <c:v>16~20年</c:v>
                </c:pt>
                <c:pt idx="3">
                  <c:v>21年以上</c:v>
                </c:pt>
              </c:strCache>
            </c:strRef>
          </c:cat>
          <c:val>
            <c:numRef>
              <c:f>'106年船齡'!$E$2:$E$5</c:f>
              <c:numCache>
                <c:formatCode>General</c:formatCode>
                <c:ptCount val="4"/>
                <c:pt idx="0">
                  <c:v>184</c:v>
                </c:pt>
                <c:pt idx="1">
                  <c:v>121</c:v>
                </c:pt>
                <c:pt idx="2">
                  <c:v>106</c:v>
                </c:pt>
                <c:pt idx="3">
                  <c:v>146</c:v>
                </c:pt>
              </c:numCache>
            </c:numRef>
          </c:val>
        </c:ser>
        <c:ser>
          <c:idx val="2"/>
          <c:order val="2"/>
          <c:tx>
            <c:strRef>
              <c:f>'106年船齡'!$F$1</c:f>
              <c:strCache>
                <c:ptCount val="1"/>
                <c:pt idx="0">
                  <c:v>留置數(D)</c:v>
                </c:pt>
              </c:strCache>
            </c:strRef>
          </c:tx>
          <c:spPr>
            <a:solidFill>
              <a:srgbClr val="FFFF00"/>
            </a:solidFill>
          </c:spPr>
          <c:invertIfNegative val="0"/>
          <c:dLbls>
            <c:showLegendKey val="0"/>
            <c:showVal val="1"/>
            <c:showCatName val="0"/>
            <c:showSerName val="0"/>
            <c:showPercent val="0"/>
            <c:showBubbleSize val="0"/>
            <c:showLeaderLines val="0"/>
          </c:dLbls>
          <c:cat>
            <c:strRef>
              <c:f>'106年船齡'!$C$2:$C$5</c:f>
              <c:strCache>
                <c:ptCount val="4"/>
                <c:pt idx="0">
                  <c:v>10年以下</c:v>
                </c:pt>
                <c:pt idx="1">
                  <c:v>11~15年</c:v>
                </c:pt>
                <c:pt idx="2">
                  <c:v>16~20年</c:v>
                </c:pt>
                <c:pt idx="3">
                  <c:v>21年以上</c:v>
                </c:pt>
              </c:strCache>
            </c:strRef>
          </c:cat>
          <c:val>
            <c:numRef>
              <c:f>'106年船齡'!$F$2:$F$5</c:f>
              <c:numCache>
                <c:formatCode>General</c:formatCode>
                <c:ptCount val="4"/>
                <c:pt idx="0">
                  <c:v>15</c:v>
                </c:pt>
                <c:pt idx="1">
                  <c:v>15</c:v>
                </c:pt>
                <c:pt idx="2">
                  <c:v>18</c:v>
                </c:pt>
                <c:pt idx="3">
                  <c:v>71</c:v>
                </c:pt>
              </c:numCache>
            </c:numRef>
          </c:val>
        </c:ser>
        <c:dLbls>
          <c:showLegendKey val="0"/>
          <c:showVal val="0"/>
          <c:showCatName val="0"/>
          <c:showSerName val="0"/>
          <c:showPercent val="0"/>
          <c:showBubbleSize val="0"/>
        </c:dLbls>
        <c:gapWidth val="150"/>
        <c:axId val="492220928"/>
        <c:axId val="455148672"/>
      </c:barChart>
      <c:catAx>
        <c:axId val="492220928"/>
        <c:scaling>
          <c:orientation val="minMax"/>
        </c:scaling>
        <c:delete val="0"/>
        <c:axPos val="b"/>
        <c:majorTickMark val="out"/>
        <c:minorTickMark val="none"/>
        <c:tickLblPos val="nextTo"/>
        <c:crossAx val="455148672"/>
        <c:crosses val="autoZero"/>
        <c:auto val="1"/>
        <c:lblAlgn val="ctr"/>
        <c:lblOffset val="100"/>
        <c:noMultiLvlLbl val="0"/>
      </c:catAx>
      <c:valAx>
        <c:axId val="455148672"/>
        <c:scaling>
          <c:orientation val="minMax"/>
        </c:scaling>
        <c:delete val="0"/>
        <c:axPos val="l"/>
        <c:majorGridlines/>
        <c:numFmt formatCode="General" sourceLinked="1"/>
        <c:majorTickMark val="out"/>
        <c:minorTickMark val="none"/>
        <c:tickLblPos val="nextTo"/>
        <c:crossAx val="492220928"/>
        <c:crosses val="autoZero"/>
        <c:crossBetween val="between"/>
      </c:valAx>
    </c:plotArea>
    <c:legend>
      <c:legendPos val="t"/>
      <c:layout>
        <c:manualLayout>
          <c:xMode val="edge"/>
          <c:yMode val="edge"/>
          <c:x val="0.27474747474747474"/>
          <c:y val="6.3076176613294524E-2"/>
          <c:w val="0.52121212121212124"/>
          <c:h val="7.7147016011644837E-2"/>
        </c:manualLayout>
      </c:layout>
      <c:overlay val="0"/>
    </c:legend>
    <c:plotVisOnly val="1"/>
    <c:dispBlanksAs val="gap"/>
    <c:showDLblsOverMax val="0"/>
  </c:chart>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50095498626052"/>
          <c:y val="3.8473502777964713E-2"/>
          <c:w val="0.84371126369615312"/>
          <c:h val="0.69935542245253524"/>
        </c:manualLayout>
      </c:layout>
      <c:barChart>
        <c:barDir val="col"/>
        <c:grouping val="clustered"/>
        <c:varyColors val="0"/>
        <c:ser>
          <c:idx val="0"/>
          <c:order val="0"/>
          <c:tx>
            <c:strRef>
              <c:f>'106年船齡'!$Q$1</c:f>
              <c:strCache>
                <c:ptCount val="1"/>
                <c:pt idx="0">
                  <c:v>檢查率(B/A)</c:v>
                </c:pt>
              </c:strCache>
            </c:strRef>
          </c:tx>
          <c:spPr>
            <a:solidFill>
              <a:srgbClr val="993366"/>
            </a:solidFill>
          </c:spPr>
          <c:invertIfNegative val="0"/>
          <c:cat>
            <c:multiLvlStrRef>
              <c:f>'106年船齡'!$O$2:$P$5</c:f>
              <c:multiLvlStrCache>
                <c:ptCount val="4"/>
                <c:lvl>
                  <c:pt idx="0">
                    <c:v>10年以下</c:v>
                  </c:pt>
                  <c:pt idx="1">
                    <c:v>11~15年</c:v>
                  </c:pt>
                  <c:pt idx="2">
                    <c:v>16~20年</c:v>
                  </c:pt>
                  <c:pt idx="3">
                    <c:v>21年以上</c:v>
                  </c:pt>
                </c:lvl>
                <c:lvl>
                  <c:pt idx="0">
                    <c:v>航港局</c:v>
                  </c:pt>
                </c:lvl>
              </c:multiLvlStrCache>
            </c:multiLvlStrRef>
          </c:cat>
          <c:val>
            <c:numRef>
              <c:f>'106年船齡'!$Q$2:$Q$5</c:f>
              <c:numCache>
                <c:formatCode>0.00%</c:formatCode>
                <c:ptCount val="4"/>
                <c:pt idx="0">
                  <c:v>0.10842175066312998</c:v>
                </c:pt>
                <c:pt idx="1">
                  <c:v>0.15089285714285713</c:v>
                </c:pt>
                <c:pt idx="2">
                  <c:v>0.23178807947019867</c:v>
                </c:pt>
                <c:pt idx="3">
                  <c:v>0.33206831119544594</c:v>
                </c:pt>
              </c:numCache>
            </c:numRef>
          </c:val>
        </c:ser>
        <c:ser>
          <c:idx val="1"/>
          <c:order val="1"/>
          <c:tx>
            <c:strRef>
              <c:f>'106年船齡'!$R$1</c:f>
              <c:strCache>
                <c:ptCount val="1"/>
                <c:pt idx="0">
                  <c:v>不合格率(C/B)</c:v>
                </c:pt>
              </c:strCache>
            </c:strRef>
          </c:tx>
          <c:spPr>
            <a:solidFill>
              <a:srgbClr val="9999FF"/>
            </a:solidFill>
          </c:spPr>
          <c:invertIfNegative val="0"/>
          <c:cat>
            <c:multiLvlStrRef>
              <c:f>'106年船齡'!$O$2:$P$5</c:f>
              <c:multiLvlStrCache>
                <c:ptCount val="4"/>
                <c:lvl>
                  <c:pt idx="0">
                    <c:v>10年以下</c:v>
                  </c:pt>
                  <c:pt idx="1">
                    <c:v>11~15年</c:v>
                  </c:pt>
                  <c:pt idx="2">
                    <c:v>16~20年</c:v>
                  </c:pt>
                  <c:pt idx="3">
                    <c:v>21年以上</c:v>
                  </c:pt>
                </c:lvl>
                <c:lvl>
                  <c:pt idx="0">
                    <c:v>航港局</c:v>
                  </c:pt>
                </c:lvl>
              </c:multiLvlStrCache>
            </c:multiLvlStrRef>
          </c:cat>
          <c:val>
            <c:numRef>
              <c:f>'106年船齡'!$R$2:$R$5</c:f>
              <c:numCache>
                <c:formatCode>0.00%</c:formatCode>
                <c:ptCount val="4"/>
                <c:pt idx="0">
                  <c:v>0.56269113149847094</c:v>
                </c:pt>
                <c:pt idx="1">
                  <c:v>0.71597633136094674</c:v>
                </c:pt>
                <c:pt idx="2">
                  <c:v>0.75714285714285712</c:v>
                </c:pt>
                <c:pt idx="3">
                  <c:v>0.8342857142857143</c:v>
                </c:pt>
              </c:numCache>
            </c:numRef>
          </c:val>
        </c:ser>
        <c:ser>
          <c:idx val="2"/>
          <c:order val="2"/>
          <c:tx>
            <c:strRef>
              <c:f>'106年船齡'!$S$1</c:f>
              <c:strCache>
                <c:ptCount val="1"/>
                <c:pt idx="0">
                  <c:v>留置率(D/B)</c:v>
                </c:pt>
              </c:strCache>
            </c:strRef>
          </c:tx>
          <c:spPr>
            <a:solidFill>
              <a:srgbClr val="FFFF00"/>
            </a:solidFill>
          </c:spPr>
          <c:invertIfNegative val="0"/>
          <c:cat>
            <c:multiLvlStrRef>
              <c:f>'106年船齡'!$O$2:$P$5</c:f>
              <c:multiLvlStrCache>
                <c:ptCount val="4"/>
                <c:lvl>
                  <c:pt idx="0">
                    <c:v>10年以下</c:v>
                  </c:pt>
                  <c:pt idx="1">
                    <c:v>11~15年</c:v>
                  </c:pt>
                  <c:pt idx="2">
                    <c:v>16~20年</c:v>
                  </c:pt>
                  <c:pt idx="3">
                    <c:v>21年以上</c:v>
                  </c:pt>
                </c:lvl>
                <c:lvl>
                  <c:pt idx="0">
                    <c:v>航港局</c:v>
                  </c:pt>
                </c:lvl>
              </c:multiLvlStrCache>
            </c:multiLvlStrRef>
          </c:cat>
          <c:val>
            <c:numRef>
              <c:f>'106年船齡'!$S$2:$S$5</c:f>
              <c:numCache>
                <c:formatCode>0.00%</c:formatCode>
                <c:ptCount val="4"/>
                <c:pt idx="0">
                  <c:v>4.5871559633027525E-2</c:v>
                </c:pt>
                <c:pt idx="1">
                  <c:v>8.8757396449704137E-2</c:v>
                </c:pt>
                <c:pt idx="2">
                  <c:v>0.12857142857142856</c:v>
                </c:pt>
                <c:pt idx="3">
                  <c:v>0.40571428571428569</c:v>
                </c:pt>
              </c:numCache>
            </c:numRef>
          </c:val>
        </c:ser>
        <c:dLbls>
          <c:showLegendKey val="0"/>
          <c:showVal val="0"/>
          <c:showCatName val="0"/>
          <c:showSerName val="0"/>
          <c:showPercent val="0"/>
          <c:showBubbleSize val="0"/>
        </c:dLbls>
        <c:gapWidth val="150"/>
        <c:axId val="431533568"/>
        <c:axId val="455150400"/>
      </c:barChart>
      <c:catAx>
        <c:axId val="431533568"/>
        <c:scaling>
          <c:orientation val="minMax"/>
        </c:scaling>
        <c:delete val="0"/>
        <c:axPos val="b"/>
        <c:majorTickMark val="out"/>
        <c:minorTickMark val="none"/>
        <c:tickLblPos val="nextTo"/>
        <c:crossAx val="455150400"/>
        <c:crosses val="autoZero"/>
        <c:auto val="1"/>
        <c:lblAlgn val="ctr"/>
        <c:lblOffset val="100"/>
        <c:noMultiLvlLbl val="0"/>
      </c:catAx>
      <c:valAx>
        <c:axId val="455150400"/>
        <c:scaling>
          <c:orientation val="minMax"/>
          <c:max val="1"/>
        </c:scaling>
        <c:delete val="0"/>
        <c:axPos val="l"/>
        <c:majorGridlines/>
        <c:numFmt formatCode="0.00%" sourceLinked="1"/>
        <c:majorTickMark val="out"/>
        <c:minorTickMark val="none"/>
        <c:tickLblPos val="nextTo"/>
        <c:crossAx val="431533568"/>
        <c:crosses val="autoZero"/>
        <c:crossBetween val="between"/>
      </c:valAx>
    </c:plotArea>
    <c:legend>
      <c:legendPos val="t"/>
      <c:overlay val="0"/>
    </c:legend>
    <c:plotVisOnly val="1"/>
    <c:dispBlanksAs val="gap"/>
    <c:showDLblsOverMax val="0"/>
  </c:chart>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49387387662308E-2"/>
          <c:y val="6.1173891725072829E-2"/>
          <c:w val="0.8934898678560329"/>
          <c:h val="0.82604184893554977"/>
        </c:manualLayout>
      </c:layout>
      <c:barChart>
        <c:barDir val="col"/>
        <c:grouping val="clustered"/>
        <c:varyColors val="0"/>
        <c:ser>
          <c:idx val="0"/>
          <c:order val="0"/>
          <c:tx>
            <c:strRef>
              <c:f>'106-in chinese '!$D$2</c:f>
              <c:strCache>
                <c:ptCount val="1"/>
                <c:pt idx="0">
                  <c:v>檢查數(B)</c:v>
                </c:pt>
              </c:strCache>
            </c:strRef>
          </c:tx>
          <c:spPr>
            <a:solidFill>
              <a:srgbClr val="993366"/>
            </a:solidFill>
          </c:spPr>
          <c:invertIfNegative val="0"/>
          <c:dLbls>
            <c:showLegendKey val="0"/>
            <c:showVal val="1"/>
            <c:showCatName val="0"/>
            <c:showSerName val="0"/>
            <c:showPercent val="0"/>
            <c:showBubbleSize val="0"/>
            <c:showLeaderLines val="0"/>
          </c:dLbls>
          <c:cat>
            <c:strRef>
              <c:f>'106-in chinese '!$C$3:$C$7</c:f>
              <c:strCache>
                <c:ptCount val="5"/>
                <c:pt idx="0">
                  <c:v>北部航務中心</c:v>
                </c:pt>
                <c:pt idx="1">
                  <c:v>中部航務中心</c:v>
                </c:pt>
                <c:pt idx="2">
                  <c:v>南部航務中心</c:v>
                </c:pt>
                <c:pt idx="3">
                  <c:v>東部航務中心</c:v>
                </c:pt>
                <c:pt idx="4">
                  <c:v>航港局</c:v>
                </c:pt>
              </c:strCache>
            </c:strRef>
          </c:cat>
          <c:val>
            <c:numRef>
              <c:f>'106-in chinese '!$D$3:$D$7</c:f>
              <c:numCache>
                <c:formatCode>General</c:formatCode>
                <c:ptCount val="5"/>
                <c:pt idx="0">
                  <c:v>186</c:v>
                </c:pt>
                <c:pt idx="1">
                  <c:v>216</c:v>
                </c:pt>
                <c:pt idx="2">
                  <c:v>345</c:v>
                </c:pt>
                <c:pt idx="3">
                  <c:v>64</c:v>
                </c:pt>
                <c:pt idx="4">
                  <c:v>811</c:v>
                </c:pt>
              </c:numCache>
            </c:numRef>
          </c:val>
        </c:ser>
        <c:ser>
          <c:idx val="1"/>
          <c:order val="1"/>
          <c:tx>
            <c:strRef>
              <c:f>'106-in chinese '!$E$2</c:f>
              <c:strCache>
                <c:ptCount val="1"/>
                <c:pt idx="0">
                  <c:v>不合格數(C)</c:v>
                </c:pt>
              </c:strCache>
            </c:strRef>
          </c:tx>
          <c:spPr>
            <a:solidFill>
              <a:srgbClr val="9999FF"/>
            </a:solidFill>
            <a:ln>
              <a:solidFill>
                <a:srgbClr val="00B0F0"/>
              </a:solidFill>
            </a:ln>
          </c:spPr>
          <c:invertIfNegative val="0"/>
          <c:dLbls>
            <c:showLegendKey val="0"/>
            <c:showVal val="1"/>
            <c:showCatName val="0"/>
            <c:showSerName val="0"/>
            <c:showPercent val="0"/>
            <c:showBubbleSize val="0"/>
            <c:showLeaderLines val="0"/>
          </c:dLbls>
          <c:cat>
            <c:strRef>
              <c:f>'106-in chinese '!$C$3:$C$7</c:f>
              <c:strCache>
                <c:ptCount val="5"/>
                <c:pt idx="0">
                  <c:v>北部航務中心</c:v>
                </c:pt>
                <c:pt idx="1">
                  <c:v>中部航務中心</c:v>
                </c:pt>
                <c:pt idx="2">
                  <c:v>南部航務中心</c:v>
                </c:pt>
                <c:pt idx="3">
                  <c:v>東部航務中心</c:v>
                </c:pt>
                <c:pt idx="4">
                  <c:v>航港局</c:v>
                </c:pt>
              </c:strCache>
            </c:strRef>
          </c:cat>
          <c:val>
            <c:numRef>
              <c:f>'106-in chinese '!$E$3:$E$7</c:f>
              <c:numCache>
                <c:formatCode>General</c:formatCode>
                <c:ptCount val="5"/>
                <c:pt idx="0">
                  <c:v>119</c:v>
                </c:pt>
                <c:pt idx="1">
                  <c:v>173</c:v>
                </c:pt>
                <c:pt idx="2">
                  <c:v>244</c:v>
                </c:pt>
                <c:pt idx="3">
                  <c:v>21</c:v>
                </c:pt>
                <c:pt idx="4">
                  <c:v>557</c:v>
                </c:pt>
              </c:numCache>
            </c:numRef>
          </c:val>
        </c:ser>
        <c:ser>
          <c:idx val="2"/>
          <c:order val="2"/>
          <c:tx>
            <c:strRef>
              <c:f>'106-in chinese '!$F$2</c:f>
              <c:strCache>
                <c:ptCount val="1"/>
                <c:pt idx="0">
                  <c:v>留置數(D)</c:v>
                </c:pt>
              </c:strCache>
            </c:strRef>
          </c:tx>
          <c:spPr>
            <a:solidFill>
              <a:srgbClr val="FFFF00"/>
            </a:solidFill>
          </c:spPr>
          <c:invertIfNegative val="0"/>
          <c:dLbls>
            <c:showLegendKey val="0"/>
            <c:showVal val="1"/>
            <c:showCatName val="0"/>
            <c:showSerName val="0"/>
            <c:showPercent val="0"/>
            <c:showBubbleSize val="0"/>
            <c:showLeaderLines val="0"/>
          </c:dLbls>
          <c:cat>
            <c:strRef>
              <c:f>'106-in chinese '!$C$3:$C$7</c:f>
              <c:strCache>
                <c:ptCount val="5"/>
                <c:pt idx="0">
                  <c:v>北部航務中心</c:v>
                </c:pt>
                <c:pt idx="1">
                  <c:v>中部航務中心</c:v>
                </c:pt>
                <c:pt idx="2">
                  <c:v>南部航務中心</c:v>
                </c:pt>
                <c:pt idx="3">
                  <c:v>東部航務中心</c:v>
                </c:pt>
                <c:pt idx="4">
                  <c:v>航港局</c:v>
                </c:pt>
              </c:strCache>
            </c:strRef>
          </c:cat>
          <c:val>
            <c:numRef>
              <c:f>'106-in chinese '!$F$3:$F$7</c:f>
              <c:numCache>
                <c:formatCode>General</c:formatCode>
                <c:ptCount val="5"/>
                <c:pt idx="0">
                  <c:v>19</c:v>
                </c:pt>
                <c:pt idx="1">
                  <c:v>42</c:v>
                </c:pt>
                <c:pt idx="2">
                  <c:v>57</c:v>
                </c:pt>
                <c:pt idx="3">
                  <c:v>1</c:v>
                </c:pt>
                <c:pt idx="4">
                  <c:v>119</c:v>
                </c:pt>
              </c:numCache>
            </c:numRef>
          </c:val>
        </c:ser>
        <c:dLbls>
          <c:showLegendKey val="0"/>
          <c:showVal val="0"/>
          <c:showCatName val="0"/>
          <c:showSerName val="0"/>
          <c:showPercent val="0"/>
          <c:showBubbleSize val="0"/>
        </c:dLbls>
        <c:gapWidth val="150"/>
        <c:axId val="465627136"/>
        <c:axId val="455152128"/>
      </c:barChart>
      <c:catAx>
        <c:axId val="465627136"/>
        <c:scaling>
          <c:orientation val="minMax"/>
        </c:scaling>
        <c:delete val="0"/>
        <c:axPos val="b"/>
        <c:majorTickMark val="out"/>
        <c:minorTickMark val="none"/>
        <c:tickLblPos val="nextTo"/>
        <c:crossAx val="455152128"/>
        <c:crosses val="autoZero"/>
        <c:auto val="1"/>
        <c:lblAlgn val="ctr"/>
        <c:lblOffset val="100"/>
        <c:noMultiLvlLbl val="0"/>
      </c:catAx>
      <c:valAx>
        <c:axId val="455152128"/>
        <c:scaling>
          <c:orientation val="minMax"/>
        </c:scaling>
        <c:delete val="0"/>
        <c:axPos val="l"/>
        <c:majorGridlines/>
        <c:numFmt formatCode="General" sourceLinked="1"/>
        <c:majorTickMark val="out"/>
        <c:minorTickMark val="none"/>
        <c:tickLblPos val="nextTo"/>
        <c:crossAx val="465627136"/>
        <c:crosses val="autoZero"/>
        <c:crossBetween val="between"/>
      </c:valAx>
    </c:plotArea>
    <c:legend>
      <c:legendPos val="t"/>
      <c:layout>
        <c:manualLayout>
          <c:xMode val="edge"/>
          <c:yMode val="edge"/>
          <c:x val="0.22136857443659499"/>
          <c:y val="6.3492063492063489E-2"/>
          <c:w val="0.4463207496735071"/>
          <c:h val="7.7391972344920304E-2"/>
        </c:manualLayout>
      </c:layout>
      <c:overlay val="0"/>
    </c:legend>
    <c:plotVisOnly val="1"/>
    <c:dispBlanksAs val="gap"/>
    <c:showDLblsOverMax val="0"/>
  </c:chart>
  <c:txPr>
    <a:bodyPr/>
    <a:lstStyle/>
    <a:p>
      <a:pPr>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11351465682173"/>
          <c:y val="6.1462525517643626E-2"/>
          <c:w val="0.75515441819772522"/>
          <c:h val="0.8236610527850684"/>
        </c:manualLayout>
      </c:layout>
      <c:barChart>
        <c:barDir val="col"/>
        <c:grouping val="clustered"/>
        <c:varyColors val="0"/>
        <c:ser>
          <c:idx val="0"/>
          <c:order val="0"/>
          <c:tx>
            <c:strRef>
              <c:f>'106-in chinese '!$H$2</c:f>
              <c:strCache>
                <c:ptCount val="1"/>
                <c:pt idx="0">
                  <c:v>檢查率(B/A)</c:v>
                </c:pt>
              </c:strCache>
            </c:strRef>
          </c:tx>
          <c:spPr>
            <a:solidFill>
              <a:srgbClr val="993366"/>
            </a:solidFill>
          </c:spPr>
          <c:invertIfNegative val="0"/>
          <c:dLbls>
            <c:showLegendKey val="0"/>
            <c:showVal val="1"/>
            <c:showCatName val="0"/>
            <c:showSerName val="0"/>
            <c:showPercent val="0"/>
            <c:showBubbleSize val="0"/>
            <c:showLeaderLines val="0"/>
          </c:dLbls>
          <c:cat>
            <c:strRef>
              <c:f>'106-in chinese '!$G$3:$G$7</c:f>
              <c:strCache>
                <c:ptCount val="5"/>
                <c:pt idx="0">
                  <c:v>北部航務中心</c:v>
                </c:pt>
                <c:pt idx="1">
                  <c:v>中部航務中心</c:v>
                </c:pt>
                <c:pt idx="2">
                  <c:v>南部航務中心</c:v>
                </c:pt>
                <c:pt idx="3">
                  <c:v>東部航務中心</c:v>
                </c:pt>
                <c:pt idx="4">
                  <c:v>航港局</c:v>
                </c:pt>
              </c:strCache>
            </c:strRef>
          </c:cat>
          <c:val>
            <c:numRef>
              <c:f>'106-in chinese '!$H$3:$H$7</c:f>
              <c:numCache>
                <c:formatCode>0.00%</c:formatCode>
                <c:ptCount val="5"/>
                <c:pt idx="0">
                  <c:v>0.14519906323185011</c:v>
                </c:pt>
                <c:pt idx="1">
                  <c:v>0.12668621700879765</c:v>
                </c:pt>
                <c:pt idx="2">
                  <c:v>9.6611593391206951E-2</c:v>
                </c:pt>
                <c:pt idx="3">
                  <c:v>0.33333333333333331</c:v>
                </c:pt>
                <c:pt idx="4">
                  <c:v>0.1539775963546611</c:v>
                </c:pt>
              </c:numCache>
            </c:numRef>
          </c:val>
        </c:ser>
        <c:ser>
          <c:idx val="1"/>
          <c:order val="1"/>
          <c:tx>
            <c:strRef>
              <c:f>'106-in chinese '!$I$2</c:f>
              <c:strCache>
                <c:ptCount val="1"/>
                <c:pt idx="0">
                  <c:v>不合格率(C/B)</c:v>
                </c:pt>
              </c:strCache>
            </c:strRef>
          </c:tx>
          <c:spPr>
            <a:solidFill>
              <a:srgbClr val="9999FF"/>
            </a:solidFill>
          </c:spPr>
          <c:invertIfNegative val="0"/>
          <c:dLbls>
            <c:showLegendKey val="0"/>
            <c:showVal val="1"/>
            <c:showCatName val="0"/>
            <c:showSerName val="0"/>
            <c:showPercent val="0"/>
            <c:showBubbleSize val="0"/>
            <c:showLeaderLines val="0"/>
          </c:dLbls>
          <c:cat>
            <c:strRef>
              <c:f>'106-in chinese '!$G$3:$G$7</c:f>
              <c:strCache>
                <c:ptCount val="5"/>
                <c:pt idx="0">
                  <c:v>北部航務中心</c:v>
                </c:pt>
                <c:pt idx="1">
                  <c:v>中部航務中心</c:v>
                </c:pt>
                <c:pt idx="2">
                  <c:v>南部航務中心</c:v>
                </c:pt>
                <c:pt idx="3">
                  <c:v>東部航務中心</c:v>
                </c:pt>
                <c:pt idx="4">
                  <c:v>航港局</c:v>
                </c:pt>
              </c:strCache>
            </c:strRef>
          </c:cat>
          <c:val>
            <c:numRef>
              <c:f>'106-in chinese '!$I$3:$I$7</c:f>
              <c:numCache>
                <c:formatCode>0.00%</c:formatCode>
                <c:ptCount val="5"/>
                <c:pt idx="0">
                  <c:v>0.63978494623655913</c:v>
                </c:pt>
                <c:pt idx="1">
                  <c:v>0.80092592592592593</c:v>
                </c:pt>
                <c:pt idx="2">
                  <c:v>0.70724637681159419</c:v>
                </c:pt>
                <c:pt idx="3">
                  <c:v>0.328125</c:v>
                </c:pt>
                <c:pt idx="4">
                  <c:v>0.68680641183723801</c:v>
                </c:pt>
              </c:numCache>
            </c:numRef>
          </c:val>
        </c:ser>
        <c:ser>
          <c:idx val="2"/>
          <c:order val="2"/>
          <c:tx>
            <c:strRef>
              <c:f>'106-in chinese '!$J$2</c:f>
              <c:strCache>
                <c:ptCount val="1"/>
                <c:pt idx="0">
                  <c:v>留置率(D/B)</c:v>
                </c:pt>
              </c:strCache>
            </c:strRef>
          </c:tx>
          <c:spPr>
            <a:solidFill>
              <a:srgbClr val="FFFF00"/>
            </a:solidFill>
          </c:spPr>
          <c:invertIfNegative val="0"/>
          <c:dLbls>
            <c:showLegendKey val="0"/>
            <c:showVal val="1"/>
            <c:showCatName val="0"/>
            <c:showSerName val="0"/>
            <c:showPercent val="0"/>
            <c:showBubbleSize val="0"/>
            <c:showLeaderLines val="0"/>
          </c:dLbls>
          <c:cat>
            <c:strRef>
              <c:f>'106-in chinese '!$G$3:$G$7</c:f>
              <c:strCache>
                <c:ptCount val="5"/>
                <c:pt idx="0">
                  <c:v>北部航務中心</c:v>
                </c:pt>
                <c:pt idx="1">
                  <c:v>中部航務中心</c:v>
                </c:pt>
                <c:pt idx="2">
                  <c:v>南部航務中心</c:v>
                </c:pt>
                <c:pt idx="3">
                  <c:v>東部航務中心</c:v>
                </c:pt>
                <c:pt idx="4">
                  <c:v>航港局</c:v>
                </c:pt>
              </c:strCache>
            </c:strRef>
          </c:cat>
          <c:val>
            <c:numRef>
              <c:f>'106-in chinese '!$J$3:$J$7</c:f>
              <c:numCache>
                <c:formatCode>0.00%</c:formatCode>
                <c:ptCount val="5"/>
                <c:pt idx="0">
                  <c:v>0.10215053763440861</c:v>
                </c:pt>
                <c:pt idx="1">
                  <c:v>0.19444444444444445</c:v>
                </c:pt>
                <c:pt idx="2">
                  <c:v>0.16521739130434782</c:v>
                </c:pt>
                <c:pt idx="3">
                  <c:v>1.5625E-2</c:v>
                </c:pt>
                <c:pt idx="4">
                  <c:v>0.14673242909987669</c:v>
                </c:pt>
              </c:numCache>
            </c:numRef>
          </c:val>
        </c:ser>
        <c:dLbls>
          <c:showLegendKey val="0"/>
          <c:showVal val="0"/>
          <c:showCatName val="0"/>
          <c:showSerName val="0"/>
          <c:showPercent val="0"/>
          <c:showBubbleSize val="0"/>
        </c:dLbls>
        <c:gapWidth val="150"/>
        <c:axId val="431529984"/>
        <c:axId val="455153856"/>
      </c:barChart>
      <c:catAx>
        <c:axId val="431529984"/>
        <c:scaling>
          <c:orientation val="minMax"/>
        </c:scaling>
        <c:delete val="0"/>
        <c:axPos val="b"/>
        <c:majorTickMark val="out"/>
        <c:minorTickMark val="none"/>
        <c:tickLblPos val="nextTo"/>
        <c:crossAx val="455153856"/>
        <c:crosses val="autoZero"/>
        <c:auto val="1"/>
        <c:lblAlgn val="ctr"/>
        <c:lblOffset val="100"/>
        <c:noMultiLvlLbl val="0"/>
      </c:catAx>
      <c:valAx>
        <c:axId val="455153856"/>
        <c:scaling>
          <c:orientation val="minMax"/>
        </c:scaling>
        <c:delete val="0"/>
        <c:axPos val="l"/>
        <c:majorGridlines/>
        <c:numFmt formatCode="0.00%" sourceLinked="1"/>
        <c:majorTickMark val="out"/>
        <c:minorTickMark val="none"/>
        <c:tickLblPos val="nextTo"/>
        <c:crossAx val="431529984"/>
        <c:crosses val="autoZero"/>
        <c:crossBetween val="between"/>
      </c:valAx>
    </c:plotArea>
    <c:legend>
      <c:legendPos val="t"/>
      <c:layout>
        <c:manualLayout>
          <c:xMode val="edge"/>
          <c:yMode val="edge"/>
          <c:x val="0.19578610366011939"/>
          <c:y val="0"/>
          <c:w val="0.58411263649742151"/>
          <c:h val="7.8537839020122485E-2"/>
        </c:manualLayout>
      </c:layout>
      <c:overlay val="0"/>
    </c:legend>
    <c:plotVisOnly val="1"/>
    <c:dispBlanksAs val="gap"/>
    <c:showDLblsOverMax val="0"/>
  </c:chart>
  <c:txPr>
    <a:bodyPr/>
    <a:lstStyle/>
    <a:p>
      <a:pPr>
        <a:defRPr sz="10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106</a:t>
            </a:r>
            <a:r>
              <a:rPr lang="zh-TW"/>
              <a:t>年</a:t>
            </a:r>
            <a:r>
              <a:rPr lang="en-US"/>
              <a:t>--107</a:t>
            </a:r>
            <a:r>
              <a:rPr lang="zh-TW"/>
              <a:t>年目標及實際檢查艘數 </a:t>
            </a:r>
          </a:p>
        </c:rich>
      </c:tx>
      <c:layout>
        <c:manualLayout>
          <c:xMode val="edge"/>
          <c:yMode val="edge"/>
          <c:x val="0.28755387002597593"/>
          <c:y val="2.3185564374885125E-2"/>
        </c:manualLayout>
      </c:layout>
      <c:overlay val="0"/>
    </c:title>
    <c:autoTitleDeleted val="0"/>
    <c:plotArea>
      <c:layout>
        <c:manualLayout>
          <c:layoutTarget val="inner"/>
          <c:xMode val="edge"/>
          <c:yMode val="edge"/>
          <c:x val="0.12200841843459524"/>
          <c:y val="0.1363229873274151"/>
          <c:w val="0.73095279028986004"/>
          <c:h val="0.36958070684377747"/>
        </c:manualLayout>
      </c:layout>
      <c:barChart>
        <c:barDir val="col"/>
        <c:grouping val="clustered"/>
        <c:varyColors val="0"/>
        <c:ser>
          <c:idx val="0"/>
          <c:order val="0"/>
          <c:tx>
            <c:strRef>
              <c:f>'106-107季目標 '!$B$2</c:f>
              <c:strCache>
                <c:ptCount val="1"/>
                <c:pt idx="0">
                  <c:v>106年度實際檢查艘數</c:v>
                </c:pt>
              </c:strCache>
            </c:strRef>
          </c:tx>
          <c:invertIfNegative val="0"/>
          <c:cat>
            <c:strRef>
              <c:f>'106-107季目標 '!$C$1:$G$1</c:f>
              <c:strCache>
                <c:ptCount val="5"/>
                <c:pt idx="0">
                  <c:v>第一季</c:v>
                </c:pt>
                <c:pt idx="1">
                  <c:v>第二季</c:v>
                </c:pt>
                <c:pt idx="2">
                  <c:v>第三季</c:v>
                </c:pt>
                <c:pt idx="3">
                  <c:v>第四季</c:v>
                </c:pt>
                <c:pt idx="4">
                  <c:v>全年</c:v>
                </c:pt>
              </c:strCache>
            </c:strRef>
          </c:cat>
          <c:val>
            <c:numRef>
              <c:f>'106-107季目標 '!$C$2:$G$2</c:f>
              <c:numCache>
                <c:formatCode>General</c:formatCode>
                <c:ptCount val="5"/>
                <c:pt idx="0">
                  <c:v>207</c:v>
                </c:pt>
                <c:pt idx="1">
                  <c:v>213</c:v>
                </c:pt>
                <c:pt idx="2">
                  <c:v>206</c:v>
                </c:pt>
                <c:pt idx="3">
                  <c:v>185</c:v>
                </c:pt>
                <c:pt idx="4">
                  <c:v>811</c:v>
                </c:pt>
              </c:numCache>
            </c:numRef>
          </c:val>
        </c:ser>
        <c:ser>
          <c:idx val="1"/>
          <c:order val="1"/>
          <c:tx>
            <c:strRef>
              <c:f>'106-107季目標 '!$B$3</c:f>
              <c:strCache>
                <c:ptCount val="1"/>
                <c:pt idx="0">
                  <c:v>106年度目標檢查艘數</c:v>
                </c:pt>
              </c:strCache>
            </c:strRef>
          </c:tx>
          <c:invertIfNegative val="0"/>
          <c:cat>
            <c:strRef>
              <c:f>'106-107季目標 '!$C$1:$G$1</c:f>
              <c:strCache>
                <c:ptCount val="5"/>
                <c:pt idx="0">
                  <c:v>第一季</c:v>
                </c:pt>
                <c:pt idx="1">
                  <c:v>第二季</c:v>
                </c:pt>
                <c:pt idx="2">
                  <c:v>第三季</c:v>
                </c:pt>
                <c:pt idx="3">
                  <c:v>第四季</c:v>
                </c:pt>
                <c:pt idx="4">
                  <c:v>全年</c:v>
                </c:pt>
              </c:strCache>
            </c:strRef>
          </c:cat>
          <c:val>
            <c:numRef>
              <c:f>'106-107季目標 '!$C$3:$G$3</c:f>
              <c:numCache>
                <c:formatCode>General</c:formatCode>
                <c:ptCount val="5"/>
                <c:pt idx="0">
                  <c:v>196</c:v>
                </c:pt>
                <c:pt idx="1">
                  <c:v>195</c:v>
                </c:pt>
                <c:pt idx="2">
                  <c:v>194</c:v>
                </c:pt>
                <c:pt idx="3">
                  <c:v>194</c:v>
                </c:pt>
                <c:pt idx="4">
                  <c:v>779</c:v>
                </c:pt>
              </c:numCache>
            </c:numRef>
          </c:val>
        </c:ser>
        <c:ser>
          <c:idx val="2"/>
          <c:order val="2"/>
          <c:tx>
            <c:strRef>
              <c:f>'106-107季目標 '!$B$4</c:f>
              <c:strCache>
                <c:ptCount val="1"/>
                <c:pt idx="0">
                  <c:v>107年度目標檢查艘數</c:v>
                </c:pt>
              </c:strCache>
            </c:strRef>
          </c:tx>
          <c:invertIfNegative val="0"/>
          <c:cat>
            <c:strRef>
              <c:f>'106-107季目標 '!$C$1:$G$1</c:f>
              <c:strCache>
                <c:ptCount val="5"/>
                <c:pt idx="0">
                  <c:v>第一季</c:v>
                </c:pt>
                <c:pt idx="1">
                  <c:v>第二季</c:v>
                </c:pt>
                <c:pt idx="2">
                  <c:v>第三季</c:v>
                </c:pt>
                <c:pt idx="3">
                  <c:v>第四季</c:v>
                </c:pt>
                <c:pt idx="4">
                  <c:v>全年</c:v>
                </c:pt>
              </c:strCache>
            </c:strRef>
          </c:cat>
          <c:val>
            <c:numRef>
              <c:f>'106-107季目標 '!$C$4:$G$4</c:f>
              <c:numCache>
                <c:formatCode>General</c:formatCode>
                <c:ptCount val="5"/>
                <c:pt idx="0">
                  <c:v>202</c:v>
                </c:pt>
                <c:pt idx="1">
                  <c:v>202</c:v>
                </c:pt>
                <c:pt idx="2">
                  <c:v>201</c:v>
                </c:pt>
                <c:pt idx="3">
                  <c:v>200</c:v>
                </c:pt>
                <c:pt idx="4">
                  <c:v>805</c:v>
                </c:pt>
              </c:numCache>
            </c:numRef>
          </c:val>
        </c:ser>
        <c:dLbls>
          <c:showLegendKey val="0"/>
          <c:showVal val="0"/>
          <c:showCatName val="0"/>
          <c:showSerName val="0"/>
          <c:showPercent val="0"/>
          <c:showBubbleSize val="0"/>
        </c:dLbls>
        <c:gapWidth val="150"/>
        <c:axId val="492223488"/>
        <c:axId val="455701568"/>
      </c:barChart>
      <c:catAx>
        <c:axId val="492223488"/>
        <c:scaling>
          <c:orientation val="minMax"/>
        </c:scaling>
        <c:delete val="0"/>
        <c:axPos val="b"/>
        <c:majorTickMark val="none"/>
        <c:minorTickMark val="none"/>
        <c:tickLblPos val="nextTo"/>
        <c:crossAx val="455701568"/>
        <c:crosses val="autoZero"/>
        <c:auto val="1"/>
        <c:lblAlgn val="ctr"/>
        <c:lblOffset val="100"/>
        <c:noMultiLvlLbl val="0"/>
      </c:catAx>
      <c:valAx>
        <c:axId val="455701568"/>
        <c:scaling>
          <c:orientation val="minMax"/>
        </c:scaling>
        <c:delete val="0"/>
        <c:axPos val="l"/>
        <c:majorGridlines/>
        <c:numFmt formatCode="General" sourceLinked="1"/>
        <c:majorTickMark val="none"/>
        <c:minorTickMark val="none"/>
        <c:tickLblPos val="nextTo"/>
        <c:crossAx val="492223488"/>
        <c:crosses val="autoZero"/>
        <c:crossBetween val="between"/>
      </c:valAx>
      <c:dTable>
        <c:showHorzBorder val="1"/>
        <c:showVertBorder val="1"/>
        <c:showOutline val="1"/>
        <c:showKeys val="1"/>
      </c:dTable>
    </c:plotArea>
    <c:plotVisOnly val="1"/>
    <c:dispBlanksAs val="zero"/>
    <c:showDLblsOverMax val="0"/>
  </c:chart>
  <c:txPr>
    <a:bodyPr/>
    <a:lstStyle/>
    <a:p>
      <a:pPr>
        <a:defRPr sz="9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106</a:t>
            </a:r>
            <a:r>
              <a:rPr lang="zh-TW"/>
              <a:t>年</a:t>
            </a:r>
            <a:r>
              <a:rPr lang="en-US"/>
              <a:t>--107</a:t>
            </a:r>
            <a:r>
              <a:rPr lang="zh-TW"/>
              <a:t>年目標及實際檢查艘數 </a:t>
            </a:r>
          </a:p>
        </c:rich>
      </c:tx>
      <c:layout>
        <c:manualLayout>
          <c:xMode val="edge"/>
          <c:yMode val="edge"/>
          <c:x val="0.25532307638155433"/>
          <c:y val="2.3205969723306824E-2"/>
        </c:manualLayout>
      </c:layout>
      <c:overlay val="0"/>
    </c:title>
    <c:autoTitleDeleted val="0"/>
    <c:plotArea>
      <c:layout>
        <c:manualLayout>
          <c:layoutTarget val="inner"/>
          <c:xMode val="edge"/>
          <c:yMode val="edge"/>
          <c:x val="9.8354852204609794E-2"/>
          <c:y val="0.1317061821565933"/>
          <c:w val="0.73095279028986004"/>
          <c:h val="0.36958070684377747"/>
        </c:manualLayout>
      </c:layout>
      <c:barChart>
        <c:barDir val="col"/>
        <c:grouping val="clustered"/>
        <c:varyColors val="0"/>
        <c:ser>
          <c:idx val="0"/>
          <c:order val="0"/>
          <c:tx>
            <c:strRef>
              <c:f>'106-107各中心目標'!$B$2</c:f>
              <c:strCache>
                <c:ptCount val="1"/>
                <c:pt idx="0">
                  <c:v>106年度實際檢查艘數</c:v>
                </c:pt>
              </c:strCache>
            </c:strRef>
          </c:tx>
          <c:invertIfNegative val="0"/>
          <c:cat>
            <c:strRef>
              <c:f>'106-107各中心目標'!$C$1:$G$1</c:f>
              <c:strCache>
                <c:ptCount val="5"/>
                <c:pt idx="0">
                  <c:v>北航</c:v>
                </c:pt>
                <c:pt idx="1">
                  <c:v>中航</c:v>
                </c:pt>
                <c:pt idx="2">
                  <c:v>南航</c:v>
                </c:pt>
                <c:pt idx="3">
                  <c:v>東航</c:v>
                </c:pt>
                <c:pt idx="4">
                  <c:v>合計</c:v>
                </c:pt>
              </c:strCache>
            </c:strRef>
          </c:cat>
          <c:val>
            <c:numRef>
              <c:f>'106-107各中心目標'!$C$2:$G$2</c:f>
              <c:numCache>
                <c:formatCode>General</c:formatCode>
                <c:ptCount val="5"/>
                <c:pt idx="0">
                  <c:v>186</c:v>
                </c:pt>
                <c:pt idx="1">
                  <c:v>216</c:v>
                </c:pt>
                <c:pt idx="2">
                  <c:v>345</c:v>
                </c:pt>
                <c:pt idx="3">
                  <c:v>64</c:v>
                </c:pt>
                <c:pt idx="4">
                  <c:v>811</c:v>
                </c:pt>
              </c:numCache>
            </c:numRef>
          </c:val>
        </c:ser>
        <c:ser>
          <c:idx val="1"/>
          <c:order val="1"/>
          <c:tx>
            <c:strRef>
              <c:f>'106-107各中心目標'!$B$3</c:f>
              <c:strCache>
                <c:ptCount val="1"/>
                <c:pt idx="0">
                  <c:v>106年度目標檢查艘數</c:v>
                </c:pt>
              </c:strCache>
            </c:strRef>
          </c:tx>
          <c:invertIfNegative val="0"/>
          <c:cat>
            <c:strRef>
              <c:f>'106-107各中心目標'!$C$1:$G$1</c:f>
              <c:strCache>
                <c:ptCount val="5"/>
                <c:pt idx="0">
                  <c:v>北航</c:v>
                </c:pt>
                <c:pt idx="1">
                  <c:v>中航</c:v>
                </c:pt>
                <c:pt idx="2">
                  <c:v>南航</c:v>
                </c:pt>
                <c:pt idx="3">
                  <c:v>東航</c:v>
                </c:pt>
                <c:pt idx="4">
                  <c:v>合計</c:v>
                </c:pt>
              </c:strCache>
            </c:strRef>
          </c:cat>
          <c:val>
            <c:numRef>
              <c:f>'106-107各中心目標'!$C$3:$G$3</c:f>
              <c:numCache>
                <c:formatCode>General</c:formatCode>
                <c:ptCount val="5"/>
                <c:pt idx="0">
                  <c:v>176</c:v>
                </c:pt>
                <c:pt idx="1">
                  <c:v>208</c:v>
                </c:pt>
                <c:pt idx="2">
                  <c:v>333</c:v>
                </c:pt>
                <c:pt idx="3">
                  <c:v>62</c:v>
                </c:pt>
                <c:pt idx="4">
                  <c:v>779</c:v>
                </c:pt>
              </c:numCache>
            </c:numRef>
          </c:val>
        </c:ser>
        <c:ser>
          <c:idx val="2"/>
          <c:order val="2"/>
          <c:tx>
            <c:strRef>
              <c:f>'106-107各中心目標'!$B$4</c:f>
              <c:strCache>
                <c:ptCount val="1"/>
                <c:pt idx="0">
                  <c:v>107年度目標檢查艘數</c:v>
                </c:pt>
              </c:strCache>
            </c:strRef>
          </c:tx>
          <c:invertIfNegative val="0"/>
          <c:cat>
            <c:strRef>
              <c:f>'106-107各中心目標'!$C$1:$G$1</c:f>
              <c:strCache>
                <c:ptCount val="5"/>
                <c:pt idx="0">
                  <c:v>北航</c:v>
                </c:pt>
                <c:pt idx="1">
                  <c:v>中航</c:v>
                </c:pt>
                <c:pt idx="2">
                  <c:v>南航</c:v>
                </c:pt>
                <c:pt idx="3">
                  <c:v>東航</c:v>
                </c:pt>
                <c:pt idx="4">
                  <c:v>合計</c:v>
                </c:pt>
              </c:strCache>
            </c:strRef>
          </c:cat>
          <c:val>
            <c:numRef>
              <c:f>'106-107各中心目標'!$C$4:$G$4</c:f>
              <c:numCache>
                <c:formatCode>General</c:formatCode>
                <c:ptCount val="5"/>
                <c:pt idx="0">
                  <c:v>182</c:v>
                </c:pt>
                <c:pt idx="1">
                  <c:v>215</c:v>
                </c:pt>
                <c:pt idx="2">
                  <c:v>344</c:v>
                </c:pt>
                <c:pt idx="3">
                  <c:v>64</c:v>
                </c:pt>
                <c:pt idx="4">
                  <c:v>805</c:v>
                </c:pt>
              </c:numCache>
            </c:numRef>
          </c:val>
        </c:ser>
        <c:dLbls>
          <c:showLegendKey val="0"/>
          <c:showVal val="0"/>
          <c:showCatName val="0"/>
          <c:showSerName val="0"/>
          <c:showPercent val="0"/>
          <c:showBubbleSize val="0"/>
        </c:dLbls>
        <c:gapWidth val="150"/>
        <c:axId val="494948352"/>
        <c:axId val="455703296"/>
      </c:barChart>
      <c:catAx>
        <c:axId val="494948352"/>
        <c:scaling>
          <c:orientation val="minMax"/>
        </c:scaling>
        <c:delete val="0"/>
        <c:axPos val="b"/>
        <c:majorTickMark val="none"/>
        <c:minorTickMark val="none"/>
        <c:tickLblPos val="nextTo"/>
        <c:crossAx val="455703296"/>
        <c:crosses val="autoZero"/>
        <c:auto val="1"/>
        <c:lblAlgn val="ctr"/>
        <c:lblOffset val="100"/>
        <c:noMultiLvlLbl val="0"/>
      </c:catAx>
      <c:valAx>
        <c:axId val="455703296"/>
        <c:scaling>
          <c:orientation val="minMax"/>
        </c:scaling>
        <c:delete val="0"/>
        <c:axPos val="l"/>
        <c:majorGridlines/>
        <c:numFmt formatCode="General" sourceLinked="1"/>
        <c:majorTickMark val="none"/>
        <c:minorTickMark val="none"/>
        <c:tickLblPos val="nextTo"/>
        <c:crossAx val="494948352"/>
        <c:crosses val="autoZero"/>
        <c:crossBetween val="between"/>
      </c:valAx>
      <c:dTable>
        <c:showHorzBorder val="1"/>
        <c:showVertBorder val="1"/>
        <c:showOutline val="1"/>
        <c:showKeys val="1"/>
      </c:dTable>
    </c:plotArea>
    <c:plotVisOnly val="1"/>
    <c:dispBlanksAs val="zero"/>
    <c:showDLblsOverMax val="0"/>
  </c:chart>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0.04121</cdr:x>
      <cdr:y>0.41432</cdr:y>
    </cdr:from>
    <cdr:to>
      <cdr:x>0.07731</cdr:x>
      <cdr:y>0.54947</cdr:y>
    </cdr:to>
    <cdr:sp macro="" textlink="">
      <cdr:nvSpPr>
        <cdr:cNvPr id="2" name="文字方塊 1"/>
        <cdr:cNvSpPr txBox="1"/>
      </cdr:nvSpPr>
      <cdr:spPr>
        <a:xfrm xmlns:a="http://schemas.openxmlformats.org/drawingml/2006/main">
          <a:off x="259080" y="1139190"/>
          <a:ext cx="228599"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a:p>
      </cdr:txBody>
    </cdr:sp>
  </cdr:relSizeAnchor>
  <cdr:relSizeAnchor xmlns:cdr="http://schemas.openxmlformats.org/drawingml/2006/chartDrawing">
    <cdr:from>
      <cdr:x>0</cdr:x>
      <cdr:y>0.40876</cdr:y>
    </cdr:from>
    <cdr:to>
      <cdr:x>0.03999</cdr:x>
      <cdr:y>0.55478</cdr:y>
    </cdr:to>
    <cdr:sp macro="" textlink="">
      <cdr:nvSpPr>
        <cdr:cNvPr id="3" name="文字方塊 2"/>
        <cdr:cNvSpPr txBox="1"/>
      </cdr:nvSpPr>
      <cdr:spPr>
        <a:xfrm xmlns:a="http://schemas.openxmlformats.org/drawingml/2006/main">
          <a:off x="0" y="1123950"/>
          <a:ext cx="251460" cy="40386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100">
              <a:latin typeface="標楷體" panose="03000509000000000000" pitchFamily="65" charset="-120"/>
              <a:ea typeface="標楷體" panose="03000509000000000000" pitchFamily="65" charset="-120"/>
            </a:rPr>
            <a:t>艘數</a:t>
          </a:r>
        </a:p>
      </cdr:txBody>
    </cdr:sp>
  </cdr:relSizeAnchor>
</c:userShapes>
</file>

<file path=word/drawings/drawing2.xml><?xml version="1.0" encoding="utf-8"?>
<c:userShapes xmlns:c="http://schemas.openxmlformats.org/drawingml/2006/chart">
  <cdr:relSizeAnchor xmlns:cdr="http://schemas.openxmlformats.org/drawingml/2006/chartDrawing">
    <cdr:from>
      <cdr:x>0.01256</cdr:x>
      <cdr:y>0.44407</cdr:y>
    </cdr:from>
    <cdr:to>
      <cdr:x>0.05905</cdr:x>
      <cdr:y>0.67054</cdr:y>
    </cdr:to>
    <cdr:sp macro="" textlink="">
      <cdr:nvSpPr>
        <cdr:cNvPr id="3" name="文字方塊 2"/>
        <cdr:cNvSpPr txBox="1"/>
      </cdr:nvSpPr>
      <cdr:spPr>
        <a:xfrm xmlns:a="http://schemas.openxmlformats.org/drawingml/2006/main">
          <a:off x="76200" y="1211580"/>
          <a:ext cx="281940" cy="63246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r>
            <a:rPr lang="zh-TW" altLang="en-US" sz="1100"/>
            <a:t>百分比</a:t>
          </a:r>
        </a:p>
      </cdr:txBody>
    </cdr:sp>
  </cdr:relSizeAnchor>
  <cdr:relSizeAnchor xmlns:cdr="http://schemas.openxmlformats.org/drawingml/2006/chartDrawing">
    <cdr:from>
      <cdr:x>0.01256</cdr:x>
      <cdr:y>0.44407</cdr:y>
    </cdr:from>
    <cdr:to>
      <cdr:x>0.05905</cdr:x>
      <cdr:y>0.67054</cdr:y>
    </cdr:to>
    <cdr:sp macro="" textlink="">
      <cdr:nvSpPr>
        <cdr:cNvPr id="2" name="文字方塊 2"/>
        <cdr:cNvSpPr txBox="1"/>
      </cdr:nvSpPr>
      <cdr:spPr>
        <a:xfrm xmlns:a="http://schemas.openxmlformats.org/drawingml/2006/main">
          <a:off x="76200" y="1211580"/>
          <a:ext cx="281940" cy="63246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r>
            <a:rPr lang="zh-TW" altLang="en-US" sz="1100">
              <a:latin typeface="標楷體" panose="03000509000000000000" pitchFamily="65" charset="-120"/>
              <a:ea typeface="標楷體" panose="03000509000000000000" pitchFamily="65" charset="-120"/>
            </a:rPr>
            <a:t>百分比</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FF01-DF72-4B12-A2A3-4E572A5D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4144</Words>
  <Characters>23623</Characters>
  <Application>Microsoft Office Word</Application>
  <DocSecurity>0</DocSecurity>
  <Lines>196</Lines>
  <Paragraphs>55</Paragraphs>
  <ScaleCrop>false</ScaleCrop>
  <Company/>
  <LinksUpToDate>false</LinksUpToDate>
  <CharactersWithSpaces>27712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徐國平</dc:creator>
  <cp:lastModifiedBy>徐國平</cp:lastModifiedBy>
  <cp:revision>2</cp:revision>
  <cp:lastPrinted>2018-05-28T08:59:00Z</cp:lastPrinted>
  <dcterms:created xsi:type="dcterms:W3CDTF">2018-06-05T03:31:00Z</dcterms:created>
  <dcterms:modified xsi:type="dcterms:W3CDTF">2018-06-05T03:31:00Z</dcterms:modified>
</cp:coreProperties>
</file>