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7" w:rsidRDefault="00835F17" w:rsidP="00835F17">
      <w:pPr>
        <w:rPr>
          <w:rFonts w:ascii="標楷體" w:hAnsi="標楷體" w:hint="eastAsia"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995"/>
        <w:gridCol w:w="1302"/>
        <w:gridCol w:w="1253"/>
        <w:gridCol w:w="3061"/>
        <w:gridCol w:w="536"/>
        <w:gridCol w:w="1704"/>
      </w:tblGrid>
      <w:tr w:rsidR="00835F17" w:rsidRPr="00E803C5" w:rsidTr="005633B8">
        <w:tc>
          <w:tcPr>
            <w:tcW w:w="5000" w:type="pct"/>
            <w:gridSpan w:val="7"/>
            <w:shd w:val="clear" w:color="auto" w:fill="auto"/>
          </w:tcPr>
          <w:p w:rsidR="00835F17" w:rsidRPr="00E803C5" w:rsidRDefault="00835F17" w:rsidP="005633B8">
            <w:pPr>
              <w:spacing w:line="480" w:lineRule="exact"/>
              <w:jc w:val="center"/>
              <w:rPr>
                <w:rFonts w:ascii="標楷體" w:hAnsi="標楷體" w:hint="eastAsia"/>
                <w:sz w:val="36"/>
                <w:szCs w:val="36"/>
              </w:rPr>
            </w:pPr>
            <w:r w:rsidRPr="00E803C5">
              <w:rPr>
                <w:rFonts w:ascii="標楷體" w:hAnsi="標楷體" w:hint="eastAsia"/>
                <w:sz w:val="36"/>
                <w:szCs w:val="36"/>
              </w:rPr>
              <w:t>交通部航港局</w:t>
            </w:r>
            <w:bookmarkStart w:id="0" w:name="_GoBack"/>
            <w:r w:rsidRPr="00E803C5">
              <w:rPr>
                <w:rFonts w:ascii="標楷體" w:hAnsi="標楷體" w:hint="eastAsia"/>
                <w:sz w:val="36"/>
                <w:szCs w:val="36"/>
              </w:rPr>
              <w:t>船舶理</w:t>
            </w:r>
            <w:proofErr w:type="gramStart"/>
            <w:r w:rsidRPr="00E803C5">
              <w:rPr>
                <w:rFonts w:ascii="標楷體" w:hAnsi="標楷體" w:hint="eastAsia"/>
                <w:sz w:val="36"/>
                <w:szCs w:val="36"/>
              </w:rPr>
              <w:t>貨業換</w:t>
            </w:r>
            <w:proofErr w:type="gramEnd"/>
            <w:r w:rsidRPr="00E803C5">
              <w:rPr>
                <w:rFonts w:ascii="標楷體" w:hAnsi="標楷體" w:hint="eastAsia"/>
                <w:sz w:val="36"/>
                <w:szCs w:val="36"/>
              </w:rPr>
              <w:t>（補）發及註銷許可證申請表</w:t>
            </w:r>
            <w:bookmarkEnd w:id="0"/>
          </w:p>
          <w:p w:rsidR="00835F17" w:rsidRPr="00E803C5" w:rsidRDefault="00835F17" w:rsidP="005633B8">
            <w:pPr>
              <w:spacing w:line="480" w:lineRule="exact"/>
              <w:jc w:val="right"/>
              <w:rPr>
                <w:rFonts w:ascii="標楷體" w:hAnsi="標楷體"/>
              </w:rPr>
            </w:pPr>
            <w:r w:rsidRPr="00E803C5">
              <w:rPr>
                <w:rFonts w:ascii="標楷體" w:hAnsi="標楷體" w:hint="eastAsia"/>
              </w:rPr>
              <w:t xml:space="preserve">　　年　　月　　日</w:t>
            </w:r>
          </w:p>
        </w:tc>
      </w:tr>
      <w:tr w:rsidR="00835F17" w:rsidRPr="00E803C5" w:rsidTr="005633B8">
        <w:trPr>
          <w:trHeight w:val="455"/>
        </w:trPr>
        <w:tc>
          <w:tcPr>
            <w:tcW w:w="1534" w:type="pct"/>
            <w:gridSpan w:val="3"/>
            <w:shd w:val="clear" w:color="auto" w:fill="auto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申  請  事  項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應　驗　送　之　附　件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 xml:space="preserve">備    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註</w:t>
            </w:r>
            <w:proofErr w:type="gramEnd"/>
          </w:p>
        </w:tc>
      </w:tr>
      <w:tr w:rsidR="00835F17" w:rsidRPr="00E803C5" w:rsidTr="005633B8">
        <w:trPr>
          <w:trHeight w:val="944"/>
        </w:trPr>
        <w:tc>
          <w:tcPr>
            <w:tcW w:w="315" w:type="pct"/>
            <w:vMerge w:val="restart"/>
            <w:shd w:val="clear" w:color="auto" w:fill="auto"/>
            <w:textDirection w:val="tbRlV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換發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ind w:left="281" w:hangingChars="117" w:hanging="281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□公司（或行號）組織變更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:rsidR="00835F17" w:rsidRPr="00FE1B9D" w:rsidRDefault="00835F17" w:rsidP="005633B8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一、公司章程及變更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登記表影本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各二份。</w:t>
            </w:r>
          </w:p>
          <w:p w:rsidR="00835F17" w:rsidRPr="00FE1B9D" w:rsidRDefault="00835F17" w:rsidP="005633B8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二、換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（並繳交舊證）。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835F17" w:rsidRPr="00FE1B9D" w:rsidRDefault="00835F17" w:rsidP="005633B8">
            <w:pPr>
              <w:ind w:left="540" w:rightChars="-44" w:right="-123" w:hangingChars="225" w:hanging="5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一、請於申請項目欄內打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ˇ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 xml:space="preserve">註明。 </w:t>
            </w:r>
          </w:p>
          <w:p w:rsidR="00835F17" w:rsidRPr="00FE1B9D" w:rsidRDefault="00835F17" w:rsidP="005633B8">
            <w:pPr>
              <w:ind w:left="540" w:rightChars="-44" w:right="-123" w:hangingChars="225" w:hanging="5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二、非公司組織者，免附公司章程。</w:t>
            </w:r>
          </w:p>
          <w:p w:rsidR="00835F17" w:rsidRPr="00FE1B9D" w:rsidRDefault="00835F17" w:rsidP="005633B8">
            <w:pPr>
              <w:ind w:left="540" w:rightChars="-44" w:right="-123" w:hangingChars="225" w:hanging="5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三、各項變更請於辦妥變更登記後三十日內申報換發許可證。</w:t>
            </w:r>
          </w:p>
          <w:p w:rsidR="00835F17" w:rsidRPr="00FE1B9D" w:rsidRDefault="00835F17" w:rsidP="005633B8">
            <w:pPr>
              <w:ind w:left="540" w:rightChars="-44" w:right="-123" w:hangingChars="225" w:hanging="5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四、換（補）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證費新台幣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一仟元。</w:t>
            </w:r>
          </w:p>
        </w:tc>
      </w:tr>
      <w:tr w:rsidR="00835F17" w:rsidRPr="00E803C5" w:rsidTr="005633B8">
        <w:trPr>
          <w:trHeight w:val="849"/>
        </w:trPr>
        <w:tc>
          <w:tcPr>
            <w:tcW w:w="315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360" w:lineRule="exact"/>
              <w:ind w:left="281" w:hangingChars="117" w:hanging="281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□公司（或行號）名稱變更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835F17" w:rsidRPr="00FE1B9D" w:rsidRDefault="00835F17" w:rsidP="005633B8">
            <w:pPr>
              <w:spacing w:line="300" w:lineRule="exact"/>
              <w:ind w:right="-32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一、公司章程及變更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登記表影本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各二份。</w:t>
            </w:r>
          </w:p>
          <w:p w:rsidR="00835F17" w:rsidRPr="00FE1B9D" w:rsidRDefault="00835F17" w:rsidP="005633B8">
            <w:pPr>
              <w:spacing w:line="30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二、換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（並繳交舊證）。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spacing w:line="360" w:lineRule="exact"/>
              <w:ind w:left="252" w:rightChars="-44" w:right="-123" w:hangingChars="105" w:hanging="252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692"/>
        </w:trPr>
        <w:tc>
          <w:tcPr>
            <w:tcW w:w="315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320" w:lineRule="exact"/>
              <w:ind w:left="293" w:rightChars="-47" w:right="-132" w:hangingChars="122" w:hanging="293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□代表人</w:t>
            </w:r>
          </w:p>
          <w:p w:rsidR="00835F17" w:rsidRPr="00FE1B9D" w:rsidRDefault="00835F17" w:rsidP="005633B8">
            <w:pPr>
              <w:spacing w:line="320" w:lineRule="exact"/>
              <w:ind w:rightChars="-47" w:right="-132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（或負責人）變更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835F17" w:rsidRPr="00FE1B9D" w:rsidRDefault="00835F17" w:rsidP="005633B8">
            <w:pPr>
              <w:spacing w:line="30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一、公司章程及變更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登記表影本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各二份。</w:t>
            </w:r>
          </w:p>
          <w:p w:rsidR="00835F17" w:rsidRPr="00FE1B9D" w:rsidRDefault="00835F17" w:rsidP="005633B8">
            <w:pPr>
              <w:spacing w:line="32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二、身分證明文件影本二份。</w:t>
            </w:r>
          </w:p>
          <w:p w:rsidR="00835F17" w:rsidRPr="00FE1B9D" w:rsidRDefault="00835F17" w:rsidP="005633B8">
            <w:pPr>
              <w:tabs>
                <w:tab w:val="left" w:pos="4725"/>
              </w:tabs>
              <w:spacing w:line="32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三、換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（並繳交舊證）。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716"/>
        </w:trPr>
        <w:tc>
          <w:tcPr>
            <w:tcW w:w="315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320" w:lineRule="exact"/>
              <w:ind w:left="343" w:rightChars="-47" w:right="-132" w:hangingChars="143" w:hanging="343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□資本額變更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835F17" w:rsidRPr="00FE1B9D" w:rsidRDefault="00835F17" w:rsidP="005633B8">
            <w:pPr>
              <w:spacing w:line="30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一、公司章程及變更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登記表影本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各二份。</w:t>
            </w:r>
          </w:p>
          <w:p w:rsidR="00835F17" w:rsidRPr="00FE1B9D" w:rsidRDefault="00835F17" w:rsidP="005633B8">
            <w:pPr>
              <w:spacing w:line="32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二、換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（並繳交舊證）。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841"/>
        </w:trPr>
        <w:tc>
          <w:tcPr>
            <w:tcW w:w="315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360" w:lineRule="exact"/>
              <w:ind w:left="302" w:rightChars="-47" w:right="-132" w:hangingChars="126" w:hanging="302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□公司（或行號）</w:t>
            </w:r>
          </w:p>
          <w:p w:rsidR="00835F17" w:rsidRPr="00FE1B9D" w:rsidRDefault="00835F17" w:rsidP="005633B8">
            <w:pPr>
              <w:spacing w:line="360" w:lineRule="exact"/>
              <w:ind w:left="302" w:rightChars="-47" w:right="-132" w:hangingChars="126" w:hanging="302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 xml:space="preserve">  地址變更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835F17" w:rsidRPr="00FE1B9D" w:rsidRDefault="00835F17" w:rsidP="005633B8">
            <w:pPr>
              <w:spacing w:line="30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一、公司章程及變更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登記表影本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各二份。</w:t>
            </w:r>
          </w:p>
          <w:p w:rsidR="00835F17" w:rsidRPr="00FE1B9D" w:rsidRDefault="00835F17" w:rsidP="005633B8">
            <w:pPr>
              <w:spacing w:line="320" w:lineRule="exact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二、換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（並繳交舊證）。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667"/>
        </w:trPr>
        <w:tc>
          <w:tcPr>
            <w:tcW w:w="315" w:type="pct"/>
            <w:vMerge w:val="restart"/>
            <w:shd w:val="clear" w:color="auto" w:fill="auto"/>
            <w:textDirection w:val="tbRlV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補發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ind w:rightChars="-47" w:right="-132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□許可證遺失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:rsidR="00835F17" w:rsidRPr="00FE1B9D" w:rsidRDefault="00835F17" w:rsidP="005633B8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補發證費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1003"/>
        </w:trPr>
        <w:tc>
          <w:tcPr>
            <w:tcW w:w="315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360" w:lineRule="exact"/>
              <w:ind w:left="317" w:rightChars="-47" w:right="-132" w:hangingChars="132" w:hanging="317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□許可證毀損滅失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320" w:lineRule="exact"/>
              <w:rPr>
                <w:rFonts w:ascii="標楷體" w:hAnsi="標楷體" w:hint="eastAsia"/>
                <w:sz w:val="24"/>
                <w:szCs w:val="24"/>
              </w:rPr>
            </w:pP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補發證費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1007"/>
        </w:trPr>
        <w:tc>
          <w:tcPr>
            <w:tcW w:w="315" w:type="pct"/>
            <w:shd w:val="clear" w:color="auto" w:fill="auto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註銷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ind w:rightChars="-47" w:right="-132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□註銷許可證</w:t>
            </w:r>
          </w:p>
        </w:tc>
        <w:tc>
          <w:tcPr>
            <w:tcW w:w="2565" w:type="pct"/>
            <w:gridSpan w:val="3"/>
            <w:shd w:val="clear" w:color="auto" w:fill="auto"/>
            <w:vAlign w:val="center"/>
          </w:tcPr>
          <w:p w:rsidR="00835F17" w:rsidRPr="00FE1B9D" w:rsidRDefault="00835F17" w:rsidP="005633B8">
            <w:pPr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繳交原領許可證正本。</w:t>
            </w:r>
          </w:p>
        </w:tc>
        <w:tc>
          <w:tcPr>
            <w:tcW w:w="901" w:type="pct"/>
            <w:vMerge/>
            <w:shd w:val="clear" w:color="auto" w:fill="auto"/>
          </w:tcPr>
          <w:p w:rsidR="00835F17" w:rsidRPr="00FE1B9D" w:rsidRDefault="00835F17" w:rsidP="005633B8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994"/>
        </w:trPr>
        <w:tc>
          <w:tcPr>
            <w:tcW w:w="844" w:type="pct"/>
            <w:gridSpan w:val="2"/>
            <w:vMerge w:val="restart"/>
            <w:shd w:val="clear" w:color="auto" w:fill="auto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申請組織及</w:t>
            </w:r>
          </w:p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代表人</w:t>
            </w:r>
          </w:p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（或負責人）</w:t>
            </w:r>
          </w:p>
        </w:tc>
        <w:tc>
          <w:tcPr>
            <w:tcW w:w="1354" w:type="pct"/>
            <w:gridSpan w:val="2"/>
            <w:vMerge w:val="restart"/>
            <w:shd w:val="clear" w:color="auto" w:fill="auto"/>
            <w:vAlign w:val="bottom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（簽章）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835F17" w:rsidRPr="00FE1B9D" w:rsidRDefault="00835F17" w:rsidP="005633B8">
            <w:pPr>
              <w:ind w:rightChars="-45" w:right="-126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許可證字號及核准文號</w:t>
            </w:r>
          </w:p>
        </w:tc>
        <w:tc>
          <w:tcPr>
            <w:tcW w:w="1188" w:type="pct"/>
            <w:gridSpan w:val="2"/>
            <w:shd w:val="clear" w:color="auto" w:fill="auto"/>
          </w:tcPr>
          <w:p w:rsidR="00835F17" w:rsidRPr="00FE1B9D" w:rsidRDefault="00835F17" w:rsidP="005633B8">
            <w:pPr>
              <w:ind w:right="480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1263"/>
        </w:trPr>
        <w:tc>
          <w:tcPr>
            <w:tcW w:w="844" w:type="pct"/>
            <w:gridSpan w:val="2"/>
            <w:vMerge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354" w:type="pct"/>
            <w:gridSpan w:val="2"/>
            <w:vMerge/>
            <w:shd w:val="clear" w:color="auto" w:fill="auto"/>
            <w:vAlign w:val="bottom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835F17" w:rsidRPr="00FE1B9D" w:rsidRDefault="00835F17" w:rsidP="005633B8">
            <w:pPr>
              <w:ind w:rightChars="-45" w:right="-126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公司（或行號）地址及電話</w:t>
            </w:r>
          </w:p>
        </w:tc>
        <w:tc>
          <w:tcPr>
            <w:tcW w:w="1188" w:type="pct"/>
            <w:gridSpan w:val="2"/>
            <w:shd w:val="clear" w:color="auto" w:fill="auto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835F17" w:rsidRPr="00E803C5" w:rsidTr="005633B8">
        <w:trPr>
          <w:trHeight w:val="1976"/>
        </w:trPr>
        <w:tc>
          <w:tcPr>
            <w:tcW w:w="844" w:type="pct"/>
            <w:gridSpan w:val="2"/>
            <w:shd w:val="clear" w:color="auto" w:fill="auto"/>
            <w:vAlign w:val="center"/>
          </w:tcPr>
          <w:p w:rsidR="00835F17" w:rsidRPr="00FE1B9D" w:rsidRDefault="00835F17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審核意見</w:t>
            </w:r>
          </w:p>
        </w:tc>
        <w:tc>
          <w:tcPr>
            <w:tcW w:w="4156" w:type="pct"/>
            <w:gridSpan w:val="5"/>
            <w:shd w:val="clear" w:color="auto" w:fill="auto"/>
            <w:vAlign w:val="center"/>
          </w:tcPr>
          <w:p w:rsidR="00835F17" w:rsidRPr="00FE1B9D" w:rsidRDefault="00835F17" w:rsidP="005633B8">
            <w:pPr>
              <w:spacing w:line="720" w:lineRule="exact"/>
              <w:ind w:right="480"/>
              <w:rPr>
                <w:rFonts w:ascii="標楷體" w:hAnsi="標楷體" w:hint="eastAsia"/>
                <w:sz w:val="24"/>
                <w:szCs w:val="24"/>
              </w:rPr>
            </w:pPr>
          </w:p>
        </w:tc>
      </w:tr>
    </w:tbl>
    <w:p w:rsidR="00835F17" w:rsidRPr="00680F7B" w:rsidRDefault="00835F17" w:rsidP="00835F17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附註：紙張規格A4。</w:t>
      </w:r>
    </w:p>
    <w:p w:rsidR="00431E63" w:rsidRDefault="00431E63" w:rsidP="00835F17">
      <w:pPr>
        <w:rPr>
          <w:rFonts w:hint="eastAsia"/>
        </w:rPr>
      </w:pPr>
    </w:p>
    <w:p w:rsidR="00835F17" w:rsidRDefault="00835F17" w:rsidP="00835F17">
      <w:pPr>
        <w:rPr>
          <w:rFonts w:hint="eastAsia"/>
        </w:rPr>
      </w:pPr>
    </w:p>
    <w:p w:rsidR="00835F17" w:rsidRPr="00835F17" w:rsidRDefault="00835F17" w:rsidP="00835F17"/>
    <w:sectPr w:rsidR="00835F17" w:rsidRPr="00835F17" w:rsidSect="00431E63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3"/>
    <w:rsid w:val="00431E63"/>
    <w:rsid w:val="004634A9"/>
    <w:rsid w:val="00591C11"/>
    <w:rsid w:val="0063606F"/>
    <w:rsid w:val="00642A86"/>
    <w:rsid w:val="00684ABB"/>
    <w:rsid w:val="0070081B"/>
    <w:rsid w:val="00835F17"/>
    <w:rsid w:val="00F53A8F"/>
    <w:rsid w:val="00FA4342"/>
    <w:rsid w:val="00FE0D43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3"/>
    <w:pPr>
      <w:spacing w:line="44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0D43"/>
    <w:pPr>
      <w:spacing w:before="100" w:beforeAutospacing="1" w:after="100" w:afterAutospacing="1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3"/>
    <w:pPr>
      <w:spacing w:line="44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0D43"/>
    <w:pPr>
      <w:spacing w:before="100" w:beforeAutospacing="1" w:after="100" w:afterAutospacing="1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李順興</dc:creator>
  <cp:lastModifiedBy>李順興</cp:lastModifiedBy>
  <cp:revision>2</cp:revision>
  <dcterms:created xsi:type="dcterms:W3CDTF">2013-05-31T06:09:00Z</dcterms:created>
  <dcterms:modified xsi:type="dcterms:W3CDTF">2013-05-31T06:09:00Z</dcterms:modified>
</cp:coreProperties>
</file>