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369" w:rsidRDefault="00BB54E4">
      <w:pPr>
        <w:pStyle w:val="ac"/>
        <w:ind w:left="-5" w:hanging="564"/>
      </w:pPr>
      <w:r>
        <w:rPr>
          <w:rFonts w:cs="標楷體"/>
          <w:sz w:val="40"/>
          <w:szCs w:val="40"/>
        </w:rPr>
        <w:t>附件九</w:t>
      </w:r>
    </w:p>
    <w:p w:rsidR="006E2369" w:rsidRDefault="00BB54E4">
      <w:pPr>
        <w:snapToGrid w:val="0"/>
        <w:jc w:val="center"/>
        <w:rPr>
          <w:rFonts w:eastAsia="標楷體" w:cs="標楷體"/>
          <w:b/>
          <w:bCs/>
          <w:spacing w:val="40"/>
          <w:sz w:val="32"/>
          <w:szCs w:val="32"/>
        </w:rPr>
      </w:pPr>
      <w:r>
        <w:rPr>
          <w:rFonts w:eastAsia="標楷體" w:cs="標楷體"/>
          <w:b/>
          <w:bCs/>
          <w:spacing w:val="40"/>
          <w:sz w:val="32"/>
          <w:szCs w:val="32"/>
        </w:rPr>
        <w:t>船舶運送業經營固定航線登記變更對照表</w:t>
      </w:r>
    </w:p>
    <w:tbl>
      <w:tblPr>
        <w:tblW w:w="9261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54"/>
        <w:gridCol w:w="3737"/>
        <w:gridCol w:w="1363"/>
        <w:gridCol w:w="2507"/>
      </w:tblGrid>
      <w:tr w:rsidR="006E2369">
        <w:trPr>
          <w:cantSplit/>
          <w:trHeight w:val="478"/>
          <w:jc w:val="center"/>
        </w:trPr>
        <w:tc>
          <w:tcPr>
            <w:tcW w:w="6754" w:type="dxa"/>
            <w:gridSpan w:val="3"/>
            <w:tcBorders>
              <w:bottom w:val="single" w:sz="18" w:space="0" w:color="000000"/>
            </w:tcBorders>
            <w:vAlign w:val="center"/>
          </w:tcPr>
          <w:p w:rsidR="006E2369" w:rsidRDefault="00BB54E4" w:rsidP="0064781B">
            <w:pPr>
              <w:spacing w:line="280" w:lineRule="exact"/>
              <w:ind w:right="119"/>
            </w:pPr>
            <w:r>
              <w:rPr>
                <w:rFonts w:eastAsia="標楷體" w:cs="標楷體"/>
                <w:sz w:val="28"/>
                <w:szCs w:val="28"/>
              </w:rPr>
              <w:t>許可證號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：船運</w:t>
            </w:r>
            <w:r>
              <w:rPr>
                <w:rFonts w:eastAsia="標楷體" w:cs="標楷體"/>
                <w:sz w:val="28"/>
                <w:szCs w:val="28"/>
              </w:rPr>
              <w:t xml:space="preserve">　　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字第</w:t>
            </w:r>
            <w:r>
              <w:rPr>
                <w:rFonts w:eastAsia="標楷體" w:cs="標楷體"/>
                <w:sz w:val="28"/>
                <w:szCs w:val="28"/>
              </w:rPr>
              <w:t xml:space="preserve">　　　　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號</w:t>
            </w:r>
          </w:p>
        </w:tc>
        <w:tc>
          <w:tcPr>
            <w:tcW w:w="2507" w:type="dxa"/>
            <w:tcBorders>
              <w:bottom w:val="single" w:sz="18" w:space="0" w:color="000000"/>
            </w:tcBorders>
            <w:vAlign w:val="center"/>
          </w:tcPr>
          <w:p w:rsidR="006E2369" w:rsidRDefault="00BB54E4" w:rsidP="0064781B">
            <w:pPr>
              <w:spacing w:line="280" w:lineRule="exact"/>
              <w:ind w:right="119"/>
              <w:jc w:val="right"/>
              <w:rPr>
                <w:rFonts w:eastAsia="標楷體" w:cs="標楷體"/>
                <w:sz w:val="28"/>
                <w:szCs w:val="28"/>
              </w:rPr>
            </w:pPr>
            <w:r>
              <w:rPr>
                <w:rFonts w:eastAsia="標楷體" w:cs="標楷體"/>
                <w:sz w:val="28"/>
                <w:szCs w:val="28"/>
              </w:rPr>
              <w:t>年　　月　　日</w:t>
            </w:r>
          </w:p>
        </w:tc>
      </w:tr>
      <w:tr w:rsidR="006E2369">
        <w:trPr>
          <w:cantSplit/>
          <w:trHeight w:val="1140"/>
          <w:jc w:val="center"/>
        </w:trPr>
        <w:tc>
          <w:tcPr>
            <w:tcW w:w="165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369" w:rsidRDefault="00BB54E4">
            <w:pPr>
              <w:ind w:left="120" w:right="120"/>
              <w:jc w:val="center"/>
              <w:rPr>
                <w:rFonts w:eastAsia="標楷體" w:cs="標楷體"/>
                <w:sz w:val="28"/>
                <w:szCs w:val="28"/>
              </w:rPr>
            </w:pPr>
            <w:r>
              <w:rPr>
                <w:rFonts w:eastAsia="標楷體" w:cs="標楷體"/>
                <w:sz w:val="28"/>
                <w:szCs w:val="28"/>
              </w:rPr>
              <w:t>登記</w:t>
            </w:r>
          </w:p>
          <w:p w:rsidR="006E2369" w:rsidRDefault="00BB54E4">
            <w:pPr>
              <w:ind w:left="120" w:right="120"/>
              <w:jc w:val="center"/>
              <w:rPr>
                <w:rFonts w:eastAsia="標楷體" w:cs="標楷體"/>
                <w:sz w:val="28"/>
                <w:szCs w:val="28"/>
              </w:rPr>
            </w:pPr>
            <w:r>
              <w:rPr>
                <w:rFonts w:eastAsia="標楷體" w:cs="標楷體"/>
                <w:sz w:val="28"/>
                <w:szCs w:val="28"/>
              </w:rPr>
              <w:t>事項</w:t>
            </w:r>
          </w:p>
        </w:tc>
        <w:tc>
          <w:tcPr>
            <w:tcW w:w="373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369" w:rsidRDefault="00BB54E4">
            <w:pPr>
              <w:ind w:left="120" w:right="120"/>
              <w:jc w:val="center"/>
              <w:rPr>
                <w:rFonts w:eastAsia="標楷體" w:cs="標楷體"/>
                <w:sz w:val="28"/>
                <w:szCs w:val="28"/>
              </w:rPr>
            </w:pPr>
            <w:r>
              <w:rPr>
                <w:rFonts w:eastAsia="標楷體" w:cs="標楷體"/>
                <w:sz w:val="28"/>
                <w:szCs w:val="28"/>
              </w:rPr>
              <w:t>原登記事項</w:t>
            </w:r>
          </w:p>
        </w:tc>
        <w:tc>
          <w:tcPr>
            <w:tcW w:w="3870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6E2369" w:rsidRDefault="00BB54E4">
            <w:pPr>
              <w:ind w:left="120" w:right="120"/>
              <w:jc w:val="center"/>
              <w:rPr>
                <w:rFonts w:eastAsia="標楷體" w:cs="標楷體"/>
                <w:sz w:val="28"/>
                <w:szCs w:val="28"/>
              </w:rPr>
            </w:pPr>
            <w:r>
              <w:rPr>
                <w:rFonts w:eastAsia="標楷體" w:cs="標楷體"/>
                <w:sz w:val="28"/>
                <w:szCs w:val="28"/>
              </w:rPr>
              <w:t>變更登記事項</w:t>
            </w:r>
          </w:p>
        </w:tc>
      </w:tr>
      <w:tr w:rsidR="006E2369">
        <w:trPr>
          <w:cantSplit/>
          <w:trHeight w:val="1140"/>
          <w:jc w:val="center"/>
        </w:trPr>
        <w:tc>
          <w:tcPr>
            <w:tcW w:w="165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369" w:rsidRDefault="00BB54E4">
            <w:pPr>
              <w:spacing w:line="360" w:lineRule="exact"/>
              <w:ind w:left="120" w:right="12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航線</w:t>
            </w:r>
          </w:p>
          <w:p w:rsidR="006E2369" w:rsidRDefault="00BB54E4">
            <w:pPr>
              <w:spacing w:line="360" w:lineRule="exact"/>
              <w:ind w:left="120" w:right="12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起點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369" w:rsidRDefault="006E2369">
            <w:pPr>
              <w:spacing w:line="360" w:lineRule="exact"/>
              <w:ind w:left="120" w:right="12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6E2369" w:rsidRDefault="006E2369">
            <w:pPr>
              <w:spacing w:line="360" w:lineRule="exact"/>
              <w:ind w:left="120" w:right="12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6E2369">
        <w:trPr>
          <w:cantSplit/>
          <w:trHeight w:val="1140"/>
          <w:jc w:val="center"/>
        </w:trPr>
        <w:tc>
          <w:tcPr>
            <w:tcW w:w="165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369" w:rsidRDefault="00BB54E4">
            <w:pPr>
              <w:ind w:left="120" w:right="12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航線</w:t>
            </w:r>
          </w:p>
          <w:p w:rsidR="006E2369" w:rsidRDefault="00BB54E4">
            <w:pPr>
              <w:ind w:left="120" w:right="12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訖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點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369" w:rsidRDefault="006E2369">
            <w:pPr>
              <w:ind w:left="120" w:right="120"/>
              <w:rPr>
                <w:rFonts w:eastAsia="標楷體" w:cs="Times New Roman"/>
                <w:sz w:val="28"/>
                <w:szCs w:val="28"/>
              </w:rPr>
            </w:pPr>
          </w:p>
        </w:tc>
        <w:tc>
          <w:tcPr>
            <w:tcW w:w="3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6E2369" w:rsidRDefault="006E2369">
            <w:pPr>
              <w:ind w:left="120" w:right="120"/>
              <w:rPr>
                <w:rFonts w:eastAsia="標楷體" w:cs="Times New Roman"/>
                <w:sz w:val="28"/>
                <w:szCs w:val="28"/>
              </w:rPr>
            </w:pPr>
          </w:p>
        </w:tc>
      </w:tr>
      <w:tr w:rsidR="006E2369">
        <w:trPr>
          <w:cantSplit/>
          <w:trHeight w:val="1140"/>
          <w:jc w:val="center"/>
        </w:trPr>
        <w:tc>
          <w:tcPr>
            <w:tcW w:w="165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369" w:rsidRDefault="00BB54E4">
            <w:pPr>
              <w:ind w:left="120" w:right="12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沿線停</w:t>
            </w:r>
          </w:p>
          <w:p w:rsidR="006E2369" w:rsidRDefault="00BB54E4">
            <w:pPr>
              <w:ind w:left="120" w:right="12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泊港口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369" w:rsidRDefault="006E2369">
            <w:pPr>
              <w:ind w:left="120" w:right="120"/>
              <w:rPr>
                <w:rFonts w:eastAsia="標楷體" w:cs="Times New Roman"/>
                <w:sz w:val="28"/>
                <w:szCs w:val="28"/>
              </w:rPr>
            </w:pPr>
          </w:p>
        </w:tc>
        <w:tc>
          <w:tcPr>
            <w:tcW w:w="3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6E2369" w:rsidRDefault="006E2369">
            <w:pPr>
              <w:ind w:left="120" w:right="120"/>
              <w:rPr>
                <w:rFonts w:eastAsia="標楷體" w:cs="Times New Roman"/>
                <w:sz w:val="28"/>
                <w:szCs w:val="28"/>
              </w:rPr>
            </w:pPr>
          </w:p>
        </w:tc>
      </w:tr>
      <w:tr w:rsidR="006E2369">
        <w:trPr>
          <w:cantSplit/>
          <w:trHeight w:val="1140"/>
          <w:jc w:val="center"/>
        </w:trPr>
        <w:tc>
          <w:tcPr>
            <w:tcW w:w="165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369" w:rsidRDefault="00BB54E4">
            <w:pPr>
              <w:ind w:left="120" w:right="12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客/貨運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369" w:rsidRDefault="006E2369">
            <w:pPr>
              <w:ind w:left="120" w:right="120"/>
              <w:rPr>
                <w:rFonts w:eastAsia="標楷體" w:cs="Times New Roman"/>
                <w:sz w:val="28"/>
                <w:szCs w:val="28"/>
              </w:rPr>
            </w:pPr>
          </w:p>
        </w:tc>
        <w:tc>
          <w:tcPr>
            <w:tcW w:w="3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6E2369" w:rsidRDefault="006E2369">
            <w:pPr>
              <w:ind w:left="120" w:right="120"/>
              <w:rPr>
                <w:rFonts w:eastAsia="標楷體" w:cs="Times New Roman"/>
                <w:sz w:val="28"/>
                <w:szCs w:val="28"/>
              </w:rPr>
            </w:pPr>
          </w:p>
        </w:tc>
        <w:bookmarkStart w:id="0" w:name="_GoBack"/>
        <w:bookmarkEnd w:id="0"/>
      </w:tr>
      <w:tr w:rsidR="006E2369">
        <w:trPr>
          <w:cantSplit/>
          <w:trHeight w:val="1140"/>
          <w:jc w:val="center"/>
        </w:trPr>
        <w:tc>
          <w:tcPr>
            <w:tcW w:w="165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369" w:rsidRDefault="00BB54E4">
            <w:pPr>
              <w:spacing w:line="360" w:lineRule="exact"/>
              <w:ind w:left="120" w:right="12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航行班</w:t>
            </w:r>
          </w:p>
          <w:p w:rsidR="006E2369" w:rsidRDefault="00BB54E4">
            <w:pPr>
              <w:spacing w:line="360" w:lineRule="exact"/>
              <w:ind w:left="120" w:right="12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期或期間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369" w:rsidRDefault="006E2369">
            <w:pPr>
              <w:spacing w:line="360" w:lineRule="exact"/>
              <w:ind w:left="120" w:right="12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6E2369" w:rsidRDefault="006E2369">
            <w:pPr>
              <w:spacing w:line="360" w:lineRule="exact"/>
              <w:ind w:left="120" w:right="12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6E2369">
        <w:trPr>
          <w:cantSplit/>
          <w:trHeight w:val="1140"/>
          <w:jc w:val="center"/>
        </w:trPr>
        <w:tc>
          <w:tcPr>
            <w:tcW w:w="165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369" w:rsidRDefault="00BB54E4">
            <w:pPr>
              <w:spacing w:line="360" w:lineRule="exact"/>
              <w:ind w:left="120" w:right="12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行駛船</w:t>
            </w:r>
          </w:p>
          <w:p w:rsidR="006E2369" w:rsidRDefault="00BB54E4">
            <w:pPr>
              <w:ind w:left="120" w:right="12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舶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名稱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369" w:rsidRDefault="006E2369">
            <w:pPr>
              <w:ind w:left="120" w:right="120"/>
              <w:rPr>
                <w:rFonts w:eastAsia="標楷體" w:cs="Times New Roman"/>
                <w:sz w:val="28"/>
                <w:szCs w:val="28"/>
              </w:rPr>
            </w:pPr>
          </w:p>
        </w:tc>
        <w:tc>
          <w:tcPr>
            <w:tcW w:w="3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6E2369" w:rsidRDefault="006E2369">
            <w:pPr>
              <w:ind w:left="120" w:right="120"/>
              <w:rPr>
                <w:rFonts w:eastAsia="標楷體" w:cs="Times New Roman"/>
                <w:sz w:val="28"/>
                <w:szCs w:val="28"/>
              </w:rPr>
            </w:pPr>
          </w:p>
        </w:tc>
      </w:tr>
      <w:tr w:rsidR="006E2369">
        <w:trPr>
          <w:cantSplit/>
          <w:trHeight w:val="1140"/>
          <w:jc w:val="center"/>
        </w:trPr>
        <w:tc>
          <w:tcPr>
            <w:tcW w:w="165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369" w:rsidRDefault="00BB54E4">
            <w:pPr>
              <w:spacing w:line="360" w:lineRule="exact"/>
              <w:ind w:left="120" w:right="12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船舶來源</w:t>
            </w:r>
          </w:p>
          <w:p w:rsidR="006E2369" w:rsidRDefault="00BB54E4">
            <w:pPr>
              <w:spacing w:line="360" w:lineRule="exact"/>
              <w:ind w:left="120" w:right="12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自有/租(</w:t>
            </w:r>
            <w:proofErr w:type="gramStart"/>
            <w:r>
              <w:rPr>
                <w:rFonts w:ascii="標楷體" w:eastAsia="標楷體" w:hAnsi="標楷體" w:cs="標楷體"/>
                <w:sz w:val="20"/>
                <w:szCs w:val="20"/>
              </w:rPr>
              <w:t>傭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0"/>
              </w:rPr>
              <w:t>)船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369" w:rsidRDefault="006E2369">
            <w:pPr>
              <w:ind w:left="120" w:right="120"/>
              <w:rPr>
                <w:rFonts w:eastAsia="標楷體" w:cs="Times New Roman"/>
                <w:sz w:val="28"/>
                <w:szCs w:val="28"/>
              </w:rPr>
            </w:pPr>
          </w:p>
        </w:tc>
        <w:tc>
          <w:tcPr>
            <w:tcW w:w="3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6E2369" w:rsidRDefault="006E2369">
            <w:pPr>
              <w:ind w:left="120" w:right="120"/>
              <w:rPr>
                <w:rFonts w:eastAsia="標楷體" w:cs="Times New Roman"/>
                <w:sz w:val="28"/>
                <w:szCs w:val="28"/>
              </w:rPr>
            </w:pPr>
          </w:p>
        </w:tc>
      </w:tr>
      <w:tr w:rsidR="006E2369">
        <w:trPr>
          <w:cantSplit/>
          <w:trHeight w:val="1140"/>
          <w:jc w:val="center"/>
        </w:trPr>
        <w:tc>
          <w:tcPr>
            <w:tcW w:w="1654" w:type="dxa"/>
            <w:tcBorders>
              <w:top w:val="single" w:sz="4" w:space="0" w:color="000000"/>
              <w:left w:val="single" w:sz="18" w:space="0" w:color="000000"/>
              <w:bottom w:val="single" w:sz="2" w:space="0" w:color="000000"/>
            </w:tcBorders>
            <w:vAlign w:val="center"/>
          </w:tcPr>
          <w:p w:rsidR="006E2369" w:rsidRDefault="00BB54E4">
            <w:pPr>
              <w:ind w:left="120" w:right="120"/>
              <w:jc w:val="center"/>
              <w:rPr>
                <w:rFonts w:eastAsia="標楷體" w:cs="標楷體"/>
                <w:sz w:val="28"/>
                <w:szCs w:val="28"/>
              </w:rPr>
            </w:pPr>
            <w:r>
              <w:rPr>
                <w:rFonts w:eastAsia="標楷體" w:cs="標楷體"/>
                <w:sz w:val="28"/>
                <w:szCs w:val="28"/>
              </w:rPr>
              <w:t>其他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vAlign w:val="center"/>
          </w:tcPr>
          <w:p w:rsidR="006E2369" w:rsidRDefault="006E2369">
            <w:pPr>
              <w:ind w:left="120" w:right="120"/>
              <w:rPr>
                <w:rFonts w:eastAsia="標楷體" w:cs="Times New Roman"/>
                <w:sz w:val="28"/>
                <w:szCs w:val="28"/>
              </w:rPr>
            </w:pPr>
          </w:p>
        </w:tc>
        <w:tc>
          <w:tcPr>
            <w:tcW w:w="3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:rsidR="006E2369" w:rsidRDefault="006E2369">
            <w:pPr>
              <w:ind w:left="120" w:right="120"/>
              <w:rPr>
                <w:rFonts w:eastAsia="標楷體" w:cs="Times New Roman"/>
                <w:sz w:val="28"/>
                <w:szCs w:val="28"/>
              </w:rPr>
            </w:pPr>
          </w:p>
        </w:tc>
      </w:tr>
      <w:tr w:rsidR="006E2369">
        <w:trPr>
          <w:cantSplit/>
          <w:trHeight w:val="1140"/>
          <w:jc w:val="center"/>
        </w:trPr>
        <w:tc>
          <w:tcPr>
            <w:tcW w:w="1654" w:type="dxa"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6E2369" w:rsidRDefault="00BB54E4">
            <w:pPr>
              <w:ind w:left="120" w:right="120"/>
              <w:jc w:val="center"/>
              <w:rPr>
                <w:rFonts w:eastAsia="標楷體" w:cs="標楷體"/>
                <w:sz w:val="28"/>
                <w:szCs w:val="28"/>
              </w:rPr>
            </w:pPr>
            <w:r>
              <w:rPr>
                <w:rFonts w:eastAsia="標楷體" w:cs="標楷體"/>
                <w:sz w:val="28"/>
                <w:szCs w:val="28"/>
              </w:rPr>
              <w:t>申請人</w:t>
            </w:r>
          </w:p>
          <w:p w:rsidR="006E2369" w:rsidRDefault="00BB54E4">
            <w:pPr>
              <w:ind w:left="120" w:right="12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(簽章)</w:t>
            </w:r>
          </w:p>
        </w:tc>
        <w:tc>
          <w:tcPr>
            <w:tcW w:w="7607" w:type="dxa"/>
            <w:gridSpan w:val="3"/>
            <w:tcBorders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6E2369" w:rsidRDefault="006E2369">
            <w:pPr>
              <w:ind w:left="120" w:right="120"/>
              <w:rPr>
                <w:rFonts w:eastAsia="標楷體" w:cs="Times New Roman"/>
                <w:sz w:val="28"/>
                <w:szCs w:val="28"/>
              </w:rPr>
            </w:pPr>
          </w:p>
        </w:tc>
      </w:tr>
    </w:tbl>
    <w:p w:rsidR="006E2369" w:rsidRDefault="006E2369">
      <w:pPr>
        <w:pStyle w:val="ac"/>
        <w:rPr>
          <w:rFonts w:cs="標楷體"/>
        </w:rPr>
      </w:pPr>
    </w:p>
    <w:sectPr w:rsidR="006E2369">
      <w:footerReference w:type="default" r:id="rId6"/>
      <w:pgSz w:w="11906" w:h="16838"/>
      <w:pgMar w:top="720" w:right="1418" w:bottom="1418" w:left="1701" w:header="0" w:footer="72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8AA" w:rsidRDefault="008D08AA">
      <w:r>
        <w:separator/>
      </w:r>
    </w:p>
  </w:endnote>
  <w:endnote w:type="continuationSeparator" w:id="0">
    <w:p w:rsidR="008D08AA" w:rsidRDefault="008D0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思源黑體 TW">
    <w:altName w:val="新細明體"/>
    <w:panose1 w:val="020B0500000000000000"/>
    <w:charset w:val="88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;PMingLiU">
    <w:altName w:val="新細明體"/>
    <w:panose1 w:val="00000000000000000000"/>
    <w:charset w:val="88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;MingLiU">
    <w:altName w:val="新細明體"/>
    <w:panose1 w:val="00000000000000000000"/>
    <w:charset w:val="88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2369" w:rsidRDefault="006E2369">
    <w:pPr>
      <w:jc w:val="both"/>
      <w:rPr>
        <w:rFonts w:ascii="標楷體" w:eastAsia="標楷體" w:hAnsi="標楷體" w:cs="標楷體"/>
        <w:color w:val="000000"/>
        <w:lang w:val="zh-T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8AA" w:rsidRDefault="008D08AA">
      <w:r>
        <w:separator/>
      </w:r>
    </w:p>
  </w:footnote>
  <w:footnote w:type="continuationSeparator" w:id="0">
    <w:p w:rsidR="008D08AA" w:rsidRDefault="008D08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369"/>
    <w:rsid w:val="0064781B"/>
    <w:rsid w:val="006E2369"/>
    <w:rsid w:val="008D08AA"/>
    <w:rsid w:val="009B70B4"/>
    <w:rsid w:val="00BB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6892A06-1D3F-4CFF-A1C5-263F34542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思源黑體 TW"/>
        <w:kern w:val="2"/>
        <w:sz w:val="24"/>
        <w:szCs w:val="24"/>
        <w:lang w:val="en-US" w:eastAsia="zh-TW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Calibri" w:eastAsia="新細明體;PMingLiU" w:hAnsi="Calibri" w:cs="Calibri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標楷體" w:eastAsia="標楷體" w:hAnsi="標楷體" w:cs="標楷體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標楷體" w:eastAsia="標楷體" w:hAnsi="標楷體" w:cs="標楷體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標楷體" w:eastAsia="標楷體" w:hAnsi="標楷體" w:cs="標楷體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標楷體" w:eastAsia="標楷體" w:hAnsi="標楷體" w:cs="標楷體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  <w:rPr>
      <w:rFonts w:ascii="標楷體" w:eastAsia="標楷體" w:hAnsi="標楷體" w:cs="標楷體"/>
    </w:rPr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rFonts w:ascii="標楷體" w:eastAsia="標楷體" w:hAnsi="標楷體" w:cs="標楷體"/>
      <w:b w:val="0"/>
      <w:bCs w:val="0"/>
      <w:color w:val="000000"/>
      <w:spacing w:val="12"/>
      <w:kern w:val="0"/>
      <w:sz w:val="28"/>
      <w:szCs w:val="28"/>
    </w:rPr>
  </w:style>
  <w:style w:type="character" w:customStyle="1" w:styleId="WW8Num18z1">
    <w:name w:val="WW8Num18z1"/>
    <w:qFormat/>
    <w:rPr>
      <w:b w:val="0"/>
      <w:bCs w:val="0"/>
      <w:color w:val="000000"/>
    </w:rPr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rFonts w:ascii="標楷體" w:eastAsia="標楷體" w:hAnsi="標楷體" w:cs="標楷體"/>
      <w:lang w:val="en-US"/>
    </w:rPr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a3">
    <w:name w:val="註解方塊文字 字元"/>
    <w:qFormat/>
    <w:rPr>
      <w:rFonts w:ascii="Cambria" w:eastAsia="新細明體;PMingLiU" w:hAnsi="Cambria" w:cs="Cambria"/>
      <w:sz w:val="18"/>
      <w:szCs w:val="18"/>
    </w:rPr>
  </w:style>
  <w:style w:type="character" w:customStyle="1" w:styleId="a4">
    <w:name w:val="頁首 字元"/>
    <w:qFormat/>
    <w:rPr>
      <w:rFonts w:ascii="Calibri" w:eastAsia="新細明體;PMingLiU" w:hAnsi="Calibri" w:cs="Calibri"/>
      <w:kern w:val="2"/>
      <w:lang w:val="en-US" w:eastAsia="zh-TW"/>
    </w:rPr>
  </w:style>
  <w:style w:type="character" w:customStyle="1" w:styleId="a5">
    <w:name w:val="頁尾 字元"/>
    <w:qFormat/>
    <w:rPr>
      <w:rFonts w:ascii="Calibri" w:eastAsia="新細明體;PMingLiU" w:hAnsi="Calibri" w:cs="Calibri"/>
      <w:kern w:val="2"/>
      <w:lang w:val="en-US" w:eastAsia="zh-TW"/>
    </w:rPr>
  </w:style>
  <w:style w:type="character" w:styleId="HTML">
    <w:name w:val="HTML Code"/>
    <w:qFormat/>
    <w:rPr>
      <w:rFonts w:ascii="Courier New" w:eastAsia="Courier New" w:hAnsi="Courier New" w:cs="Courier New"/>
      <w:sz w:val="20"/>
      <w:szCs w:val="20"/>
    </w:rPr>
  </w:style>
  <w:style w:type="character" w:styleId="a6">
    <w:name w:val="Hyperlink"/>
    <w:rPr>
      <w:color w:val="0000FF"/>
      <w:u w:val="single"/>
    </w:rPr>
  </w:style>
  <w:style w:type="character" w:styleId="a7">
    <w:name w:val="annotation reference"/>
    <w:qFormat/>
    <w:rPr>
      <w:sz w:val="18"/>
      <w:szCs w:val="18"/>
    </w:rPr>
  </w:style>
  <w:style w:type="character" w:customStyle="1" w:styleId="a8">
    <w:name w:val="註解文字 字元"/>
    <w:qFormat/>
    <w:rPr>
      <w:rFonts w:cs="Calibri"/>
      <w:kern w:val="2"/>
      <w:sz w:val="24"/>
      <w:szCs w:val="24"/>
    </w:rPr>
  </w:style>
  <w:style w:type="character" w:customStyle="1" w:styleId="a9">
    <w:name w:val="註解主旨 字元"/>
    <w:qFormat/>
    <w:rPr>
      <w:rFonts w:cs="Calibri"/>
      <w:b/>
      <w:bCs/>
      <w:kern w:val="2"/>
      <w:sz w:val="24"/>
      <w:szCs w:val="24"/>
    </w:rPr>
  </w:style>
  <w:style w:type="character" w:customStyle="1" w:styleId="aa">
    <w:name w:val="本文 字元"/>
    <w:qFormat/>
    <w:rPr>
      <w:rFonts w:ascii="標楷體" w:eastAsia="標楷體" w:hAnsi="標楷體" w:cs="標楷體"/>
      <w:kern w:val="2"/>
      <w:sz w:val="32"/>
      <w:szCs w:val="24"/>
    </w:rPr>
  </w:style>
  <w:style w:type="character" w:customStyle="1" w:styleId="HTML0">
    <w:name w:val="HTML 預設格式 字元"/>
    <w:qFormat/>
    <w:rPr>
      <w:rFonts w:ascii="細明體;MingLiU" w:eastAsia="細明體;MingLiU" w:hAnsi="細明體;MingLiU" w:cs="細明體;MingLiU"/>
      <w:sz w:val="24"/>
      <w:szCs w:val="24"/>
    </w:rPr>
  </w:style>
  <w:style w:type="character" w:customStyle="1" w:styleId="ab">
    <w:name w:val="日期 字元"/>
    <w:qFormat/>
    <w:rPr>
      <w:rFonts w:cs="Calibri"/>
      <w:kern w:val="2"/>
      <w:sz w:val="24"/>
      <w:szCs w:val="24"/>
    </w:rPr>
  </w:style>
  <w:style w:type="character" w:customStyle="1" w:styleId="WWCharLFO1LVL1">
    <w:name w:val="WW_CharLFO1LVL1"/>
    <w:qFormat/>
    <w:rPr>
      <w:rFonts w:ascii="標楷體" w:eastAsia="標楷體" w:hAnsi="標楷體" w:cs="標楷體"/>
    </w:rPr>
  </w:style>
  <w:style w:type="character" w:customStyle="1" w:styleId="WWCharLFO52LVL1">
    <w:name w:val="WW_CharLFO52LVL1"/>
    <w:qFormat/>
    <w:rPr>
      <w:rFonts w:ascii="標楷體" w:eastAsia="標楷體" w:hAnsi="標楷體" w:cs="標楷體"/>
    </w:rPr>
  </w:style>
  <w:style w:type="character" w:customStyle="1" w:styleId="WWCharLFO9LVL1">
    <w:name w:val="WW_CharLFO9LVL1"/>
    <w:qFormat/>
    <w:rPr>
      <w:rFonts w:ascii="標楷體" w:eastAsia="標楷體" w:hAnsi="標楷體"/>
    </w:rPr>
  </w:style>
  <w:style w:type="character" w:customStyle="1" w:styleId="WWCharLFO11LVL1">
    <w:name w:val="WW_CharLFO11LVL1"/>
    <w:qFormat/>
    <w:rPr>
      <w:rFonts w:ascii="標楷體" w:eastAsia="標楷體" w:hAnsi="標楷體" w:cs="標楷體"/>
    </w:rPr>
  </w:style>
  <w:style w:type="character" w:customStyle="1" w:styleId="WWCharLFO16LVL1">
    <w:name w:val="WW_CharLFO16LVL1"/>
    <w:qFormat/>
    <w:rPr>
      <w:rFonts w:ascii="標楷體" w:eastAsia="標楷體" w:hAnsi="標楷體" w:cs="標楷體"/>
    </w:rPr>
  </w:style>
  <w:style w:type="character" w:customStyle="1" w:styleId="WWCharLFO18LVL1">
    <w:name w:val="WW_CharLFO18LVL1"/>
    <w:qFormat/>
    <w:rPr>
      <w:rFonts w:ascii="標楷體" w:eastAsia="標楷體" w:hAnsi="標楷體" w:cs="標楷體"/>
      <w:b w:val="0"/>
      <w:bCs w:val="0"/>
      <w:color w:val="000000"/>
      <w:spacing w:val="12"/>
      <w:kern w:val="0"/>
      <w:sz w:val="28"/>
      <w:szCs w:val="28"/>
    </w:rPr>
  </w:style>
  <w:style w:type="character" w:customStyle="1" w:styleId="WWCharLFO18LVL2">
    <w:name w:val="WW_CharLFO18LVL2"/>
    <w:qFormat/>
    <w:rPr>
      <w:b w:val="0"/>
      <w:bCs w:val="0"/>
      <w:color w:val="000000"/>
    </w:rPr>
  </w:style>
  <w:style w:type="character" w:customStyle="1" w:styleId="WWCharLFO19LVL1">
    <w:name w:val="WW_CharLFO19LVL1"/>
    <w:qFormat/>
    <w:rPr>
      <w:rFonts w:ascii="標楷體" w:eastAsia="標楷體" w:hAnsi="標楷體"/>
      <w:lang w:val="en-US"/>
    </w:rPr>
  </w:style>
  <w:style w:type="character" w:customStyle="1" w:styleId="WWCharLFO37LVL1">
    <w:name w:val="WW_CharLFO37LVL1"/>
    <w:qFormat/>
    <w:rPr>
      <w:rFonts w:ascii="標楷體" w:eastAsia="標楷體" w:hAnsi="標楷體"/>
      <w:sz w:val="28"/>
      <w:szCs w:val="28"/>
    </w:rPr>
  </w:style>
  <w:style w:type="character" w:customStyle="1" w:styleId="WWCharLFO37LVL2">
    <w:name w:val="WW_CharLFO37LVL2"/>
    <w:qFormat/>
    <w:rPr>
      <w:rFonts w:ascii="Wingdings" w:hAnsi="Wingdings" w:cs="Wingdings"/>
    </w:rPr>
  </w:style>
  <w:style w:type="character" w:customStyle="1" w:styleId="WWCharLFO37LVL3">
    <w:name w:val="WW_CharLFO37LVL3"/>
    <w:qFormat/>
    <w:rPr>
      <w:rFonts w:ascii="Wingdings" w:hAnsi="Wingdings" w:cs="Wingdings"/>
    </w:rPr>
  </w:style>
  <w:style w:type="character" w:customStyle="1" w:styleId="WWCharLFO37LVL4">
    <w:name w:val="WW_CharLFO37LVL4"/>
    <w:qFormat/>
    <w:rPr>
      <w:rFonts w:ascii="Wingdings" w:hAnsi="Wingdings" w:cs="Wingdings"/>
    </w:rPr>
  </w:style>
  <w:style w:type="character" w:customStyle="1" w:styleId="WWCharLFO37LVL5">
    <w:name w:val="WW_CharLFO37LVL5"/>
    <w:qFormat/>
    <w:rPr>
      <w:rFonts w:ascii="Wingdings" w:hAnsi="Wingdings" w:cs="Wingdings"/>
    </w:rPr>
  </w:style>
  <w:style w:type="character" w:customStyle="1" w:styleId="WWCharLFO37LVL6">
    <w:name w:val="WW_CharLFO37LVL6"/>
    <w:qFormat/>
    <w:rPr>
      <w:rFonts w:ascii="Wingdings" w:hAnsi="Wingdings" w:cs="Wingdings"/>
    </w:rPr>
  </w:style>
  <w:style w:type="character" w:customStyle="1" w:styleId="WWCharLFO37LVL7">
    <w:name w:val="WW_CharLFO37LVL7"/>
    <w:qFormat/>
    <w:rPr>
      <w:rFonts w:ascii="Wingdings" w:hAnsi="Wingdings" w:cs="Wingdings"/>
    </w:rPr>
  </w:style>
  <w:style w:type="character" w:customStyle="1" w:styleId="WWCharLFO37LVL8">
    <w:name w:val="WW_CharLFO37LVL8"/>
    <w:qFormat/>
    <w:rPr>
      <w:rFonts w:ascii="Wingdings" w:hAnsi="Wingdings" w:cs="Wingdings"/>
    </w:rPr>
  </w:style>
  <w:style w:type="character" w:customStyle="1" w:styleId="WWCharLFO37LVL9">
    <w:name w:val="WW_CharLFO37LVL9"/>
    <w:qFormat/>
    <w:rPr>
      <w:rFonts w:ascii="Wingdings" w:hAnsi="Wingdings" w:cs="Wingdings"/>
    </w:rPr>
  </w:style>
  <w:style w:type="character" w:customStyle="1" w:styleId="WWCharLFO38LVL1">
    <w:name w:val="WW_CharLFO38LVL1"/>
    <w:qFormat/>
    <w:rPr>
      <w:rFonts w:ascii="標楷體" w:eastAsia="標楷體" w:hAnsi="標楷體"/>
      <w:sz w:val="28"/>
      <w:szCs w:val="28"/>
    </w:rPr>
  </w:style>
  <w:style w:type="character" w:customStyle="1" w:styleId="WWCharLFO38LVL2">
    <w:name w:val="WW_CharLFO38LVL2"/>
    <w:qFormat/>
    <w:rPr>
      <w:rFonts w:ascii="Wingdings" w:hAnsi="Wingdings" w:cs="Wingdings"/>
    </w:rPr>
  </w:style>
  <w:style w:type="character" w:customStyle="1" w:styleId="WWCharLFO38LVL3">
    <w:name w:val="WW_CharLFO38LVL3"/>
    <w:qFormat/>
    <w:rPr>
      <w:rFonts w:ascii="Wingdings" w:hAnsi="Wingdings" w:cs="Wingdings"/>
    </w:rPr>
  </w:style>
  <w:style w:type="character" w:customStyle="1" w:styleId="WWCharLFO38LVL4">
    <w:name w:val="WW_CharLFO38LVL4"/>
    <w:qFormat/>
    <w:rPr>
      <w:rFonts w:ascii="Wingdings" w:hAnsi="Wingdings" w:cs="Wingdings"/>
    </w:rPr>
  </w:style>
  <w:style w:type="character" w:customStyle="1" w:styleId="WWCharLFO38LVL5">
    <w:name w:val="WW_CharLFO38LVL5"/>
    <w:qFormat/>
    <w:rPr>
      <w:rFonts w:ascii="Wingdings" w:hAnsi="Wingdings" w:cs="Wingdings"/>
    </w:rPr>
  </w:style>
  <w:style w:type="character" w:customStyle="1" w:styleId="WWCharLFO38LVL6">
    <w:name w:val="WW_CharLFO38LVL6"/>
    <w:qFormat/>
    <w:rPr>
      <w:rFonts w:ascii="Wingdings" w:hAnsi="Wingdings" w:cs="Wingdings"/>
    </w:rPr>
  </w:style>
  <w:style w:type="character" w:customStyle="1" w:styleId="WWCharLFO38LVL7">
    <w:name w:val="WW_CharLFO38LVL7"/>
    <w:qFormat/>
    <w:rPr>
      <w:rFonts w:ascii="Wingdings" w:hAnsi="Wingdings" w:cs="Wingdings"/>
    </w:rPr>
  </w:style>
  <w:style w:type="character" w:customStyle="1" w:styleId="WWCharLFO38LVL8">
    <w:name w:val="WW_CharLFO38LVL8"/>
    <w:qFormat/>
    <w:rPr>
      <w:rFonts w:ascii="Wingdings" w:hAnsi="Wingdings" w:cs="Wingdings"/>
    </w:rPr>
  </w:style>
  <w:style w:type="character" w:customStyle="1" w:styleId="WWCharLFO38LVL9">
    <w:name w:val="WW_CharLFO38LVL9"/>
    <w:qFormat/>
    <w:rPr>
      <w:rFonts w:ascii="Wingdings" w:hAnsi="Wingdings" w:cs="Wingdings"/>
    </w:rPr>
  </w:style>
  <w:style w:type="character" w:customStyle="1" w:styleId="WWCharLFO42LVL1">
    <w:name w:val="WW_CharLFO42LVL1"/>
    <w:qFormat/>
    <w:rPr>
      <w:sz w:val="28"/>
      <w:u w:val="none"/>
    </w:rPr>
  </w:style>
  <w:style w:type="character" w:customStyle="1" w:styleId="WWCharLFO41LVL1">
    <w:name w:val="WW_CharLFO41LVL1"/>
    <w:qFormat/>
    <w:rPr>
      <w:rFonts w:ascii="標楷體" w:eastAsia="標楷體" w:hAnsi="標楷體"/>
      <w:color w:val="000000"/>
    </w:rPr>
  </w:style>
  <w:style w:type="character" w:customStyle="1" w:styleId="WWCharLFO46LVL1">
    <w:name w:val="WW_CharLFO46LVL1"/>
    <w:qFormat/>
    <w:rPr>
      <w:rFonts w:ascii="標楷體" w:eastAsia="標楷體" w:hAnsi="標楷體"/>
      <w:b w:val="0"/>
      <w:bCs w:val="0"/>
      <w:sz w:val="24"/>
      <w:szCs w:val="24"/>
    </w:rPr>
  </w:style>
  <w:style w:type="character" w:customStyle="1" w:styleId="WWCharLFO47LVL1">
    <w:name w:val="WW_CharLFO47LVL1"/>
    <w:qFormat/>
    <w:rPr>
      <w:rFonts w:ascii="標楷體" w:eastAsia="標楷體" w:hAnsi="標楷體"/>
      <w:b w:val="0"/>
      <w:bCs w:val="0"/>
      <w:sz w:val="24"/>
      <w:szCs w:val="24"/>
    </w:rPr>
  </w:style>
  <w:style w:type="character" w:customStyle="1" w:styleId="WWCharLFO48LVL1">
    <w:name w:val="WW_CharLFO48LVL1"/>
    <w:qFormat/>
    <w:rPr>
      <w:rFonts w:ascii="標楷體" w:eastAsia="標楷體" w:hAnsi="標楷體"/>
    </w:rPr>
  </w:style>
  <w:style w:type="character" w:customStyle="1" w:styleId="WWCharLFO50LVL1">
    <w:name w:val="WW_CharLFO50LVL1"/>
    <w:qFormat/>
    <w:rPr>
      <w:rFonts w:ascii="標楷體" w:eastAsia="標楷體" w:hAnsi="標楷體"/>
      <w:sz w:val="24"/>
      <w:szCs w:val="24"/>
    </w:rPr>
  </w:style>
  <w:style w:type="character" w:customStyle="1" w:styleId="WWCharLFO51LVL1">
    <w:name w:val="WW_CharLFO51LVL1"/>
    <w:qFormat/>
    <w:rPr>
      <w:rFonts w:ascii="標楷體" w:eastAsia="標楷體" w:hAnsi="標楷體"/>
    </w:rPr>
  </w:style>
  <w:style w:type="paragraph" w:styleId="ac">
    <w:name w:val="Body Text"/>
    <w:basedOn w:val="a"/>
    <w:rPr>
      <w:rFonts w:ascii="標楷體" w:eastAsia="標楷體" w:hAnsi="標楷體" w:cs="Times New Roman"/>
      <w:sz w:val="32"/>
    </w:rPr>
  </w:style>
  <w:style w:type="paragraph" w:styleId="ad">
    <w:name w:val="Title"/>
    <w:basedOn w:val="a"/>
    <w:next w:val="ac"/>
    <w:qFormat/>
    <w:pPr>
      <w:keepNext/>
      <w:spacing w:before="240" w:after="120"/>
    </w:pPr>
    <w:rPr>
      <w:rFonts w:ascii="Liberation Sans" w:eastAsia="微軟正黑體" w:hAnsi="Liberation Sans" w:cs="思源黑體 TW"/>
      <w:sz w:val="28"/>
      <w:szCs w:val="28"/>
    </w:rPr>
  </w:style>
  <w:style w:type="paragraph" w:styleId="ae">
    <w:name w:val="List"/>
    <w:basedOn w:val="ac"/>
    <w:rPr>
      <w:rFonts w:cs="思源黑體 TW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思源黑體 TW"/>
      <w:i/>
      <w:iCs/>
    </w:rPr>
  </w:style>
  <w:style w:type="paragraph" w:customStyle="1" w:styleId="af0">
    <w:name w:val="索引"/>
    <w:basedOn w:val="a"/>
    <w:qFormat/>
    <w:pPr>
      <w:suppressLineNumbers/>
    </w:pPr>
    <w:rPr>
      <w:rFonts w:cs="思源黑體 TW"/>
    </w:rPr>
  </w:style>
  <w:style w:type="paragraph" w:styleId="af1">
    <w:name w:val="Balloon Text"/>
    <w:basedOn w:val="a"/>
    <w:qFormat/>
    <w:rPr>
      <w:rFonts w:ascii="Cambria" w:eastAsia="Cambria" w:hAnsi="Cambria" w:cs="Times New Roman"/>
      <w:kern w:val="0"/>
      <w:sz w:val="18"/>
      <w:szCs w:val="18"/>
    </w:rPr>
  </w:style>
  <w:style w:type="paragraph" w:styleId="af2">
    <w:name w:val="List Paragraph"/>
    <w:basedOn w:val="a"/>
    <w:qFormat/>
    <w:pPr>
      <w:ind w:left="480"/>
    </w:pPr>
  </w:style>
  <w:style w:type="paragraph" w:customStyle="1" w:styleId="af3">
    <w:name w:val="頁首與頁尾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4">
    <w:name w:val="header"/>
    <w:basedOn w:val="a"/>
    <w:pPr>
      <w:snapToGrid w:val="0"/>
    </w:pPr>
    <w:rPr>
      <w:rFonts w:cs="Times New Roman"/>
      <w:sz w:val="20"/>
      <w:szCs w:val="20"/>
    </w:rPr>
  </w:style>
  <w:style w:type="paragraph" w:styleId="af5">
    <w:name w:val="footer"/>
    <w:basedOn w:val="a"/>
    <w:pPr>
      <w:snapToGrid w:val="0"/>
    </w:pPr>
    <w:rPr>
      <w:rFonts w:cs="Times New Roman"/>
      <w:sz w:val="20"/>
      <w:szCs w:val="20"/>
    </w:rPr>
  </w:style>
  <w:style w:type="paragraph" w:styleId="af6">
    <w:name w:val="annotation text"/>
    <w:basedOn w:val="a"/>
    <w:qFormat/>
    <w:rPr>
      <w:rFonts w:cs="Times New Roman"/>
    </w:rPr>
  </w:style>
  <w:style w:type="paragraph" w:styleId="af7">
    <w:name w:val="annotation subject"/>
    <w:basedOn w:val="af6"/>
    <w:next w:val="af6"/>
    <w:qFormat/>
    <w:rPr>
      <w:b/>
      <w:bCs/>
    </w:rPr>
  </w:style>
  <w:style w:type="paragraph" w:styleId="HTML1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;MingLiU" w:eastAsia="細明體;MingLiU" w:hAnsi="細明體;MingLiU" w:cs="Times New Roman"/>
      <w:kern w:val="0"/>
    </w:rPr>
  </w:style>
  <w:style w:type="paragraph" w:styleId="Web">
    <w:name w:val="Normal (Web)"/>
    <w:basedOn w:val="a"/>
    <w:qFormat/>
    <w:pPr>
      <w:widowControl/>
      <w:spacing w:before="280" w:after="280"/>
    </w:pPr>
    <w:rPr>
      <w:rFonts w:ascii="新細明體;PMingLiU" w:hAnsi="新細明體;PMingLiU" w:cs="新細明體;PMingLiU"/>
      <w:kern w:val="0"/>
    </w:rPr>
  </w:style>
  <w:style w:type="paragraph" w:customStyle="1" w:styleId="Default">
    <w:name w:val="Default"/>
    <w:qFormat/>
    <w:pPr>
      <w:widowControl w:val="0"/>
      <w:suppressAutoHyphens/>
      <w:autoSpaceDE w:val="0"/>
    </w:pPr>
    <w:rPr>
      <w:rFonts w:ascii="標楷體" w:eastAsia="標楷體" w:hAnsi="標楷體" w:cs="標楷體"/>
      <w:color w:val="000000"/>
      <w:lang w:bidi="ar-SA"/>
    </w:rPr>
  </w:style>
  <w:style w:type="paragraph" w:styleId="af8">
    <w:name w:val="Date"/>
    <w:basedOn w:val="a"/>
    <w:next w:val="a"/>
    <w:qFormat/>
    <w:pPr>
      <w:jc w:val="right"/>
    </w:pPr>
  </w:style>
  <w:style w:type="paragraph" w:customStyle="1" w:styleId="af9">
    <w:name w:val="表格內容"/>
    <w:basedOn w:val="a"/>
    <w:qFormat/>
    <w:pPr>
      <w:suppressLineNumbers/>
    </w:pPr>
  </w:style>
  <w:style w:type="paragraph" w:customStyle="1" w:styleId="afa">
    <w:name w:val="表格標題"/>
    <w:basedOn w:val="af9"/>
    <w:qFormat/>
    <w:pPr>
      <w:jc w:val="center"/>
    </w:pPr>
    <w:rPr>
      <w:b/>
      <w:bCs/>
    </w:rPr>
  </w:style>
  <w:style w:type="paragraph" w:customStyle="1" w:styleId="afb">
    <w:name w:val="外框內容"/>
    <w:basedOn w:val="a"/>
    <w:qFormat/>
    <w:rPr>
      <w:rFonts w:eastAsia="新細明體" w:cs="Tahoma"/>
      <w:szCs w:val="22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LS1">
    <w:name w:val="LS1"/>
    <w:qFormat/>
  </w:style>
  <w:style w:type="numbering" w:customStyle="1" w:styleId="WW8Num61">
    <w:name w:val="WW8Num6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細明體"/>
        <a:cs typeface="DejaVu Sans"/>
      </a:majorFont>
      <a:minorFont>
        <a:latin typeface="Arial"/>
        <a:ea typeface="新細明體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修正條文</dc:title>
  <dc:subject/>
  <dc:creator>mchu</dc:creator>
  <dc:description/>
  <cp:lastModifiedBy>歐芝麟</cp:lastModifiedBy>
  <cp:revision>21</cp:revision>
  <dcterms:created xsi:type="dcterms:W3CDTF">2025-05-29T09:08:00Z</dcterms:created>
  <dcterms:modified xsi:type="dcterms:W3CDTF">2025-06-27T03:50:00Z</dcterms:modified>
  <dc:language>zh-TW</dc:language>
</cp:coreProperties>
</file>